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E7FE4" w14:textId="77777777" w:rsidR="00337E49" w:rsidRPr="00F67C77" w:rsidRDefault="00337E49" w:rsidP="00F67C77">
      <w:pPr>
        <w:spacing w:after="120"/>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r>
      <w:r w:rsidR="00B0637A" w:rsidRPr="00B0637A">
        <w:rPr>
          <w:rFonts w:ascii="Arial" w:hAnsi="Arial" w:cs="Arial"/>
          <w:noProof/>
          <w:sz w:val="24"/>
          <w:szCs w:val="24"/>
        </w:rPr>
        <w:t>NR RSTD measurement reporting delay test case for single positioning frequency layer with reduced number of samples in FR2 SA</w:t>
      </w:r>
    </w:p>
    <w:p w14:paraId="1ACD2A5E" w14:textId="77777777" w:rsidR="00337E49" w:rsidRPr="00D11555" w:rsidRDefault="00230842" w:rsidP="000C157A">
      <w:pPr>
        <w:spacing w:after="120"/>
        <w:ind w:left="1985" w:hanging="1985"/>
        <w:rPr>
          <w:rFonts w:ascii="Arial" w:eastAsia="宋体" w:hAnsi="Arial" w:cs="Arial"/>
          <w:sz w:val="24"/>
          <w:szCs w:val="24"/>
          <w:lang w:eastAsia="zh-CN"/>
        </w:rPr>
      </w:pPr>
      <w:r w:rsidRPr="00230842">
        <w:rPr>
          <w:rFonts w:ascii="Arial" w:hAnsi="Arial" w:cs="Arial"/>
          <w:b/>
          <w:bCs/>
          <w:sz w:val="24"/>
          <w:szCs w:val="24"/>
        </w:rPr>
        <w:t>Source:</w:t>
      </w:r>
      <w:r>
        <w:rPr>
          <w:rFonts w:ascii="Arial" w:hAnsi="Arial" w:cs="Arial"/>
          <w:b/>
          <w:bCs/>
          <w:sz w:val="24"/>
          <w:szCs w:val="24"/>
        </w:rPr>
        <w:tab/>
      </w:r>
      <w:r w:rsidR="008D7999" w:rsidRPr="00D11555">
        <w:rPr>
          <w:rFonts w:ascii="Arial" w:eastAsia="宋体" w:hAnsi="Arial" w:cs="Arial" w:hint="eastAsia"/>
          <w:noProof/>
          <w:sz w:val="24"/>
          <w:szCs w:val="24"/>
          <w:lang w:eastAsia="zh-CN"/>
        </w:rPr>
        <w:t>CATT</w:t>
      </w:r>
    </w:p>
    <w:p w14:paraId="4BDF1823" w14:textId="77777777" w:rsidR="00337E49" w:rsidRDefault="00337E49" w:rsidP="000C157A">
      <w:pPr>
        <w:pBdr>
          <w:bottom w:val="single" w:sz="4" w:space="1" w:color="auto"/>
        </w:pBdr>
        <w:rPr>
          <w:rFonts w:ascii="Arial" w:hAnsi="Arial" w:cs="Arial"/>
        </w:rPr>
      </w:pPr>
    </w:p>
    <w:p w14:paraId="48ADD533" w14:textId="77777777" w:rsidR="00337E49" w:rsidRPr="00FB5A07" w:rsidRDefault="006C3575" w:rsidP="006C3575">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337E49" w:rsidRPr="00FB5A07">
        <w:rPr>
          <w:b/>
          <w:bCs/>
          <w:noProof w:val="0"/>
        </w:rPr>
        <w:t>Introduction</w:t>
      </w:r>
    </w:p>
    <w:p w14:paraId="4FD8E13D" w14:textId="77777777" w:rsidR="008C715F" w:rsidRDefault="008C715F" w:rsidP="008C715F">
      <w:pPr>
        <w:jc w:val="both"/>
        <w:rPr>
          <w:rFonts w:ascii="Arial" w:hAnsi="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Pr>
          <w:rFonts w:ascii="Arial" w:hAnsi="Arial"/>
        </w:rPr>
        <w:t>This document relates to</w:t>
      </w:r>
      <w:r w:rsidRPr="00881645">
        <w:rPr>
          <w:rFonts w:ascii="Arial" w:hAnsi="Arial"/>
        </w:rPr>
        <w:t xml:space="preserve"> </w:t>
      </w:r>
      <w:r w:rsidR="00B0637A" w:rsidRPr="00B0637A">
        <w:rPr>
          <w:rFonts w:ascii="Arial" w:hAnsi="Arial"/>
        </w:rPr>
        <w:t>NR RSTD measurement reporting delay test case for single positioning frequency layer with reduced number of samples in FR2 SA</w:t>
      </w:r>
      <w:r>
        <w:rPr>
          <w:rFonts w:ascii="Arial" w:hAnsi="Arial"/>
        </w:rPr>
        <w:t xml:space="preserve"> </w:t>
      </w:r>
      <w:r>
        <w:rPr>
          <w:rFonts w:ascii="Arial" w:hAnsi="Arial" w:hint="eastAsia"/>
        </w:rPr>
        <w:t>in TS 3</w:t>
      </w:r>
      <w:r w:rsidR="00961C54">
        <w:rPr>
          <w:rFonts w:ascii="Arial" w:hAnsi="Arial"/>
        </w:rPr>
        <w:t>7</w:t>
      </w:r>
      <w:r>
        <w:rPr>
          <w:rFonts w:ascii="Arial" w:hAnsi="Arial" w:hint="eastAsia"/>
        </w:rPr>
        <w:t>.</w:t>
      </w:r>
      <w:r>
        <w:rPr>
          <w:rFonts w:ascii="Arial" w:hAnsi="Arial"/>
        </w:rPr>
        <w:t>5</w:t>
      </w:r>
      <w:r w:rsidR="00961C54">
        <w:rPr>
          <w:rFonts w:ascii="Arial" w:hAnsi="Arial"/>
        </w:rPr>
        <w:t>71-1</w:t>
      </w:r>
      <w:r>
        <w:rPr>
          <w:rFonts w:ascii="Arial" w:hAnsi="Arial" w:hint="eastAsia"/>
        </w:rPr>
        <w:t>.</w:t>
      </w:r>
      <w:r>
        <w:rPr>
          <w:rFonts w:ascii="Arial" w:hAnsi="Arial"/>
        </w:rPr>
        <w:t xml:space="preserve"> The test case </w:t>
      </w:r>
      <w:r w:rsidR="00C01BD8" w:rsidRPr="00D505BE">
        <w:rPr>
          <w:rFonts w:ascii="Arial" w:hAnsi="Arial" w:hint="eastAsia"/>
        </w:rPr>
        <w:t>is</w:t>
      </w:r>
      <w:r>
        <w:rPr>
          <w:rFonts w:ascii="Arial" w:hAnsi="Arial"/>
        </w:rPr>
        <w:t>:</w:t>
      </w:r>
    </w:p>
    <w:p w14:paraId="4E45C796" w14:textId="77777777" w:rsidR="008C715F" w:rsidRPr="00A2121F" w:rsidRDefault="008D7999" w:rsidP="00974970">
      <w:pPr>
        <w:numPr>
          <w:ilvl w:val="0"/>
          <w:numId w:val="3"/>
        </w:numPr>
        <w:autoSpaceDE w:val="0"/>
        <w:autoSpaceDN w:val="0"/>
        <w:adjustRightInd w:val="0"/>
        <w:spacing w:after="60"/>
        <w:rPr>
          <w:rFonts w:ascii="Arial" w:eastAsia="宋体" w:hAnsi="Arial"/>
        </w:rPr>
      </w:pPr>
      <w:r>
        <w:rPr>
          <w:rFonts w:ascii="Arial" w:eastAsia="宋体" w:hAnsi="Arial" w:hint="eastAsia"/>
          <w:lang w:eastAsia="zh-CN"/>
        </w:rPr>
        <w:t>1</w:t>
      </w:r>
      <w:r w:rsidR="00D505BE">
        <w:rPr>
          <w:rFonts w:ascii="Arial" w:eastAsia="宋体" w:hAnsi="Arial" w:hint="eastAsia"/>
          <w:lang w:eastAsia="zh-CN"/>
        </w:rPr>
        <w:t>4</w:t>
      </w:r>
      <w:r w:rsidR="00961C54">
        <w:rPr>
          <w:rFonts w:ascii="Arial" w:eastAsia="宋体" w:hAnsi="Arial"/>
        </w:rPr>
        <w:t>.</w:t>
      </w:r>
      <w:r>
        <w:rPr>
          <w:rFonts w:ascii="Arial" w:eastAsia="宋体" w:hAnsi="Arial" w:hint="eastAsia"/>
          <w:lang w:eastAsia="zh-CN"/>
        </w:rPr>
        <w:t>2</w:t>
      </w:r>
      <w:r w:rsidR="00961C54">
        <w:rPr>
          <w:rFonts w:ascii="Arial" w:eastAsia="宋体" w:hAnsi="Arial"/>
        </w:rPr>
        <w:t>.</w:t>
      </w:r>
      <w:r w:rsidR="00974970">
        <w:rPr>
          <w:rFonts w:ascii="Arial" w:eastAsia="宋体" w:hAnsi="Arial" w:hint="eastAsia"/>
          <w:lang w:eastAsia="zh-CN"/>
        </w:rPr>
        <w:t>8</w:t>
      </w:r>
      <w:r>
        <w:rPr>
          <w:rFonts w:ascii="Arial" w:eastAsia="宋体" w:hAnsi="Arial"/>
        </w:rPr>
        <w:t xml:space="preserve">, </w:t>
      </w:r>
      <w:r w:rsidR="00974970" w:rsidRPr="00974970">
        <w:rPr>
          <w:rFonts w:ascii="Arial" w:eastAsia="宋体" w:hAnsi="Arial"/>
        </w:rPr>
        <w:t>NR RSTD measurement reporting delay test case for single positioning frequency layer with reduced number of samples in FR2 SA</w:t>
      </w:r>
    </w:p>
    <w:p w14:paraId="6606AAF1" w14:textId="77777777" w:rsidR="008C715F" w:rsidRDefault="008C715F" w:rsidP="008C715F">
      <w:pPr>
        <w:spacing w:after="60"/>
        <w:ind w:left="113"/>
        <w:rPr>
          <w:rFonts w:ascii="Arial" w:hAnsi="Arial"/>
        </w:rPr>
      </w:pPr>
    </w:p>
    <w:p w14:paraId="28D8DD82" w14:textId="77777777" w:rsidR="008C715F" w:rsidRDefault="008C715F" w:rsidP="008C715F">
      <w:pPr>
        <w:jc w:val="both"/>
        <w:rPr>
          <w:rFonts w:ascii="Arial" w:hAnsi="Arial"/>
        </w:rPr>
      </w:pPr>
      <w:r>
        <w:rPr>
          <w:rFonts w:ascii="Arial" w:hAnsi="Arial"/>
        </w:rPr>
        <w:t>This document describes the process to derive the Test Tolerances. The calculations are provided in the accompanying spreadsheet.</w:t>
      </w:r>
    </w:p>
    <w:p w14:paraId="22B684AB" w14:textId="77777777" w:rsidR="002C4A1C" w:rsidRPr="00FB7F45" w:rsidRDefault="002C4A1C" w:rsidP="00FB7F45">
      <w:pPr>
        <w:pStyle w:val="tdoc-header"/>
        <w:autoSpaceDE w:val="0"/>
        <w:autoSpaceDN w:val="0"/>
        <w:adjustRightInd w:val="0"/>
        <w:spacing w:before="360" w:after="180"/>
        <w:outlineLvl w:val="0"/>
        <w:rPr>
          <w:b/>
          <w:noProof w:val="0"/>
        </w:rPr>
      </w:pPr>
      <w:r w:rsidRPr="00FB7F45">
        <w:rPr>
          <w:b/>
          <w:noProof w:val="0"/>
        </w:rPr>
        <w:t xml:space="preserve">2. Test cases in TS </w:t>
      </w:r>
      <w:r w:rsidR="001D4EF2">
        <w:rPr>
          <w:b/>
          <w:noProof w:val="0"/>
        </w:rPr>
        <w:t>3</w:t>
      </w:r>
      <w:r w:rsidR="008D7999" w:rsidRPr="00D11555">
        <w:rPr>
          <w:rFonts w:eastAsia="宋体" w:hint="eastAsia"/>
          <w:b/>
          <w:noProof w:val="0"/>
          <w:lang w:eastAsia="zh-CN"/>
        </w:rPr>
        <w:t>8</w:t>
      </w:r>
      <w:r w:rsidR="001D4EF2">
        <w:rPr>
          <w:b/>
          <w:noProof w:val="0"/>
        </w:rPr>
        <w:t>.133</w:t>
      </w:r>
    </w:p>
    <w:p w14:paraId="4F0C4FB0" w14:textId="716467D4" w:rsidR="000E2A44" w:rsidRDefault="00B91B8E" w:rsidP="000E2A44">
      <w:pPr>
        <w:overflowPunct w:val="0"/>
        <w:autoSpaceDE w:val="0"/>
        <w:autoSpaceDN w:val="0"/>
        <w:adjustRightInd w:val="0"/>
        <w:jc w:val="both"/>
        <w:textAlignment w:val="baseline"/>
        <w:rPr>
          <w:rFonts w:ascii="Arial" w:eastAsia="宋体" w:hAnsi="Arial" w:cs="Arial"/>
          <w:lang w:eastAsia="zh-CN"/>
        </w:rPr>
      </w:pPr>
      <w:r w:rsidRPr="00B0637A">
        <w:rPr>
          <w:rFonts w:ascii="Arial" w:eastAsia="宋体" w:hAnsi="Arial" w:cs="Arial"/>
        </w:rPr>
        <w:t>The test conditions are defined in the following extract from TS 3</w:t>
      </w:r>
      <w:r w:rsidR="008A6F9D" w:rsidRPr="00B0637A">
        <w:rPr>
          <w:rFonts w:ascii="Arial" w:eastAsia="宋体" w:hAnsi="Arial" w:cs="Arial" w:hint="eastAsia"/>
          <w:lang w:eastAsia="zh-CN"/>
        </w:rPr>
        <w:t>8</w:t>
      </w:r>
      <w:r w:rsidRPr="00B0637A">
        <w:rPr>
          <w:rFonts w:ascii="Arial" w:eastAsia="宋体" w:hAnsi="Arial" w:cs="Arial"/>
        </w:rPr>
        <w:t>.133 v1</w:t>
      </w:r>
      <w:r w:rsidR="00B0637A" w:rsidRPr="00B0637A">
        <w:rPr>
          <w:rFonts w:ascii="Arial" w:eastAsia="宋体" w:hAnsi="Arial" w:cs="Arial" w:hint="eastAsia"/>
          <w:lang w:eastAsia="zh-CN"/>
        </w:rPr>
        <w:t>7</w:t>
      </w:r>
      <w:r w:rsidRPr="00B0637A">
        <w:rPr>
          <w:rFonts w:ascii="Arial" w:eastAsia="宋体" w:hAnsi="Arial" w:cs="Arial"/>
        </w:rPr>
        <w:t>.</w:t>
      </w:r>
      <w:r w:rsidR="00E3266D" w:rsidRPr="00B0637A">
        <w:rPr>
          <w:rFonts w:ascii="Arial" w:eastAsia="宋体" w:hAnsi="Arial" w:cs="Arial" w:hint="eastAsia"/>
          <w:lang w:eastAsia="zh-CN"/>
        </w:rPr>
        <w:t>1</w:t>
      </w:r>
      <w:r w:rsidR="00A2368E">
        <w:rPr>
          <w:rFonts w:ascii="Arial" w:eastAsia="宋体" w:hAnsi="Arial" w:cs="Arial"/>
          <w:lang w:eastAsia="zh-CN"/>
        </w:rPr>
        <w:t>2</w:t>
      </w:r>
      <w:r w:rsidRPr="00B0637A">
        <w:rPr>
          <w:rFonts w:ascii="Arial" w:eastAsia="宋体" w:hAnsi="Arial" w:cs="Arial"/>
        </w:rPr>
        <w:t>.0</w:t>
      </w:r>
      <w:r w:rsidR="000E2A44" w:rsidRPr="00B0637A">
        <w:rPr>
          <w:rFonts w:ascii="Arial" w:eastAsia="宋体" w:hAnsi="Arial" w:cs="Arial" w:hint="eastAsia"/>
          <w:lang w:eastAsia="zh-CN"/>
        </w:rPr>
        <w:t>.</w:t>
      </w:r>
    </w:p>
    <w:p w14:paraId="2659FC4A" w14:textId="77777777" w:rsidR="00C938B9" w:rsidRPr="000E2A44" w:rsidRDefault="00C938B9" w:rsidP="002C4A1C">
      <w:pPr>
        <w:overflowPunct w:val="0"/>
        <w:autoSpaceDE w:val="0"/>
        <w:autoSpaceDN w:val="0"/>
        <w:adjustRightInd w:val="0"/>
        <w:jc w:val="both"/>
        <w:textAlignment w:val="baseline"/>
        <w:rPr>
          <w:rFonts w:ascii="Arial" w:eastAsia="宋体" w:hAnsi="Arial" w:cs="Arial"/>
          <w:lang w:eastAsia="zh-CN"/>
        </w:rPr>
      </w:pPr>
    </w:p>
    <w:p w14:paraId="65306531" w14:textId="77777777" w:rsidR="00120CDE" w:rsidRPr="00974970" w:rsidRDefault="00974970" w:rsidP="00D410A5">
      <w:pPr>
        <w:pStyle w:val="40"/>
        <w:ind w:leftChars="100" w:left="200" w:firstLine="0"/>
        <w:rPr>
          <w:rFonts w:cs="Times New Roman"/>
          <w:sz w:val="28"/>
          <w:szCs w:val="20"/>
          <w:highlight w:val="lightGray"/>
          <w:lang w:eastAsia="zh-CN"/>
        </w:rPr>
      </w:pPr>
      <w:bookmarkStart w:id="22" w:name="_Toc241398800"/>
      <w:bookmarkStart w:id="23" w:name="_Toc241998906"/>
      <w:r w:rsidRPr="00974970">
        <w:rPr>
          <w:rFonts w:cs="Times New Roman"/>
          <w:sz w:val="28"/>
          <w:szCs w:val="20"/>
          <w:highlight w:val="lightGray"/>
          <w:lang w:eastAsia="zh-CN"/>
        </w:rPr>
        <w:t>A.7.6.9.3</w:t>
      </w:r>
      <w:r w:rsidRPr="00974970">
        <w:rPr>
          <w:rFonts w:cs="Times New Roman"/>
          <w:sz w:val="28"/>
          <w:szCs w:val="20"/>
          <w:highlight w:val="lightGray"/>
          <w:lang w:eastAsia="zh-CN"/>
        </w:rPr>
        <w:tab/>
        <w:t>NR RSTD measurement reporting delay test case for single positioning frequency layer with reduced number of samples in FR2 SA</w:t>
      </w:r>
      <w:r w:rsidR="00120CDE" w:rsidRPr="00974970">
        <w:rPr>
          <w:rFonts w:cs="Times New Roman"/>
          <w:sz w:val="28"/>
          <w:szCs w:val="20"/>
          <w:highlight w:val="lightGray"/>
          <w:lang w:eastAsia="zh-CN"/>
        </w:rPr>
        <w:t xml:space="preserve"> </w:t>
      </w:r>
    </w:p>
    <w:p w14:paraId="0CA6FF7E" w14:textId="77777777" w:rsidR="00546E7F" w:rsidRPr="00105B31" w:rsidRDefault="00337E49" w:rsidP="004D651E">
      <w:pPr>
        <w:jc w:val="both"/>
        <w:rPr>
          <w:rFonts w:ascii="Arial" w:eastAsia="宋体" w:hAnsi="Arial" w:cs="Arial"/>
          <w:sz w:val="22"/>
          <w:szCs w:val="22"/>
          <w:lang w:eastAsia="zh-CN"/>
        </w:rPr>
      </w:pPr>
      <w:r w:rsidRPr="00807785">
        <w:rPr>
          <w:rFonts w:ascii="Arial" w:hAnsi="Arial" w:cs="Arial"/>
          <w:sz w:val="22"/>
          <w:szCs w:val="22"/>
        </w:rPr>
        <w:t>&lt;&lt; Some clauses skipped &gt;&gt;</w:t>
      </w:r>
    </w:p>
    <w:bookmarkEnd w:id="22"/>
    <w:p w14:paraId="7DA42D75" w14:textId="77777777" w:rsidR="00B0637A" w:rsidRPr="00B0637A" w:rsidRDefault="00B0637A" w:rsidP="00B0637A">
      <w:pPr>
        <w:pStyle w:val="TH"/>
        <w:rPr>
          <w:highlight w:val="lightGray"/>
        </w:rPr>
      </w:pPr>
      <w:r w:rsidRPr="00B0637A">
        <w:rPr>
          <w:highlight w:val="lightGray"/>
        </w:rPr>
        <w:lastRenderedPageBreak/>
        <w:t xml:space="preserve">Table </w:t>
      </w:r>
      <w:r w:rsidRPr="00B0637A">
        <w:rPr>
          <w:highlight w:val="lightGray"/>
          <w:lang w:val="en-US"/>
        </w:rPr>
        <w:t>A.7.6.9</w:t>
      </w:r>
      <w:r w:rsidRPr="00B0637A">
        <w:rPr>
          <w:highlight w:val="lightGray"/>
        </w:rPr>
        <w:t>.3.1-</w:t>
      </w:r>
      <w:r w:rsidRPr="00B0637A">
        <w:rPr>
          <w:highlight w:val="lightGray"/>
          <w:lang w:val="en-US"/>
        </w:rPr>
        <w:t>2</w:t>
      </w:r>
      <w:r w:rsidRPr="00B0637A">
        <w:rPr>
          <w:highlight w:val="lightGray"/>
        </w:rPr>
        <w:t>: General test parameters for RSTD measurement reporting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992"/>
        <w:gridCol w:w="850"/>
        <w:gridCol w:w="3261"/>
        <w:gridCol w:w="2551"/>
      </w:tblGrid>
      <w:tr w:rsidR="00B0637A" w:rsidRPr="00B0637A" w14:paraId="10460623" w14:textId="77777777"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1E70D38C" w14:textId="77777777" w:rsidR="00B0637A" w:rsidRPr="00B0637A" w:rsidRDefault="00B0637A" w:rsidP="00961EFF">
            <w:pPr>
              <w:pStyle w:val="TAH"/>
              <w:rPr>
                <w:highlight w:val="lightGray"/>
              </w:rPr>
            </w:pPr>
            <w:r w:rsidRPr="00B0637A">
              <w:rPr>
                <w:highlight w:val="lightGray"/>
              </w:rPr>
              <w:t>Parameter</w:t>
            </w:r>
          </w:p>
        </w:tc>
        <w:tc>
          <w:tcPr>
            <w:tcW w:w="850" w:type="dxa"/>
            <w:tcBorders>
              <w:top w:val="single" w:sz="4" w:space="0" w:color="auto"/>
              <w:left w:val="single" w:sz="4" w:space="0" w:color="auto"/>
              <w:bottom w:val="single" w:sz="4" w:space="0" w:color="auto"/>
              <w:right w:val="single" w:sz="4" w:space="0" w:color="auto"/>
            </w:tcBorders>
            <w:hideMark/>
          </w:tcPr>
          <w:p w14:paraId="69706704" w14:textId="77777777" w:rsidR="00B0637A" w:rsidRPr="00B0637A" w:rsidRDefault="00B0637A" w:rsidP="00961EFF">
            <w:pPr>
              <w:pStyle w:val="TAH"/>
              <w:rPr>
                <w:highlight w:val="lightGray"/>
              </w:rPr>
            </w:pPr>
            <w:r w:rsidRPr="00B0637A">
              <w:rPr>
                <w:highlight w:val="lightGray"/>
              </w:rPr>
              <w:t>Unit</w:t>
            </w:r>
          </w:p>
        </w:tc>
        <w:tc>
          <w:tcPr>
            <w:tcW w:w="3261" w:type="dxa"/>
            <w:tcBorders>
              <w:top w:val="single" w:sz="4" w:space="0" w:color="auto"/>
              <w:left w:val="single" w:sz="4" w:space="0" w:color="auto"/>
              <w:bottom w:val="single" w:sz="4" w:space="0" w:color="auto"/>
              <w:right w:val="single" w:sz="4" w:space="0" w:color="auto"/>
            </w:tcBorders>
            <w:hideMark/>
          </w:tcPr>
          <w:p w14:paraId="182CF765" w14:textId="77777777" w:rsidR="00B0637A" w:rsidRPr="00B0637A" w:rsidRDefault="00B0637A" w:rsidP="00961EFF">
            <w:pPr>
              <w:pStyle w:val="TAH"/>
              <w:rPr>
                <w:highlight w:val="lightGray"/>
              </w:rPr>
            </w:pPr>
            <w:r w:rsidRPr="00B0637A">
              <w:rPr>
                <w:highlight w:val="lightGray"/>
              </w:rPr>
              <w:t>Value</w:t>
            </w:r>
          </w:p>
        </w:tc>
        <w:tc>
          <w:tcPr>
            <w:tcW w:w="2551" w:type="dxa"/>
            <w:tcBorders>
              <w:top w:val="single" w:sz="4" w:space="0" w:color="auto"/>
              <w:left w:val="single" w:sz="4" w:space="0" w:color="auto"/>
              <w:bottom w:val="single" w:sz="4" w:space="0" w:color="auto"/>
              <w:right w:val="single" w:sz="4" w:space="0" w:color="auto"/>
            </w:tcBorders>
            <w:hideMark/>
          </w:tcPr>
          <w:p w14:paraId="101BA999" w14:textId="77777777" w:rsidR="00B0637A" w:rsidRPr="00B0637A" w:rsidRDefault="00B0637A" w:rsidP="00961EFF">
            <w:pPr>
              <w:pStyle w:val="TAH"/>
              <w:rPr>
                <w:highlight w:val="lightGray"/>
              </w:rPr>
            </w:pPr>
            <w:r w:rsidRPr="00B0637A">
              <w:rPr>
                <w:highlight w:val="lightGray"/>
              </w:rPr>
              <w:t>Comment</w:t>
            </w:r>
          </w:p>
        </w:tc>
      </w:tr>
      <w:tr w:rsidR="00B0637A" w:rsidRPr="00B0637A" w14:paraId="103AD7CD" w14:textId="77777777"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9661EFD" w14:textId="77777777" w:rsidR="00B0637A" w:rsidRPr="00B0637A" w:rsidRDefault="00B0637A" w:rsidP="00961EFF">
            <w:pPr>
              <w:pStyle w:val="TAL"/>
              <w:rPr>
                <w:highlight w:val="lightGray"/>
              </w:rPr>
            </w:pPr>
            <w:r w:rsidRPr="00B0637A">
              <w:rPr>
                <w:highlight w:val="lightGray"/>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0DBFCB8C" w14:textId="77777777"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1F06219" w14:textId="77777777" w:rsidR="00B0637A" w:rsidRPr="00B0637A" w:rsidRDefault="00B0637A" w:rsidP="00961EFF">
            <w:pPr>
              <w:pStyle w:val="TAC"/>
              <w:rPr>
                <w:highlight w:val="lightGray"/>
              </w:rPr>
            </w:pPr>
            <w:r w:rsidRPr="00B0637A">
              <w:rPr>
                <w:highlight w:val="lightGray"/>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DF02150" w14:textId="77777777" w:rsidR="00B0637A" w:rsidRPr="00B0637A" w:rsidRDefault="00B0637A" w:rsidP="00961EFF">
            <w:pPr>
              <w:pStyle w:val="TAC"/>
              <w:rPr>
                <w:highlight w:val="lightGray"/>
              </w:rPr>
            </w:pPr>
            <w:r w:rsidRPr="00B0637A">
              <w:rPr>
                <w:highlight w:val="lightGray"/>
              </w:rPr>
              <w:t xml:space="preserve">Reference cell is the cell in the DL-TDOA assistance data with respect to which the RSTD measurement is defined, as specified in TS </w:t>
            </w:r>
            <w:r w:rsidRPr="00B0637A">
              <w:rPr>
                <w:highlight w:val="lightGray"/>
                <w:lang w:eastAsia="zh-CN"/>
              </w:rPr>
              <w:t>38.215</w:t>
            </w:r>
            <w:r w:rsidRPr="00B0637A">
              <w:rPr>
                <w:highlight w:val="lightGray"/>
              </w:rPr>
              <w:t xml:space="preserve"> [4] and TS  37.355 [34]. The reference cell is the PCell in this test case.</w:t>
            </w:r>
          </w:p>
        </w:tc>
      </w:tr>
      <w:tr w:rsidR="00B0637A" w:rsidRPr="00B0637A" w14:paraId="7A375CFE" w14:textId="77777777"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C758FDE" w14:textId="77777777" w:rsidR="00B0637A" w:rsidRPr="00B0637A" w:rsidRDefault="00B0637A" w:rsidP="00961EFF">
            <w:pPr>
              <w:pStyle w:val="TAL"/>
              <w:rPr>
                <w:highlight w:val="lightGray"/>
              </w:rPr>
            </w:pPr>
            <w:r w:rsidRPr="00B0637A">
              <w:rPr>
                <w:highlight w:val="lightGray"/>
              </w:rPr>
              <w:t>Neighbor cells</w:t>
            </w:r>
          </w:p>
        </w:tc>
        <w:tc>
          <w:tcPr>
            <w:tcW w:w="850" w:type="dxa"/>
            <w:tcBorders>
              <w:top w:val="single" w:sz="4" w:space="0" w:color="auto"/>
              <w:left w:val="single" w:sz="4" w:space="0" w:color="auto"/>
              <w:bottom w:val="single" w:sz="4" w:space="0" w:color="auto"/>
              <w:right w:val="single" w:sz="4" w:space="0" w:color="auto"/>
            </w:tcBorders>
            <w:vAlign w:val="center"/>
          </w:tcPr>
          <w:p w14:paraId="051CFA90" w14:textId="77777777"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3C521A8" w14:textId="77777777" w:rsidR="00B0637A" w:rsidRPr="00B0637A" w:rsidRDefault="00B0637A" w:rsidP="00961EFF">
            <w:pPr>
              <w:pStyle w:val="TAC"/>
              <w:rPr>
                <w:highlight w:val="lightGray"/>
              </w:rPr>
            </w:pPr>
            <w:r w:rsidRPr="00B0637A">
              <w:rPr>
                <w:highlight w:val="lightGray"/>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A8FE79" w14:textId="77777777" w:rsidR="00B0637A" w:rsidRPr="00B0637A" w:rsidRDefault="00B0637A" w:rsidP="00961EFF">
            <w:pPr>
              <w:pStyle w:val="TAC"/>
              <w:rPr>
                <w:highlight w:val="lightGray"/>
              </w:rPr>
            </w:pPr>
            <w:r w:rsidRPr="00B0637A">
              <w:rPr>
                <w:highlight w:val="lightGray"/>
              </w:rPr>
              <w:t>Cell 2 and Cell 3 appear at the first and second places in the neighbour cell list in the DL-TDOA assistance data.</w:t>
            </w:r>
          </w:p>
        </w:tc>
      </w:tr>
      <w:tr w:rsidR="00B0637A" w:rsidRPr="00B0637A" w14:paraId="5D840A6A" w14:textId="77777777" w:rsidTr="00961EFF">
        <w:trPr>
          <w:cantSplit/>
          <w:trHeight w:val="715"/>
          <w:jc w:val="center"/>
        </w:trPr>
        <w:tc>
          <w:tcPr>
            <w:tcW w:w="2122" w:type="dxa"/>
            <w:tcBorders>
              <w:top w:val="single" w:sz="4" w:space="0" w:color="auto"/>
              <w:left w:val="single" w:sz="4" w:space="0" w:color="auto"/>
              <w:right w:val="single" w:sz="4" w:space="0" w:color="auto"/>
            </w:tcBorders>
            <w:vAlign w:val="center"/>
          </w:tcPr>
          <w:p w14:paraId="38F771FD" w14:textId="77777777" w:rsidR="00B0637A" w:rsidRPr="00B0637A" w:rsidRDefault="00B0637A" w:rsidP="00961EFF">
            <w:pPr>
              <w:pStyle w:val="TAL"/>
              <w:rPr>
                <w:highlight w:val="lightGray"/>
              </w:rPr>
            </w:pPr>
            <w:r w:rsidRPr="00B0637A">
              <w:rPr>
                <w:highlight w:val="lightGray"/>
                <w:lang w:eastAsia="zh-CN"/>
              </w:rPr>
              <w:t>SSB configuration</w:t>
            </w:r>
          </w:p>
        </w:tc>
        <w:tc>
          <w:tcPr>
            <w:tcW w:w="992" w:type="dxa"/>
            <w:tcBorders>
              <w:top w:val="single" w:sz="4" w:space="0" w:color="auto"/>
              <w:left w:val="single" w:sz="4" w:space="0" w:color="auto"/>
              <w:right w:val="single" w:sz="4" w:space="0" w:color="auto"/>
            </w:tcBorders>
            <w:vAlign w:val="center"/>
          </w:tcPr>
          <w:p w14:paraId="07DCB82D" w14:textId="77777777" w:rsidR="00B0637A" w:rsidRPr="00B0637A" w:rsidRDefault="00B0637A" w:rsidP="00961EFF">
            <w:pPr>
              <w:pStyle w:val="TAL"/>
              <w:rPr>
                <w:highlight w:val="lightGray"/>
              </w:rPr>
            </w:pPr>
            <w:r w:rsidRPr="00B0637A">
              <w:rPr>
                <w:highlight w:val="lightGray"/>
              </w:rPr>
              <w:t>Config 1</w:t>
            </w:r>
          </w:p>
        </w:tc>
        <w:tc>
          <w:tcPr>
            <w:tcW w:w="850" w:type="dxa"/>
            <w:tcBorders>
              <w:top w:val="single" w:sz="4" w:space="0" w:color="auto"/>
              <w:left w:val="single" w:sz="4" w:space="0" w:color="auto"/>
              <w:right w:val="single" w:sz="4" w:space="0" w:color="auto"/>
            </w:tcBorders>
            <w:vAlign w:val="center"/>
          </w:tcPr>
          <w:p w14:paraId="399251D7" w14:textId="77777777"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3D5A877D" w14:textId="77777777" w:rsidR="00B0637A" w:rsidRPr="00B0637A" w:rsidRDefault="00B0637A" w:rsidP="00961EFF">
            <w:pPr>
              <w:pStyle w:val="TAC"/>
              <w:rPr>
                <w:highlight w:val="lightGray"/>
              </w:rPr>
            </w:pPr>
            <w:r w:rsidRPr="00B0637A">
              <w:rPr>
                <w:bCs/>
                <w:highlight w:val="lightGray"/>
                <w:lang w:eastAsia="zh-CN"/>
              </w:rPr>
              <w:t>SSB.3 FR2</w:t>
            </w:r>
          </w:p>
        </w:tc>
        <w:tc>
          <w:tcPr>
            <w:tcW w:w="2551" w:type="dxa"/>
            <w:tcBorders>
              <w:top w:val="single" w:sz="4" w:space="0" w:color="auto"/>
              <w:left w:val="single" w:sz="4" w:space="0" w:color="auto"/>
              <w:right w:val="single" w:sz="4" w:space="0" w:color="auto"/>
            </w:tcBorders>
            <w:vAlign w:val="center"/>
          </w:tcPr>
          <w:p w14:paraId="550C8CD7" w14:textId="77777777" w:rsidR="00B0637A" w:rsidRPr="00B0637A" w:rsidRDefault="00B0637A" w:rsidP="00961EFF">
            <w:pPr>
              <w:pStyle w:val="TAC"/>
              <w:rPr>
                <w:highlight w:val="lightGray"/>
              </w:rPr>
            </w:pPr>
          </w:p>
        </w:tc>
      </w:tr>
      <w:tr w:rsidR="00B0637A" w:rsidRPr="00B0637A" w14:paraId="28911F93" w14:textId="77777777" w:rsidTr="00961EFF">
        <w:trPr>
          <w:cantSplit/>
          <w:trHeight w:val="715"/>
          <w:jc w:val="center"/>
        </w:trPr>
        <w:tc>
          <w:tcPr>
            <w:tcW w:w="2122" w:type="dxa"/>
            <w:tcBorders>
              <w:top w:val="single" w:sz="4" w:space="0" w:color="auto"/>
              <w:left w:val="single" w:sz="4" w:space="0" w:color="auto"/>
              <w:right w:val="single" w:sz="4" w:space="0" w:color="auto"/>
            </w:tcBorders>
          </w:tcPr>
          <w:p w14:paraId="2D907D72" w14:textId="77777777" w:rsidR="00B0637A" w:rsidRPr="00B0637A" w:rsidRDefault="00B0637A" w:rsidP="00961EFF">
            <w:pPr>
              <w:pStyle w:val="TAL"/>
              <w:rPr>
                <w:highlight w:val="lightGray"/>
                <w:lang w:eastAsia="zh-CN"/>
              </w:rPr>
            </w:pPr>
            <w:r w:rsidRPr="00B0637A">
              <w:rPr>
                <w:bCs/>
                <w:highlight w:val="lightGray"/>
              </w:rPr>
              <w:t>BW</w:t>
            </w:r>
            <w:r w:rsidRPr="00B0637A">
              <w:rPr>
                <w:highlight w:val="lightGray"/>
                <w:vertAlign w:val="subscript"/>
              </w:rPr>
              <w:t>channel</w:t>
            </w:r>
          </w:p>
        </w:tc>
        <w:tc>
          <w:tcPr>
            <w:tcW w:w="992" w:type="dxa"/>
            <w:tcBorders>
              <w:top w:val="single" w:sz="4" w:space="0" w:color="auto"/>
              <w:left w:val="single" w:sz="4" w:space="0" w:color="auto"/>
              <w:right w:val="single" w:sz="4" w:space="0" w:color="auto"/>
            </w:tcBorders>
          </w:tcPr>
          <w:p w14:paraId="1B293856" w14:textId="77777777" w:rsidR="00B0637A" w:rsidRPr="00B0637A" w:rsidRDefault="00B0637A" w:rsidP="00961EFF">
            <w:pPr>
              <w:pStyle w:val="TAL"/>
              <w:rPr>
                <w:highlight w:val="lightGray"/>
              </w:rPr>
            </w:pPr>
            <w:r w:rsidRPr="00B0637A">
              <w:rPr>
                <w:highlight w:val="lightGray"/>
              </w:rPr>
              <w:t>Config 1</w:t>
            </w:r>
          </w:p>
        </w:tc>
        <w:tc>
          <w:tcPr>
            <w:tcW w:w="850" w:type="dxa"/>
            <w:tcBorders>
              <w:top w:val="single" w:sz="4" w:space="0" w:color="auto"/>
              <w:left w:val="single" w:sz="4" w:space="0" w:color="auto"/>
              <w:right w:val="single" w:sz="4" w:space="0" w:color="auto"/>
            </w:tcBorders>
          </w:tcPr>
          <w:p w14:paraId="1762FE61" w14:textId="77777777" w:rsidR="00B0637A" w:rsidRPr="00B0637A" w:rsidRDefault="00B0637A" w:rsidP="00961EFF">
            <w:pPr>
              <w:pStyle w:val="TAC"/>
              <w:rPr>
                <w:highlight w:val="lightGray"/>
              </w:rPr>
            </w:pPr>
            <w:r w:rsidRPr="00B0637A">
              <w:rPr>
                <w:highlight w:val="lightGray"/>
              </w:rPr>
              <w:t>MHz</w:t>
            </w:r>
          </w:p>
        </w:tc>
        <w:tc>
          <w:tcPr>
            <w:tcW w:w="3261" w:type="dxa"/>
            <w:tcBorders>
              <w:top w:val="single" w:sz="4" w:space="0" w:color="auto"/>
              <w:left w:val="single" w:sz="4" w:space="0" w:color="auto"/>
              <w:bottom w:val="single" w:sz="4" w:space="0" w:color="auto"/>
              <w:right w:val="single" w:sz="4" w:space="0" w:color="auto"/>
            </w:tcBorders>
          </w:tcPr>
          <w:p w14:paraId="4BC59F7C" w14:textId="77777777" w:rsidR="00B0637A" w:rsidRPr="00B0637A" w:rsidRDefault="00B0637A" w:rsidP="00961EFF">
            <w:pPr>
              <w:pStyle w:val="TAC"/>
              <w:rPr>
                <w:bCs/>
                <w:highlight w:val="lightGray"/>
                <w:lang w:eastAsia="zh-CN"/>
              </w:rPr>
            </w:pPr>
            <w:r w:rsidRPr="00B0637A">
              <w:rPr>
                <w:bCs/>
                <w:highlight w:val="lightGray"/>
                <w:lang w:eastAsia="zh-CN"/>
              </w:rPr>
              <w:t>100:</w:t>
            </w:r>
            <w:r w:rsidRPr="00B0637A">
              <w:rPr>
                <w:highlight w:val="lightGray"/>
              </w:rPr>
              <w:t xml:space="preserve"> N</w:t>
            </w:r>
            <w:r w:rsidRPr="00B0637A">
              <w:rPr>
                <w:highlight w:val="lightGray"/>
                <w:vertAlign w:val="subscript"/>
              </w:rPr>
              <w:t xml:space="preserve">RB,c </w:t>
            </w:r>
            <w:r w:rsidRPr="00B0637A">
              <w:rPr>
                <w:highlight w:val="lightGray"/>
              </w:rPr>
              <w:t>= 66</w:t>
            </w:r>
          </w:p>
        </w:tc>
        <w:tc>
          <w:tcPr>
            <w:tcW w:w="2551" w:type="dxa"/>
            <w:tcBorders>
              <w:top w:val="single" w:sz="4" w:space="0" w:color="auto"/>
              <w:left w:val="single" w:sz="4" w:space="0" w:color="auto"/>
              <w:right w:val="single" w:sz="4" w:space="0" w:color="auto"/>
            </w:tcBorders>
            <w:vAlign w:val="center"/>
          </w:tcPr>
          <w:p w14:paraId="7784467D" w14:textId="77777777" w:rsidR="00B0637A" w:rsidRPr="00B0637A" w:rsidRDefault="00B0637A" w:rsidP="00961EFF">
            <w:pPr>
              <w:pStyle w:val="TAC"/>
              <w:rPr>
                <w:highlight w:val="lightGray"/>
              </w:rPr>
            </w:pPr>
          </w:p>
        </w:tc>
      </w:tr>
      <w:tr w:rsidR="00B0637A" w:rsidRPr="00B0637A" w14:paraId="29EA56DD" w14:textId="77777777" w:rsidTr="00961EFF">
        <w:trPr>
          <w:cantSplit/>
          <w:trHeight w:val="715"/>
          <w:jc w:val="center"/>
        </w:trPr>
        <w:tc>
          <w:tcPr>
            <w:tcW w:w="2122" w:type="dxa"/>
            <w:tcBorders>
              <w:top w:val="single" w:sz="4" w:space="0" w:color="auto"/>
              <w:left w:val="single" w:sz="4" w:space="0" w:color="auto"/>
              <w:right w:val="single" w:sz="4" w:space="0" w:color="auto"/>
            </w:tcBorders>
            <w:vAlign w:val="center"/>
          </w:tcPr>
          <w:p w14:paraId="62750F1C" w14:textId="77777777" w:rsidR="00B0637A" w:rsidRPr="00B0637A" w:rsidRDefault="00B0637A" w:rsidP="00961EFF">
            <w:pPr>
              <w:pStyle w:val="TAL"/>
              <w:rPr>
                <w:highlight w:val="lightGray"/>
              </w:rPr>
            </w:pPr>
            <w:r w:rsidRPr="00B0637A">
              <w:rPr>
                <w:highlight w:val="lightGray"/>
                <w:lang w:eastAsia="zh-CN"/>
              </w:rPr>
              <w:t>SMTC configuration</w:t>
            </w:r>
          </w:p>
        </w:tc>
        <w:tc>
          <w:tcPr>
            <w:tcW w:w="992" w:type="dxa"/>
            <w:tcBorders>
              <w:top w:val="single" w:sz="4" w:space="0" w:color="auto"/>
              <w:left w:val="single" w:sz="4" w:space="0" w:color="auto"/>
              <w:right w:val="single" w:sz="4" w:space="0" w:color="auto"/>
            </w:tcBorders>
            <w:vAlign w:val="center"/>
          </w:tcPr>
          <w:p w14:paraId="3FD194AA" w14:textId="77777777" w:rsidR="00B0637A" w:rsidRPr="00B0637A" w:rsidRDefault="00B0637A" w:rsidP="00961EFF">
            <w:pPr>
              <w:pStyle w:val="TAL"/>
              <w:rPr>
                <w:highlight w:val="lightGray"/>
              </w:rPr>
            </w:pPr>
            <w:r w:rsidRPr="00B0637A">
              <w:rPr>
                <w:highlight w:val="lightGray"/>
              </w:rPr>
              <w:t>Config 1</w:t>
            </w:r>
          </w:p>
        </w:tc>
        <w:tc>
          <w:tcPr>
            <w:tcW w:w="850" w:type="dxa"/>
            <w:tcBorders>
              <w:top w:val="single" w:sz="4" w:space="0" w:color="auto"/>
              <w:left w:val="single" w:sz="4" w:space="0" w:color="auto"/>
              <w:right w:val="single" w:sz="4" w:space="0" w:color="auto"/>
            </w:tcBorders>
            <w:vAlign w:val="center"/>
          </w:tcPr>
          <w:p w14:paraId="66412262" w14:textId="77777777"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6BD107A1" w14:textId="77777777" w:rsidR="00B0637A" w:rsidRPr="00B0637A" w:rsidRDefault="00B0637A" w:rsidP="00961EFF">
            <w:pPr>
              <w:pStyle w:val="TAC"/>
              <w:rPr>
                <w:highlight w:val="lightGray"/>
              </w:rPr>
            </w:pPr>
            <w:r w:rsidRPr="00B0637A">
              <w:rPr>
                <w:bCs/>
                <w:highlight w:val="lightGray"/>
                <w:lang w:eastAsia="zh-CN"/>
              </w:rPr>
              <w:t>SMTC.1</w:t>
            </w:r>
          </w:p>
        </w:tc>
        <w:tc>
          <w:tcPr>
            <w:tcW w:w="2551" w:type="dxa"/>
            <w:tcBorders>
              <w:top w:val="single" w:sz="4" w:space="0" w:color="auto"/>
              <w:left w:val="single" w:sz="4" w:space="0" w:color="auto"/>
              <w:right w:val="single" w:sz="4" w:space="0" w:color="auto"/>
            </w:tcBorders>
            <w:vAlign w:val="center"/>
          </w:tcPr>
          <w:p w14:paraId="4D1E9942" w14:textId="77777777" w:rsidR="00B0637A" w:rsidRPr="00B0637A" w:rsidRDefault="00B0637A" w:rsidP="00961EFF">
            <w:pPr>
              <w:pStyle w:val="TAC"/>
              <w:rPr>
                <w:highlight w:val="lightGray"/>
              </w:rPr>
            </w:pPr>
          </w:p>
        </w:tc>
      </w:tr>
      <w:tr w:rsidR="00B0637A" w:rsidRPr="00B0637A" w14:paraId="2FF756DE" w14:textId="77777777" w:rsidTr="00961EFF">
        <w:trPr>
          <w:cantSplit/>
          <w:trHeight w:val="715"/>
          <w:jc w:val="center"/>
        </w:trPr>
        <w:tc>
          <w:tcPr>
            <w:tcW w:w="2122" w:type="dxa"/>
            <w:tcBorders>
              <w:top w:val="single" w:sz="4" w:space="0" w:color="auto"/>
              <w:left w:val="single" w:sz="4" w:space="0" w:color="auto"/>
              <w:right w:val="single" w:sz="4" w:space="0" w:color="auto"/>
            </w:tcBorders>
            <w:vAlign w:val="center"/>
          </w:tcPr>
          <w:p w14:paraId="1E13269E" w14:textId="77777777" w:rsidR="00B0637A" w:rsidRPr="00B0637A" w:rsidRDefault="00B0637A" w:rsidP="00961EFF">
            <w:pPr>
              <w:pStyle w:val="TAL"/>
              <w:rPr>
                <w:highlight w:val="lightGray"/>
                <w:lang w:eastAsia="zh-CN"/>
              </w:rPr>
            </w:pPr>
            <w:r w:rsidRPr="00B0637A">
              <w:rPr>
                <w:highlight w:val="lightGray"/>
              </w:rPr>
              <w:t>PDSCH RMC configuration</w:t>
            </w:r>
          </w:p>
        </w:tc>
        <w:tc>
          <w:tcPr>
            <w:tcW w:w="992" w:type="dxa"/>
            <w:tcBorders>
              <w:top w:val="single" w:sz="4" w:space="0" w:color="auto"/>
              <w:left w:val="single" w:sz="4" w:space="0" w:color="auto"/>
              <w:right w:val="single" w:sz="4" w:space="0" w:color="auto"/>
            </w:tcBorders>
            <w:vAlign w:val="center"/>
          </w:tcPr>
          <w:p w14:paraId="5FBD3611" w14:textId="77777777" w:rsidR="00B0637A" w:rsidRPr="00B0637A" w:rsidRDefault="00B0637A" w:rsidP="00961EFF">
            <w:pPr>
              <w:pStyle w:val="TAL"/>
              <w:rPr>
                <w:highlight w:val="lightGray"/>
              </w:rPr>
            </w:pPr>
            <w:r w:rsidRPr="00B0637A">
              <w:rPr>
                <w:highlight w:val="lightGray"/>
              </w:rPr>
              <w:t>Config 1</w:t>
            </w:r>
          </w:p>
        </w:tc>
        <w:tc>
          <w:tcPr>
            <w:tcW w:w="850" w:type="dxa"/>
            <w:tcBorders>
              <w:top w:val="single" w:sz="4" w:space="0" w:color="auto"/>
              <w:left w:val="single" w:sz="4" w:space="0" w:color="auto"/>
              <w:right w:val="single" w:sz="4" w:space="0" w:color="auto"/>
            </w:tcBorders>
            <w:vAlign w:val="center"/>
          </w:tcPr>
          <w:p w14:paraId="78D00CA1" w14:textId="77777777"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tcPr>
          <w:p w14:paraId="60817040" w14:textId="77777777" w:rsidR="00B0637A" w:rsidRPr="00B0637A" w:rsidRDefault="00B0637A" w:rsidP="00961EFF">
            <w:pPr>
              <w:pStyle w:val="TAC"/>
              <w:rPr>
                <w:bCs/>
                <w:highlight w:val="lightGray"/>
                <w:lang w:eastAsia="zh-CN"/>
              </w:rPr>
            </w:pPr>
            <w:r w:rsidRPr="00B0637A">
              <w:rPr>
                <w:rFonts w:cs="v4.2.0"/>
                <w:highlight w:val="lightGray"/>
                <w:lang w:eastAsia="zh-CN"/>
              </w:rPr>
              <w:t>SR.1.1 FDD</w:t>
            </w:r>
          </w:p>
        </w:tc>
        <w:tc>
          <w:tcPr>
            <w:tcW w:w="2551" w:type="dxa"/>
            <w:tcBorders>
              <w:top w:val="single" w:sz="4" w:space="0" w:color="auto"/>
              <w:left w:val="single" w:sz="4" w:space="0" w:color="auto"/>
              <w:right w:val="single" w:sz="4" w:space="0" w:color="auto"/>
            </w:tcBorders>
            <w:vAlign w:val="center"/>
          </w:tcPr>
          <w:p w14:paraId="60BC3984" w14:textId="77777777" w:rsidR="00B0637A" w:rsidRPr="00B0637A" w:rsidRDefault="00B0637A" w:rsidP="00961EFF">
            <w:pPr>
              <w:pStyle w:val="TAC"/>
              <w:rPr>
                <w:highlight w:val="lightGray"/>
              </w:rPr>
            </w:pPr>
          </w:p>
        </w:tc>
      </w:tr>
      <w:tr w:rsidR="00B0637A" w:rsidRPr="00B0637A" w14:paraId="280B323A" w14:textId="77777777" w:rsidTr="00961EFF">
        <w:trPr>
          <w:cantSplit/>
          <w:trHeight w:val="715"/>
          <w:jc w:val="center"/>
        </w:trPr>
        <w:tc>
          <w:tcPr>
            <w:tcW w:w="2122" w:type="dxa"/>
            <w:tcBorders>
              <w:top w:val="single" w:sz="4" w:space="0" w:color="auto"/>
              <w:left w:val="single" w:sz="4" w:space="0" w:color="auto"/>
              <w:right w:val="single" w:sz="4" w:space="0" w:color="auto"/>
            </w:tcBorders>
            <w:vAlign w:val="center"/>
          </w:tcPr>
          <w:p w14:paraId="3ECC5B4A" w14:textId="77777777" w:rsidR="00B0637A" w:rsidRPr="00B0637A" w:rsidRDefault="00B0637A" w:rsidP="00961EFF">
            <w:pPr>
              <w:pStyle w:val="TAL"/>
              <w:rPr>
                <w:highlight w:val="lightGray"/>
              </w:rPr>
            </w:pPr>
            <w:r w:rsidRPr="00B0637A">
              <w:rPr>
                <w:highlight w:val="lightGray"/>
              </w:rPr>
              <w:t>RMSI CORESET RMC configuration</w:t>
            </w:r>
          </w:p>
        </w:tc>
        <w:tc>
          <w:tcPr>
            <w:tcW w:w="992" w:type="dxa"/>
            <w:tcBorders>
              <w:top w:val="single" w:sz="4" w:space="0" w:color="auto"/>
              <w:left w:val="single" w:sz="4" w:space="0" w:color="auto"/>
              <w:right w:val="single" w:sz="4" w:space="0" w:color="auto"/>
            </w:tcBorders>
            <w:vAlign w:val="center"/>
          </w:tcPr>
          <w:p w14:paraId="40D6FB27" w14:textId="77777777" w:rsidR="00B0637A" w:rsidRPr="00B0637A" w:rsidRDefault="00B0637A" w:rsidP="00961EFF">
            <w:pPr>
              <w:pStyle w:val="TAL"/>
              <w:rPr>
                <w:highlight w:val="lightGray"/>
              </w:rPr>
            </w:pPr>
            <w:r w:rsidRPr="00B0637A">
              <w:rPr>
                <w:highlight w:val="lightGray"/>
              </w:rPr>
              <w:t>Config 1</w:t>
            </w:r>
          </w:p>
        </w:tc>
        <w:tc>
          <w:tcPr>
            <w:tcW w:w="850" w:type="dxa"/>
            <w:tcBorders>
              <w:top w:val="single" w:sz="4" w:space="0" w:color="auto"/>
              <w:left w:val="single" w:sz="4" w:space="0" w:color="auto"/>
              <w:right w:val="single" w:sz="4" w:space="0" w:color="auto"/>
            </w:tcBorders>
            <w:vAlign w:val="center"/>
          </w:tcPr>
          <w:p w14:paraId="126DD5C5" w14:textId="77777777"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1AAEAECD" w14:textId="77777777" w:rsidR="00B0637A" w:rsidRPr="00B0637A" w:rsidRDefault="00B0637A" w:rsidP="00961EFF">
            <w:pPr>
              <w:pStyle w:val="TAC"/>
              <w:rPr>
                <w:rFonts w:cs="v4.2.0"/>
                <w:highlight w:val="lightGray"/>
                <w:lang w:eastAsia="zh-CN"/>
              </w:rPr>
            </w:pPr>
            <w:r w:rsidRPr="00B0637A">
              <w:rPr>
                <w:rFonts w:cs="v4.2.0"/>
                <w:highlight w:val="lightGray"/>
                <w:lang w:eastAsia="zh-CN"/>
              </w:rPr>
              <w:t>CR.3.1 TDD</w:t>
            </w:r>
          </w:p>
        </w:tc>
        <w:tc>
          <w:tcPr>
            <w:tcW w:w="2551" w:type="dxa"/>
            <w:tcBorders>
              <w:top w:val="single" w:sz="4" w:space="0" w:color="auto"/>
              <w:left w:val="single" w:sz="4" w:space="0" w:color="auto"/>
              <w:right w:val="single" w:sz="4" w:space="0" w:color="auto"/>
            </w:tcBorders>
            <w:vAlign w:val="center"/>
          </w:tcPr>
          <w:p w14:paraId="3A74A5D8" w14:textId="77777777" w:rsidR="00B0637A" w:rsidRPr="00B0637A" w:rsidRDefault="00B0637A" w:rsidP="00961EFF">
            <w:pPr>
              <w:pStyle w:val="TAC"/>
              <w:rPr>
                <w:highlight w:val="lightGray"/>
              </w:rPr>
            </w:pPr>
            <w:r w:rsidRPr="00B0637A">
              <w:rPr>
                <w:highlight w:val="lightGray"/>
              </w:rPr>
              <w:t>As specified in clause A.3.1.2.1</w:t>
            </w:r>
          </w:p>
        </w:tc>
      </w:tr>
      <w:tr w:rsidR="00B0637A" w:rsidRPr="00B0637A" w14:paraId="472A9357" w14:textId="77777777" w:rsidTr="00961EFF">
        <w:trPr>
          <w:cantSplit/>
          <w:trHeight w:val="715"/>
          <w:jc w:val="center"/>
        </w:trPr>
        <w:tc>
          <w:tcPr>
            <w:tcW w:w="2122" w:type="dxa"/>
            <w:tcBorders>
              <w:top w:val="single" w:sz="4" w:space="0" w:color="auto"/>
              <w:left w:val="single" w:sz="4" w:space="0" w:color="auto"/>
              <w:right w:val="single" w:sz="4" w:space="0" w:color="auto"/>
            </w:tcBorders>
            <w:vAlign w:val="center"/>
          </w:tcPr>
          <w:p w14:paraId="50929DFB" w14:textId="77777777" w:rsidR="00B0637A" w:rsidRPr="00B0637A" w:rsidRDefault="00B0637A" w:rsidP="00961EFF">
            <w:pPr>
              <w:pStyle w:val="TAL"/>
              <w:rPr>
                <w:highlight w:val="lightGray"/>
              </w:rPr>
            </w:pPr>
            <w:r w:rsidRPr="00B0637A">
              <w:rPr>
                <w:highlight w:val="lightGray"/>
                <w:lang w:eastAsia="zh-CN"/>
              </w:rPr>
              <w:t>Dedicated CORESET RMC configuration</w:t>
            </w:r>
          </w:p>
        </w:tc>
        <w:tc>
          <w:tcPr>
            <w:tcW w:w="992" w:type="dxa"/>
            <w:tcBorders>
              <w:top w:val="single" w:sz="4" w:space="0" w:color="auto"/>
              <w:left w:val="single" w:sz="4" w:space="0" w:color="auto"/>
              <w:right w:val="single" w:sz="4" w:space="0" w:color="auto"/>
            </w:tcBorders>
            <w:vAlign w:val="center"/>
          </w:tcPr>
          <w:p w14:paraId="23C387E4" w14:textId="77777777" w:rsidR="00B0637A" w:rsidRPr="00B0637A" w:rsidRDefault="00B0637A" w:rsidP="00961EFF">
            <w:pPr>
              <w:pStyle w:val="TAL"/>
              <w:rPr>
                <w:highlight w:val="lightGray"/>
              </w:rPr>
            </w:pPr>
            <w:r w:rsidRPr="00B0637A">
              <w:rPr>
                <w:highlight w:val="lightGray"/>
              </w:rPr>
              <w:t>Config 1</w:t>
            </w:r>
          </w:p>
        </w:tc>
        <w:tc>
          <w:tcPr>
            <w:tcW w:w="850" w:type="dxa"/>
            <w:tcBorders>
              <w:top w:val="single" w:sz="4" w:space="0" w:color="auto"/>
              <w:left w:val="single" w:sz="4" w:space="0" w:color="auto"/>
              <w:right w:val="single" w:sz="4" w:space="0" w:color="auto"/>
            </w:tcBorders>
            <w:vAlign w:val="center"/>
          </w:tcPr>
          <w:p w14:paraId="1F410A46" w14:textId="77777777"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1D33EE1B" w14:textId="77777777" w:rsidR="00B0637A" w:rsidRPr="00B0637A" w:rsidRDefault="00B0637A" w:rsidP="00961EFF">
            <w:pPr>
              <w:pStyle w:val="TAC"/>
              <w:rPr>
                <w:rFonts w:cs="v4.2.0"/>
                <w:highlight w:val="lightGray"/>
                <w:lang w:eastAsia="zh-CN"/>
              </w:rPr>
            </w:pPr>
            <w:r w:rsidRPr="00B0637A">
              <w:rPr>
                <w:rFonts w:cs="v4.2.0"/>
                <w:highlight w:val="lightGray"/>
                <w:lang w:eastAsia="zh-CN"/>
              </w:rPr>
              <w:t>CR.1.1 FDD</w:t>
            </w:r>
          </w:p>
        </w:tc>
        <w:tc>
          <w:tcPr>
            <w:tcW w:w="2551" w:type="dxa"/>
            <w:tcBorders>
              <w:top w:val="single" w:sz="4" w:space="0" w:color="auto"/>
              <w:left w:val="single" w:sz="4" w:space="0" w:color="auto"/>
              <w:right w:val="single" w:sz="4" w:space="0" w:color="auto"/>
            </w:tcBorders>
            <w:vAlign w:val="center"/>
          </w:tcPr>
          <w:p w14:paraId="6C425101" w14:textId="77777777" w:rsidR="00B0637A" w:rsidRPr="00B0637A" w:rsidRDefault="00B0637A" w:rsidP="00961EFF">
            <w:pPr>
              <w:pStyle w:val="TAC"/>
              <w:rPr>
                <w:highlight w:val="lightGray"/>
              </w:rPr>
            </w:pPr>
          </w:p>
        </w:tc>
      </w:tr>
      <w:tr w:rsidR="00B0637A" w:rsidRPr="00B0637A" w14:paraId="7BF800F0" w14:textId="77777777" w:rsidTr="00961EFF">
        <w:trPr>
          <w:cantSplit/>
          <w:trHeight w:val="715"/>
          <w:jc w:val="center"/>
        </w:trPr>
        <w:tc>
          <w:tcPr>
            <w:tcW w:w="2122" w:type="dxa"/>
            <w:tcBorders>
              <w:top w:val="single" w:sz="4" w:space="0" w:color="auto"/>
              <w:left w:val="single" w:sz="4" w:space="0" w:color="auto"/>
              <w:right w:val="single" w:sz="4" w:space="0" w:color="auto"/>
            </w:tcBorders>
            <w:vAlign w:val="center"/>
            <w:hideMark/>
          </w:tcPr>
          <w:p w14:paraId="476353BC" w14:textId="77777777" w:rsidR="00B0637A" w:rsidRPr="00B0637A" w:rsidRDefault="00B0637A" w:rsidP="00961EFF">
            <w:pPr>
              <w:pStyle w:val="TAL"/>
              <w:rPr>
                <w:highlight w:val="lightGray"/>
              </w:rPr>
            </w:pPr>
            <w:r w:rsidRPr="00B0637A">
              <w:rPr>
                <w:bCs/>
                <w:highlight w:val="lightGray"/>
              </w:rPr>
              <w:t>PRS Configuration</w:t>
            </w:r>
          </w:p>
        </w:tc>
        <w:tc>
          <w:tcPr>
            <w:tcW w:w="992" w:type="dxa"/>
            <w:tcBorders>
              <w:top w:val="single" w:sz="4" w:space="0" w:color="auto"/>
              <w:left w:val="single" w:sz="4" w:space="0" w:color="auto"/>
              <w:right w:val="single" w:sz="4" w:space="0" w:color="auto"/>
            </w:tcBorders>
            <w:vAlign w:val="center"/>
          </w:tcPr>
          <w:p w14:paraId="4890390D" w14:textId="77777777" w:rsidR="00B0637A" w:rsidRPr="00B0637A" w:rsidRDefault="00B0637A" w:rsidP="00961EFF">
            <w:pPr>
              <w:pStyle w:val="TAL"/>
              <w:rPr>
                <w:highlight w:val="lightGray"/>
              </w:rPr>
            </w:pPr>
            <w:r w:rsidRPr="00B0637A">
              <w:rPr>
                <w:highlight w:val="lightGray"/>
              </w:rPr>
              <w:t>Config 1</w:t>
            </w:r>
          </w:p>
        </w:tc>
        <w:tc>
          <w:tcPr>
            <w:tcW w:w="850" w:type="dxa"/>
            <w:tcBorders>
              <w:top w:val="single" w:sz="4" w:space="0" w:color="auto"/>
              <w:left w:val="single" w:sz="4" w:space="0" w:color="auto"/>
              <w:right w:val="single" w:sz="4" w:space="0" w:color="auto"/>
            </w:tcBorders>
            <w:vAlign w:val="center"/>
          </w:tcPr>
          <w:p w14:paraId="5FE974D2" w14:textId="77777777"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1A3398F9" w14:textId="77777777" w:rsidR="00B0637A" w:rsidRPr="00B0637A" w:rsidRDefault="00B0637A" w:rsidP="00961EFF">
            <w:pPr>
              <w:pStyle w:val="TAC"/>
              <w:rPr>
                <w:highlight w:val="lightGray"/>
              </w:rPr>
            </w:pPr>
            <w:r w:rsidRPr="00B0637A">
              <w:rPr>
                <w:highlight w:val="lightGray"/>
              </w:rPr>
              <w:t>PRS.1.2 FR2</w:t>
            </w:r>
          </w:p>
        </w:tc>
        <w:tc>
          <w:tcPr>
            <w:tcW w:w="2551" w:type="dxa"/>
            <w:tcBorders>
              <w:top w:val="single" w:sz="4" w:space="0" w:color="auto"/>
              <w:left w:val="single" w:sz="4" w:space="0" w:color="auto"/>
              <w:right w:val="single" w:sz="4" w:space="0" w:color="auto"/>
            </w:tcBorders>
            <w:vAlign w:val="center"/>
            <w:hideMark/>
          </w:tcPr>
          <w:p w14:paraId="48804586" w14:textId="77777777" w:rsidR="00B0637A" w:rsidRPr="00B0637A" w:rsidRDefault="00B0637A" w:rsidP="00961EFF">
            <w:pPr>
              <w:pStyle w:val="TAC"/>
              <w:rPr>
                <w:highlight w:val="lightGray"/>
              </w:rPr>
            </w:pPr>
            <w:r w:rsidRPr="00B0637A">
              <w:rPr>
                <w:highlight w:val="lightGray"/>
              </w:rPr>
              <w:t>As specified in clause A.3.</w:t>
            </w:r>
            <w:r w:rsidRPr="00B0637A">
              <w:rPr>
                <w:highlight w:val="lightGray"/>
                <w:lang w:eastAsia="zh-CN"/>
              </w:rPr>
              <w:t xml:space="preserve"> 31</w:t>
            </w:r>
          </w:p>
        </w:tc>
      </w:tr>
      <w:tr w:rsidR="00B0637A" w:rsidRPr="00B0637A" w14:paraId="7DD31E20" w14:textId="77777777"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490087" w14:textId="77777777" w:rsidR="00B0637A" w:rsidRPr="00B0637A" w:rsidRDefault="00B0637A" w:rsidP="00961EFF">
            <w:pPr>
              <w:pStyle w:val="TAL"/>
              <w:rPr>
                <w:highlight w:val="lightGray"/>
              </w:rPr>
            </w:pPr>
            <w:r w:rsidRPr="00B0637A">
              <w:rPr>
                <w:bCs/>
                <w:highlight w:val="lightGray"/>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2FA6394C" w14:textId="77777777"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6F0F500" w14:textId="77777777" w:rsidR="00B0637A" w:rsidRPr="00B0637A" w:rsidRDefault="00B0637A" w:rsidP="00961EFF">
            <w:pPr>
              <w:pStyle w:val="TAC"/>
              <w:rPr>
                <w:highlight w:val="lightGray"/>
              </w:rPr>
            </w:pPr>
            <w:r w:rsidRPr="00B0637A">
              <w:rPr>
                <w:bCs/>
                <w:highlight w:val="lightGray"/>
              </w:rPr>
              <w:t>(PCI of Cell 1 – PCI of Cell 2)mod6=0</w:t>
            </w:r>
          </w:p>
          <w:p w14:paraId="34F3B30E" w14:textId="77777777" w:rsidR="00B0637A" w:rsidRPr="00B0637A" w:rsidRDefault="00B0637A" w:rsidP="00961EFF">
            <w:pPr>
              <w:pStyle w:val="TAC"/>
              <w:rPr>
                <w:highlight w:val="lightGray"/>
              </w:rPr>
            </w:pPr>
            <w:r w:rsidRPr="00B0637A">
              <w:rPr>
                <w:highlight w:val="lightGray"/>
              </w:rPr>
              <w:t>and</w:t>
            </w:r>
          </w:p>
          <w:p w14:paraId="0428E074" w14:textId="77777777" w:rsidR="00B0637A" w:rsidRPr="00B0637A" w:rsidRDefault="00B0637A" w:rsidP="00961EFF">
            <w:pPr>
              <w:pStyle w:val="TAC"/>
              <w:rPr>
                <w:highlight w:val="lightGray"/>
              </w:rPr>
            </w:pPr>
            <w:r w:rsidRPr="00B0637A">
              <w:rPr>
                <w:highlight w:val="lightGray"/>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F3776BE" w14:textId="77777777" w:rsidR="00B0637A" w:rsidRPr="00B0637A" w:rsidRDefault="00B0637A" w:rsidP="00961EFF">
            <w:pPr>
              <w:pStyle w:val="TAC"/>
              <w:rPr>
                <w:highlight w:val="lightGray"/>
              </w:rPr>
            </w:pPr>
            <w:r w:rsidRPr="00B0637A">
              <w:rPr>
                <w:highlight w:val="lightGray"/>
              </w:rPr>
              <w:t>The cell PCIs are selected such that the relative shifts of PRS patterns among cells are as given by the test parameters</w:t>
            </w:r>
          </w:p>
        </w:tc>
      </w:tr>
      <w:tr w:rsidR="00B0637A" w:rsidRPr="00B0637A" w14:paraId="111B26FF" w14:textId="77777777"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737C04A" w14:textId="77777777" w:rsidR="00B0637A" w:rsidRPr="00B0637A" w:rsidRDefault="00B0637A" w:rsidP="00961EFF">
            <w:pPr>
              <w:pStyle w:val="TAL"/>
              <w:rPr>
                <w:highlight w:val="lightGray"/>
              </w:rPr>
            </w:pPr>
            <w:r w:rsidRPr="00B0637A">
              <w:rPr>
                <w:bCs/>
                <w:highlight w:val="lightGray"/>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20D8AABB" w14:textId="77777777"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31A853A" w14:textId="77777777" w:rsidR="00B0637A" w:rsidRPr="00B0637A" w:rsidRDefault="00B0637A" w:rsidP="00961EFF">
            <w:pPr>
              <w:pStyle w:val="TAC"/>
              <w:rPr>
                <w:highlight w:val="lightGray"/>
              </w:rPr>
            </w:pPr>
            <w:r w:rsidRPr="00B0637A">
              <w:rPr>
                <w:bCs/>
                <w:highlight w:val="lightGray"/>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1B75CBE1" w14:textId="77777777" w:rsidR="00B0637A" w:rsidRPr="00B0637A" w:rsidRDefault="00B0637A" w:rsidP="00961EFF">
            <w:pPr>
              <w:pStyle w:val="TAC"/>
              <w:rPr>
                <w:highlight w:val="lightGray"/>
              </w:rPr>
            </w:pPr>
          </w:p>
        </w:tc>
      </w:tr>
      <w:tr w:rsidR="00B0637A" w:rsidRPr="00B0637A" w14:paraId="25B730F3" w14:textId="77777777"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59B3B736" w14:textId="77777777" w:rsidR="00B0637A" w:rsidRPr="00B0637A" w:rsidRDefault="00B0637A" w:rsidP="00961EFF">
            <w:pPr>
              <w:pStyle w:val="TAL"/>
              <w:rPr>
                <w:highlight w:val="lightGray"/>
              </w:rPr>
            </w:pPr>
            <w:r w:rsidRPr="00B0637A">
              <w:rPr>
                <w:bCs/>
                <w:highlight w:val="lightGray"/>
              </w:rPr>
              <w:t>DRX</w:t>
            </w:r>
          </w:p>
        </w:tc>
        <w:tc>
          <w:tcPr>
            <w:tcW w:w="850" w:type="dxa"/>
            <w:tcBorders>
              <w:top w:val="single" w:sz="4" w:space="0" w:color="auto"/>
              <w:left w:val="single" w:sz="4" w:space="0" w:color="auto"/>
              <w:bottom w:val="single" w:sz="4" w:space="0" w:color="auto"/>
              <w:right w:val="single" w:sz="4" w:space="0" w:color="auto"/>
            </w:tcBorders>
            <w:vAlign w:val="center"/>
          </w:tcPr>
          <w:p w14:paraId="5E8883C2" w14:textId="77777777"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6338DF5" w14:textId="77777777" w:rsidR="00B0637A" w:rsidRPr="00B0637A" w:rsidRDefault="00B0637A" w:rsidP="00961EFF">
            <w:pPr>
              <w:pStyle w:val="TAC"/>
              <w:rPr>
                <w:highlight w:val="lightGray"/>
              </w:rPr>
            </w:pPr>
            <w:r w:rsidRPr="00B0637A">
              <w:rPr>
                <w:bCs/>
                <w:highlight w:val="lightGray"/>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72D9B9BB" w14:textId="77777777" w:rsidR="00B0637A" w:rsidRPr="00B0637A" w:rsidRDefault="00B0637A" w:rsidP="00961EFF">
            <w:pPr>
              <w:pStyle w:val="TAC"/>
              <w:rPr>
                <w:highlight w:val="lightGray"/>
              </w:rPr>
            </w:pPr>
          </w:p>
        </w:tc>
      </w:tr>
      <w:tr w:rsidR="00B0637A" w:rsidRPr="00B0637A" w14:paraId="59126827" w14:textId="77777777"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FDD910C" w14:textId="77777777" w:rsidR="00B0637A" w:rsidRPr="00B0637A" w:rsidRDefault="00B0637A" w:rsidP="00961EFF">
            <w:pPr>
              <w:pStyle w:val="TAL"/>
              <w:rPr>
                <w:bCs/>
                <w:highlight w:val="lightGray"/>
              </w:rPr>
            </w:pPr>
            <w:r w:rsidRPr="00B0637A">
              <w:rPr>
                <w:bCs/>
                <w:highlight w:val="lightGray"/>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72127118" w14:textId="77777777"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488989BF" w14:textId="77777777" w:rsidR="00B0637A" w:rsidRPr="00B0637A" w:rsidRDefault="00B0637A" w:rsidP="00961EFF">
            <w:pPr>
              <w:pStyle w:val="TAC"/>
              <w:rPr>
                <w:bCs/>
                <w:highlight w:val="lightGray"/>
              </w:rPr>
            </w:pPr>
            <w:r w:rsidRPr="00B0637A">
              <w:rPr>
                <w:rFonts w:hint="eastAsia"/>
                <w:bCs/>
                <w:highlight w:val="lightGray"/>
                <w:lang w:eastAsia="zh-CN"/>
              </w:rPr>
              <w:t>G</w:t>
            </w:r>
            <w:r w:rsidRPr="00B0637A">
              <w:rPr>
                <w:bCs/>
                <w:highlight w:val="lightGray"/>
                <w:lang w:eastAsia="zh-CN"/>
              </w:rPr>
              <w:t>P#24 or GP#13</w:t>
            </w:r>
          </w:p>
        </w:tc>
        <w:tc>
          <w:tcPr>
            <w:tcW w:w="2551" w:type="dxa"/>
            <w:tcBorders>
              <w:top w:val="single" w:sz="4" w:space="0" w:color="auto"/>
              <w:left w:val="single" w:sz="4" w:space="0" w:color="auto"/>
              <w:bottom w:val="single" w:sz="4" w:space="0" w:color="auto"/>
              <w:right w:val="single" w:sz="4" w:space="0" w:color="auto"/>
            </w:tcBorders>
            <w:vAlign w:val="center"/>
          </w:tcPr>
          <w:p w14:paraId="5F76511B" w14:textId="77777777" w:rsidR="00B0637A" w:rsidRPr="00B0637A" w:rsidRDefault="00B0637A" w:rsidP="00961EFF">
            <w:pPr>
              <w:pStyle w:val="TAC"/>
              <w:rPr>
                <w:highlight w:val="lightGray"/>
              </w:rPr>
            </w:pPr>
            <w:r w:rsidRPr="00B0637A">
              <w:rPr>
                <w:highlight w:val="lightGray"/>
              </w:rPr>
              <w:t>GP#24 is configured if UE supports MG#24, otherwise GP#13 is configured</w:t>
            </w:r>
          </w:p>
        </w:tc>
      </w:tr>
      <w:tr w:rsidR="00B0637A" w:rsidRPr="00B0637A" w14:paraId="764B2686" w14:textId="77777777"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23276DC" w14:textId="77777777" w:rsidR="00B0637A" w:rsidRPr="00B0637A" w:rsidRDefault="00B0637A" w:rsidP="00961EFF">
            <w:pPr>
              <w:pStyle w:val="TAL"/>
              <w:rPr>
                <w:highlight w:val="lightGray"/>
              </w:rPr>
            </w:pPr>
            <w:r w:rsidRPr="00B0637A">
              <w:rPr>
                <w:highlight w:val="lightGray"/>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06B5D4" w14:textId="77777777" w:rsidR="00B0637A" w:rsidRPr="00B0637A" w:rsidRDefault="00B0637A" w:rsidP="00961EFF">
            <w:pPr>
              <w:pStyle w:val="TAC"/>
              <w:rPr>
                <w:highlight w:val="lightGray"/>
              </w:rPr>
            </w:pPr>
            <w:r w:rsidRPr="00B0637A">
              <w:rPr>
                <w:highlight w:val="lightGray"/>
              </w:rPr>
              <w:sym w:font="Symbol" w:char="F06D"/>
            </w:r>
            <w:r w:rsidRPr="00B0637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D7A7308" w14:textId="77777777" w:rsidR="00B0637A" w:rsidRPr="00B0637A" w:rsidRDefault="00B0637A" w:rsidP="00961EFF">
            <w:pPr>
              <w:pStyle w:val="TAC"/>
              <w:rPr>
                <w:highlight w:val="lightGray"/>
              </w:rPr>
            </w:pPr>
            <w:r w:rsidRPr="00B0637A">
              <w:rPr>
                <w:highlight w:val="lightGray"/>
              </w:rPr>
              <w:t>Cell 2 to Cell 1: 0</w:t>
            </w:r>
          </w:p>
          <w:p w14:paraId="5D9C051F" w14:textId="77777777" w:rsidR="00B0637A" w:rsidRPr="00B0637A" w:rsidRDefault="00B0637A" w:rsidP="00961EFF">
            <w:pPr>
              <w:pStyle w:val="TAC"/>
              <w:rPr>
                <w:highlight w:val="lightGray"/>
              </w:rPr>
            </w:pPr>
            <w:r w:rsidRPr="00B0637A">
              <w:rPr>
                <w:highlight w:val="lightGray"/>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57D62FC" w14:textId="77777777" w:rsidR="00B0637A" w:rsidRPr="00B0637A" w:rsidRDefault="00B0637A" w:rsidP="00961EFF">
            <w:pPr>
              <w:pStyle w:val="TAC"/>
              <w:rPr>
                <w:highlight w:val="lightGray"/>
              </w:rPr>
            </w:pPr>
            <w:r w:rsidRPr="00B0637A">
              <w:rPr>
                <w:highlight w:val="lightGray"/>
              </w:rPr>
              <w:t>PRS are transmitted from synchronous cells</w:t>
            </w:r>
          </w:p>
        </w:tc>
      </w:tr>
      <w:tr w:rsidR="00B0637A" w:rsidRPr="00B0637A" w14:paraId="20584C7B" w14:textId="77777777"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C11DFBC" w14:textId="77777777" w:rsidR="00B0637A" w:rsidRPr="00B0637A" w:rsidRDefault="00B0637A" w:rsidP="00961EFF">
            <w:pPr>
              <w:pStyle w:val="TAL"/>
              <w:rPr>
                <w:highlight w:val="lightGray"/>
              </w:rPr>
            </w:pPr>
            <w:r w:rsidRPr="00B0637A">
              <w:rPr>
                <w:highlight w:val="lightGray"/>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C10F48" w14:textId="77777777" w:rsidR="00B0637A" w:rsidRPr="00B0637A" w:rsidRDefault="00B0637A" w:rsidP="00961EFF">
            <w:pPr>
              <w:pStyle w:val="TAC"/>
              <w:rPr>
                <w:highlight w:val="lightGray"/>
              </w:rPr>
            </w:pPr>
            <w:r w:rsidRPr="00B0637A">
              <w:rPr>
                <w:highlight w:val="lightGray"/>
              </w:rPr>
              <w:sym w:font="Symbol" w:char="F06D"/>
            </w:r>
            <w:r w:rsidRPr="00B0637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D740AC8" w14:textId="77777777" w:rsidR="00B0637A" w:rsidRPr="00B0637A" w:rsidRDefault="00B0637A" w:rsidP="00961EFF">
            <w:pPr>
              <w:pStyle w:val="TAC"/>
              <w:rPr>
                <w:highlight w:val="lightGray"/>
              </w:rPr>
            </w:pPr>
            <w:r w:rsidRPr="00B0637A">
              <w:rPr>
                <w:highlight w:val="lightGray"/>
              </w:rPr>
              <w:t xml:space="preserve">Cell 2: 3 </w:t>
            </w:r>
          </w:p>
          <w:p w14:paraId="77CE7B63" w14:textId="77777777" w:rsidR="00B0637A" w:rsidRPr="00B0637A" w:rsidRDefault="00B0637A" w:rsidP="00961EFF">
            <w:pPr>
              <w:pStyle w:val="TAC"/>
              <w:rPr>
                <w:highlight w:val="lightGray"/>
              </w:rPr>
            </w:pPr>
            <w:r w:rsidRPr="00B0637A">
              <w:rPr>
                <w:highlight w:val="lightGray"/>
              </w:rPr>
              <w:t>Cell 3: 3</w:t>
            </w:r>
          </w:p>
          <w:p w14:paraId="476071E9" w14:textId="77777777" w:rsidR="00B0637A" w:rsidRPr="00B0637A" w:rsidRDefault="00B0637A" w:rsidP="00961EFF">
            <w:pPr>
              <w:pStyle w:val="TAC"/>
              <w:rPr>
                <w:highlight w:val="lightGray"/>
              </w:rPr>
            </w:pPr>
            <w:r w:rsidRPr="00B0637A">
              <w:rPr>
                <w:highlight w:val="lightGray"/>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9FED5AE" w14:textId="77777777" w:rsidR="00B0637A" w:rsidRPr="00B0637A" w:rsidRDefault="00B0637A" w:rsidP="00961EFF">
            <w:pPr>
              <w:pStyle w:val="TAC"/>
              <w:rPr>
                <w:highlight w:val="lightGray"/>
              </w:rPr>
            </w:pPr>
            <w:r w:rsidRPr="00B0637A">
              <w:rPr>
                <w:highlight w:val="lightGray"/>
              </w:rPr>
              <w:t>The expected RSTD is what is expected at the receiver. The corresponding parameter in the DL-TDOA assistance data specified in TS 37.355 [34] is the expectedRSTD indicator</w:t>
            </w:r>
          </w:p>
        </w:tc>
      </w:tr>
      <w:tr w:rsidR="00B0637A" w:rsidRPr="00B0637A" w14:paraId="11E04602" w14:textId="77777777"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67ABD1B" w14:textId="77777777" w:rsidR="00B0637A" w:rsidRPr="00B0637A" w:rsidRDefault="00B0637A" w:rsidP="00961EFF">
            <w:pPr>
              <w:pStyle w:val="TAL"/>
              <w:rPr>
                <w:highlight w:val="lightGray"/>
              </w:rPr>
            </w:pPr>
            <w:r w:rsidRPr="00B0637A">
              <w:rPr>
                <w:highlight w:val="lightGray"/>
              </w:rPr>
              <w:lastRenderedPageBreak/>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B5BE60" w14:textId="77777777" w:rsidR="00B0637A" w:rsidRPr="00B0637A" w:rsidRDefault="00B0637A" w:rsidP="00961EFF">
            <w:pPr>
              <w:pStyle w:val="TAC"/>
              <w:rPr>
                <w:highlight w:val="lightGray"/>
              </w:rPr>
            </w:pPr>
            <w:r w:rsidRPr="00B0637A">
              <w:rPr>
                <w:highlight w:val="lightGray"/>
              </w:rPr>
              <w:sym w:font="Symbol" w:char="F06D"/>
            </w:r>
            <w:r w:rsidRPr="00B0637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20555599" w14:textId="77777777" w:rsidR="00B0637A" w:rsidRPr="00B0637A" w:rsidRDefault="00B0637A" w:rsidP="00961EFF">
            <w:pPr>
              <w:pStyle w:val="TAC"/>
              <w:rPr>
                <w:highlight w:val="lightGray"/>
              </w:rPr>
            </w:pPr>
            <w:r w:rsidRPr="00B0637A">
              <w:rPr>
                <w:highlight w:val="lightGray"/>
              </w:rPr>
              <w:t>5</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4C19791" w14:textId="77777777" w:rsidR="00B0637A" w:rsidRPr="00B0637A" w:rsidRDefault="00B0637A" w:rsidP="00961EFF">
            <w:pPr>
              <w:pStyle w:val="TAC"/>
              <w:rPr>
                <w:highlight w:val="lightGray"/>
              </w:rPr>
            </w:pPr>
            <w:r w:rsidRPr="00B0637A">
              <w:rPr>
                <w:highlight w:val="lightGray"/>
              </w:rPr>
              <w:t>The corresponding parameter in the DL-TDOA assistance data specified in TS 37.355 [34] is the expectedRSTD-Uncertainty index</w:t>
            </w:r>
          </w:p>
        </w:tc>
      </w:tr>
      <w:tr w:rsidR="00B0637A" w:rsidRPr="00B0637A" w14:paraId="5E73581D" w14:textId="77777777"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3EA7445" w14:textId="77777777" w:rsidR="00B0637A" w:rsidRPr="00B0637A" w:rsidRDefault="00B0637A" w:rsidP="00961EFF">
            <w:pPr>
              <w:pStyle w:val="TAL"/>
              <w:rPr>
                <w:highlight w:val="lightGray"/>
              </w:rPr>
            </w:pPr>
            <w:r w:rsidRPr="00B0637A">
              <w:rPr>
                <w:highlight w:val="lightGray"/>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347B6817" w14:textId="77777777"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D54F8D8" w14:textId="77777777" w:rsidR="00B0637A" w:rsidRPr="00B0637A" w:rsidRDefault="00B0637A" w:rsidP="00961EFF">
            <w:pPr>
              <w:pStyle w:val="TAC"/>
              <w:rPr>
                <w:highlight w:val="lightGray"/>
              </w:rPr>
            </w:pPr>
            <w:r w:rsidRPr="00B0637A">
              <w:rPr>
                <w:highlight w:val="lightGray"/>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FDB630A" w14:textId="77777777" w:rsidR="00B0637A" w:rsidRPr="00B0637A" w:rsidRDefault="00B0637A" w:rsidP="00961EFF">
            <w:pPr>
              <w:pStyle w:val="TAC"/>
              <w:rPr>
                <w:highlight w:val="lightGray"/>
              </w:rPr>
            </w:pPr>
            <w:r w:rsidRPr="00B0637A">
              <w:rPr>
                <w:highlight w:val="lightGray"/>
              </w:rPr>
              <w:t>Including the reference cell</w:t>
            </w:r>
          </w:p>
        </w:tc>
      </w:tr>
      <w:tr w:rsidR="00B0637A" w:rsidRPr="00B0637A" w14:paraId="03CCB6A4" w14:textId="77777777"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A083671" w14:textId="77777777" w:rsidR="00B0637A" w:rsidRPr="00B0637A" w:rsidRDefault="00B0637A" w:rsidP="00961EFF">
            <w:pPr>
              <w:pStyle w:val="TAL"/>
              <w:rPr>
                <w:highlight w:val="lightGray"/>
              </w:rPr>
            </w:pPr>
            <w:r w:rsidRPr="00B0637A">
              <w:rPr>
                <w:highlight w:val="lightGray"/>
              </w:rPr>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781D41B9" w14:textId="77777777"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56F4AA6" w14:textId="77777777" w:rsidR="00B0637A" w:rsidRPr="00B0637A" w:rsidRDefault="00B0637A" w:rsidP="00961EFF">
            <w:pPr>
              <w:pStyle w:val="TAC"/>
              <w:rPr>
                <w:highlight w:val="lightGray"/>
                <w:lang w:val="en-US"/>
              </w:rPr>
            </w:pPr>
            <w:r w:rsidRPr="00B0637A">
              <w:rPr>
                <w:highlight w:val="lightGray"/>
                <w:lang w:val="en-US"/>
              </w:rPr>
              <w:t>Cell 1: ‘10’</w:t>
            </w:r>
          </w:p>
          <w:p w14:paraId="698F8045" w14:textId="77777777" w:rsidR="00B0637A" w:rsidRPr="00B0637A" w:rsidRDefault="00B0637A" w:rsidP="00961EFF">
            <w:pPr>
              <w:pStyle w:val="TAC"/>
              <w:rPr>
                <w:highlight w:val="lightGray"/>
                <w:lang w:val="en-US"/>
              </w:rPr>
            </w:pPr>
            <w:r w:rsidRPr="00B0637A">
              <w:rPr>
                <w:highlight w:val="lightGray"/>
                <w:lang w:val="en-US"/>
              </w:rPr>
              <w:t>Cell 2: ‘01’</w:t>
            </w:r>
          </w:p>
          <w:p w14:paraId="4138B939" w14:textId="77777777" w:rsidR="00B0637A" w:rsidRPr="00B0637A" w:rsidRDefault="00B0637A" w:rsidP="00961EFF">
            <w:pPr>
              <w:pStyle w:val="TAC"/>
              <w:rPr>
                <w:highlight w:val="lightGray"/>
              </w:rPr>
            </w:pPr>
            <w:r w:rsidRPr="00B0637A">
              <w:rPr>
                <w:highlight w:val="lightGray"/>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8269799" w14:textId="77777777" w:rsidR="00B0637A" w:rsidRPr="00B0637A" w:rsidRDefault="00B0637A" w:rsidP="00961EFF">
            <w:pPr>
              <w:pStyle w:val="TAC"/>
              <w:rPr>
                <w:highlight w:val="lightGray"/>
              </w:rPr>
            </w:pPr>
            <w:r w:rsidRPr="00B0637A">
              <w:rPr>
                <w:highlight w:val="lightGray"/>
              </w:rPr>
              <w:t>Correponds to prs-MutingInfo defined in TS 37.355 [24]</w:t>
            </w:r>
          </w:p>
          <w:p w14:paraId="3B92A4E5" w14:textId="77777777" w:rsidR="00B0637A" w:rsidRPr="00B0637A" w:rsidRDefault="00B0637A" w:rsidP="00961EFF">
            <w:pPr>
              <w:pStyle w:val="TAC"/>
              <w:rPr>
                <w:highlight w:val="lightGray"/>
              </w:rPr>
            </w:pPr>
          </w:p>
        </w:tc>
      </w:tr>
      <w:tr w:rsidR="00B0637A" w:rsidRPr="00B0637A" w14:paraId="4DD3A9C0" w14:textId="77777777"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5F877610" w14:textId="77777777" w:rsidR="00B0637A" w:rsidRPr="00B0637A" w:rsidRDefault="00B0637A" w:rsidP="00961EFF">
            <w:pPr>
              <w:pStyle w:val="TAL"/>
              <w:rPr>
                <w:highlight w:val="lightGray"/>
              </w:rPr>
            </w:pPr>
            <w:r w:rsidRPr="00B0637A">
              <w:rPr>
                <w:highlight w:val="lightGray"/>
                <w:lang w:eastAsia="zh-CN"/>
              </w:rPr>
              <w:t>PRS resource RE offset</w:t>
            </w:r>
          </w:p>
        </w:tc>
        <w:tc>
          <w:tcPr>
            <w:tcW w:w="850" w:type="dxa"/>
            <w:tcBorders>
              <w:top w:val="single" w:sz="4" w:space="0" w:color="auto"/>
              <w:left w:val="single" w:sz="4" w:space="0" w:color="auto"/>
              <w:bottom w:val="single" w:sz="4" w:space="0" w:color="auto"/>
              <w:right w:val="single" w:sz="4" w:space="0" w:color="auto"/>
            </w:tcBorders>
            <w:vAlign w:val="center"/>
          </w:tcPr>
          <w:p w14:paraId="6AC91E66" w14:textId="77777777"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40A0200C" w14:textId="77777777" w:rsidR="00B0637A" w:rsidRPr="00B0637A" w:rsidRDefault="00B0637A" w:rsidP="00961EFF">
            <w:pPr>
              <w:pStyle w:val="TAC"/>
              <w:rPr>
                <w:highlight w:val="lightGray"/>
                <w:lang w:val="en-US"/>
              </w:rPr>
            </w:pPr>
            <w:r w:rsidRPr="00B0637A">
              <w:rPr>
                <w:highlight w:val="lightGray"/>
                <w:lang w:val="en-US"/>
              </w:rPr>
              <w:t>Cell 1: 0</w:t>
            </w:r>
          </w:p>
          <w:p w14:paraId="59FA42E6" w14:textId="77777777" w:rsidR="00B0637A" w:rsidRPr="00B0637A" w:rsidRDefault="00B0637A" w:rsidP="00961EFF">
            <w:pPr>
              <w:pStyle w:val="TAC"/>
              <w:rPr>
                <w:highlight w:val="lightGray"/>
                <w:lang w:val="en-US"/>
              </w:rPr>
            </w:pPr>
            <w:r w:rsidRPr="00B0637A">
              <w:rPr>
                <w:highlight w:val="lightGray"/>
                <w:lang w:val="en-US"/>
              </w:rPr>
              <w:t>Cell 2: 0</w:t>
            </w:r>
          </w:p>
          <w:p w14:paraId="70E569E3" w14:textId="77777777" w:rsidR="00B0637A" w:rsidRPr="00B0637A" w:rsidRDefault="00B0637A" w:rsidP="00961EFF">
            <w:pPr>
              <w:pStyle w:val="TAC"/>
              <w:rPr>
                <w:highlight w:val="lightGray"/>
              </w:rPr>
            </w:pPr>
            <w:r w:rsidRPr="00B0637A">
              <w:rPr>
                <w:highlight w:val="lightGray"/>
                <w:lang w:val="en-US"/>
              </w:rPr>
              <w:t>Cell 3: 1</w:t>
            </w:r>
          </w:p>
        </w:tc>
        <w:tc>
          <w:tcPr>
            <w:tcW w:w="2551" w:type="dxa"/>
            <w:tcBorders>
              <w:top w:val="single" w:sz="4" w:space="0" w:color="auto"/>
              <w:left w:val="single" w:sz="4" w:space="0" w:color="auto"/>
              <w:bottom w:val="single" w:sz="4" w:space="0" w:color="auto"/>
              <w:right w:val="single" w:sz="4" w:space="0" w:color="auto"/>
            </w:tcBorders>
            <w:vAlign w:val="center"/>
          </w:tcPr>
          <w:p w14:paraId="2C1C1EBB" w14:textId="77777777" w:rsidR="00B0637A" w:rsidRPr="00B0637A" w:rsidRDefault="00B0637A" w:rsidP="00961EFF">
            <w:pPr>
              <w:pStyle w:val="TAC"/>
              <w:rPr>
                <w:highlight w:val="lightGray"/>
              </w:rPr>
            </w:pPr>
            <w:r w:rsidRPr="00B0637A">
              <w:rPr>
                <w:highlight w:val="lightGray"/>
              </w:rPr>
              <w:t>Cell 1 and Cell 3 are configured with different resource offsets</w:t>
            </w:r>
          </w:p>
        </w:tc>
      </w:tr>
      <w:tr w:rsidR="00B0637A" w:rsidRPr="00B0637A" w14:paraId="5CD5B64D" w14:textId="77777777"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C23FEF8" w14:textId="77777777" w:rsidR="00B0637A" w:rsidRPr="00B0637A" w:rsidRDefault="00B0637A" w:rsidP="00961EFF">
            <w:pPr>
              <w:pStyle w:val="TAL"/>
              <w:rPr>
                <w:highlight w:val="lightGray"/>
              </w:rPr>
            </w:pPr>
            <w:r w:rsidRPr="00B0637A">
              <w:rPr>
                <w:highlight w:val="lightGray"/>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F9503B" w14:textId="77777777" w:rsidR="00B0637A" w:rsidRPr="00B0637A" w:rsidRDefault="00B0637A" w:rsidP="00961EFF">
            <w:pPr>
              <w:pStyle w:val="TAC"/>
              <w:rPr>
                <w:highlight w:val="lightGray"/>
              </w:rPr>
            </w:pPr>
            <w:r w:rsidRPr="00B0637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6879CA2" w14:textId="77777777" w:rsidR="00B0637A" w:rsidRPr="00B0637A" w:rsidRDefault="00B0637A" w:rsidP="00961EFF">
            <w:pPr>
              <w:pStyle w:val="TAC"/>
              <w:rPr>
                <w:highlight w:val="lightGray"/>
              </w:rPr>
            </w:pPr>
            <w:r w:rsidRPr="00B0637A">
              <w:rPr>
                <w:highlight w:val="lightGray"/>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B90CB57" w14:textId="77777777" w:rsidR="00B0637A" w:rsidRPr="00B0637A" w:rsidRDefault="00B0637A" w:rsidP="00961EFF">
            <w:pPr>
              <w:pStyle w:val="TAC"/>
              <w:rPr>
                <w:highlight w:val="lightGray"/>
              </w:rPr>
            </w:pPr>
            <w:r w:rsidRPr="00B0637A">
              <w:rPr>
                <w:highlight w:val="lightGray"/>
              </w:rPr>
              <w:t>The length of the time interval from the beginning of each test</w:t>
            </w:r>
          </w:p>
        </w:tc>
      </w:tr>
      <w:tr w:rsidR="00B0637A" w:rsidRPr="00B0637A" w14:paraId="7FC652BF" w14:textId="77777777"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DBF7ED1" w14:textId="77777777" w:rsidR="00B0637A" w:rsidRPr="00B0637A" w:rsidRDefault="00B0637A" w:rsidP="00961EFF">
            <w:pPr>
              <w:pStyle w:val="TAL"/>
              <w:rPr>
                <w:highlight w:val="lightGray"/>
              </w:rPr>
            </w:pPr>
            <w:r w:rsidRPr="00B0637A">
              <w:rPr>
                <w:highlight w:val="lightGray"/>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670DF69" w14:textId="77777777" w:rsidR="00B0637A" w:rsidRPr="00B0637A" w:rsidRDefault="00B0637A" w:rsidP="00961EFF">
            <w:pPr>
              <w:pStyle w:val="TAC"/>
              <w:rPr>
                <w:highlight w:val="lightGray"/>
              </w:rPr>
            </w:pPr>
            <w:r w:rsidRPr="00B0637A">
              <w:rPr>
                <w:highlight w:val="lightGray"/>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3377D90" w14:textId="77777777" w:rsidR="00B0637A" w:rsidRPr="00B0637A" w:rsidRDefault="00B0637A" w:rsidP="00961EFF">
            <w:pPr>
              <w:pStyle w:val="TAC"/>
              <w:rPr>
                <w:highlight w:val="lightGray"/>
              </w:rPr>
            </w:pPr>
            <w:r w:rsidRPr="00B0637A">
              <w:rPr>
                <w:highlight w:val="lightGray"/>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2D8BC8D" w14:textId="77777777" w:rsidR="00B0637A" w:rsidRPr="00B0637A" w:rsidRDefault="00B0637A" w:rsidP="00961EFF">
            <w:pPr>
              <w:pStyle w:val="TAC"/>
              <w:rPr>
                <w:highlight w:val="lightGray"/>
              </w:rPr>
            </w:pPr>
            <w:r w:rsidRPr="00B0637A">
              <w:rPr>
                <w:highlight w:val="lightGray"/>
              </w:rPr>
              <w:t>The length of the time interval that follows immediately after time interval T1</w:t>
            </w:r>
          </w:p>
        </w:tc>
      </w:tr>
      <w:tr w:rsidR="00B0637A" w:rsidRPr="00B0637A" w14:paraId="377FD5D6" w14:textId="77777777"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76616E62" w14:textId="77777777" w:rsidR="00B0637A" w:rsidRPr="00B0637A" w:rsidRDefault="00B0637A" w:rsidP="00961EFF">
            <w:pPr>
              <w:pStyle w:val="TAL"/>
              <w:rPr>
                <w:highlight w:val="lightGray"/>
              </w:rPr>
            </w:pPr>
            <w:r w:rsidRPr="00B0637A">
              <w:rPr>
                <w:highlight w:val="lightGray"/>
                <w:lang w:eastAsia="zh-CN"/>
              </w:rPr>
              <w:t>AoA setup</w:t>
            </w:r>
          </w:p>
        </w:tc>
        <w:tc>
          <w:tcPr>
            <w:tcW w:w="850" w:type="dxa"/>
            <w:tcBorders>
              <w:top w:val="single" w:sz="4" w:space="0" w:color="auto"/>
              <w:left w:val="single" w:sz="4" w:space="0" w:color="auto"/>
              <w:bottom w:val="single" w:sz="4" w:space="0" w:color="auto"/>
              <w:right w:val="single" w:sz="4" w:space="0" w:color="auto"/>
            </w:tcBorders>
            <w:vAlign w:val="center"/>
          </w:tcPr>
          <w:p w14:paraId="12D48F54" w14:textId="77777777"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7F8B4860" w14:textId="77777777" w:rsidR="00B0637A" w:rsidRPr="00B0637A" w:rsidRDefault="00B0637A" w:rsidP="00961EFF">
            <w:pPr>
              <w:pStyle w:val="TAC"/>
              <w:rPr>
                <w:highlight w:val="lightGray"/>
              </w:rPr>
            </w:pPr>
            <w:r w:rsidRPr="00B0637A">
              <w:rPr>
                <w:rFonts w:eastAsia="等线" w:cs="v4.2.0"/>
                <w:highlight w:val="lightGray"/>
                <w:lang w:eastAsia="ko-KR"/>
              </w:rPr>
              <w:t xml:space="preserve">Setup 1 </w:t>
            </w:r>
          </w:p>
        </w:tc>
        <w:tc>
          <w:tcPr>
            <w:tcW w:w="2551" w:type="dxa"/>
            <w:tcBorders>
              <w:top w:val="single" w:sz="4" w:space="0" w:color="auto"/>
              <w:left w:val="single" w:sz="4" w:space="0" w:color="auto"/>
              <w:bottom w:val="single" w:sz="4" w:space="0" w:color="auto"/>
              <w:right w:val="single" w:sz="4" w:space="0" w:color="auto"/>
            </w:tcBorders>
            <w:vAlign w:val="center"/>
          </w:tcPr>
          <w:p w14:paraId="1D649A4A" w14:textId="77777777" w:rsidR="00B0637A" w:rsidRPr="00B0637A" w:rsidRDefault="00B0637A" w:rsidP="00961EFF">
            <w:pPr>
              <w:pStyle w:val="TAC"/>
              <w:rPr>
                <w:highlight w:val="lightGray"/>
              </w:rPr>
            </w:pPr>
            <w:r w:rsidRPr="00B0637A">
              <w:rPr>
                <w:rFonts w:eastAsia="等线" w:cs="v4.2.0"/>
                <w:highlight w:val="lightGray"/>
                <w:lang w:eastAsia="ko-KR"/>
              </w:rPr>
              <w:t>As defined in A.3.15.1</w:t>
            </w:r>
          </w:p>
        </w:tc>
      </w:tr>
      <w:tr w:rsidR="00B0637A" w:rsidRPr="00B0637A" w14:paraId="1749CDDF" w14:textId="77777777" w:rsidTr="00961EFF">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tcPr>
          <w:p w14:paraId="3E3B3B20" w14:textId="77777777" w:rsidR="00B0637A" w:rsidRPr="00B0637A" w:rsidRDefault="00B0637A" w:rsidP="00961EFF">
            <w:pPr>
              <w:pStyle w:val="TAL"/>
              <w:rPr>
                <w:highlight w:val="lightGray"/>
              </w:rPr>
            </w:pPr>
            <w:r w:rsidRPr="00B0637A">
              <w:rPr>
                <w:noProof/>
                <w:highlight w:val="lightGray"/>
                <w:lang w:val="en-US" w:eastAsia="ko-KR"/>
              </w:rPr>
              <w:t>Beam assumption</w:t>
            </w:r>
          </w:p>
        </w:tc>
        <w:tc>
          <w:tcPr>
            <w:tcW w:w="850" w:type="dxa"/>
            <w:tcBorders>
              <w:top w:val="single" w:sz="4" w:space="0" w:color="auto"/>
              <w:left w:val="single" w:sz="4" w:space="0" w:color="auto"/>
              <w:bottom w:val="single" w:sz="4" w:space="0" w:color="auto"/>
              <w:right w:val="single" w:sz="4" w:space="0" w:color="auto"/>
            </w:tcBorders>
            <w:vAlign w:val="center"/>
          </w:tcPr>
          <w:p w14:paraId="0157FFF0" w14:textId="77777777" w:rsidR="00B0637A" w:rsidRPr="00B0637A" w:rsidRDefault="00B0637A" w:rsidP="00961EFF">
            <w:pPr>
              <w:pStyle w:val="TAC"/>
              <w:rPr>
                <w:highlight w:val="lightGray"/>
              </w:rPr>
            </w:pPr>
          </w:p>
        </w:tc>
        <w:tc>
          <w:tcPr>
            <w:tcW w:w="3261" w:type="dxa"/>
            <w:tcBorders>
              <w:top w:val="single" w:sz="4" w:space="0" w:color="auto"/>
              <w:left w:val="single" w:sz="4" w:space="0" w:color="auto"/>
              <w:bottom w:val="single" w:sz="4" w:space="0" w:color="auto"/>
              <w:right w:val="single" w:sz="4" w:space="0" w:color="auto"/>
            </w:tcBorders>
            <w:vAlign w:val="center"/>
          </w:tcPr>
          <w:p w14:paraId="28024E57" w14:textId="77777777" w:rsidR="00B0637A" w:rsidRPr="00B0637A" w:rsidRDefault="00B0637A" w:rsidP="00961EFF">
            <w:pPr>
              <w:pStyle w:val="TAC"/>
              <w:rPr>
                <w:highlight w:val="lightGray"/>
              </w:rPr>
            </w:pPr>
            <w:r w:rsidRPr="00B0637A">
              <w:rPr>
                <w:rFonts w:eastAsia="等线" w:cs="v4.2.0"/>
                <w:highlight w:val="lightGray"/>
                <w:lang w:eastAsia="zh-CN"/>
              </w:rPr>
              <w:t>Rough</w:t>
            </w:r>
          </w:p>
        </w:tc>
        <w:tc>
          <w:tcPr>
            <w:tcW w:w="2551" w:type="dxa"/>
            <w:tcBorders>
              <w:top w:val="single" w:sz="4" w:space="0" w:color="auto"/>
              <w:left w:val="single" w:sz="4" w:space="0" w:color="auto"/>
              <w:bottom w:val="single" w:sz="4" w:space="0" w:color="auto"/>
              <w:right w:val="single" w:sz="4" w:space="0" w:color="auto"/>
            </w:tcBorders>
            <w:vAlign w:val="center"/>
          </w:tcPr>
          <w:p w14:paraId="7B842343" w14:textId="77777777" w:rsidR="00B0637A" w:rsidRPr="00B0637A" w:rsidRDefault="00B0637A" w:rsidP="00961EFF">
            <w:pPr>
              <w:pStyle w:val="TAC"/>
              <w:rPr>
                <w:highlight w:val="lightGray"/>
              </w:rPr>
            </w:pPr>
            <w:r w:rsidRPr="00B0637A">
              <w:rPr>
                <w:rFonts w:eastAsia="宋体"/>
                <w:highlight w:val="lightGray"/>
              </w:rPr>
              <w:t>Information about types of UE beam is given in B.2.1.3, and does not limit UE implementation or test system implementation</w:t>
            </w:r>
          </w:p>
        </w:tc>
      </w:tr>
    </w:tbl>
    <w:p w14:paraId="056B9DEF" w14:textId="77777777" w:rsidR="00B0637A" w:rsidRPr="00B0637A" w:rsidRDefault="00B0637A" w:rsidP="00B0637A">
      <w:pPr>
        <w:rPr>
          <w:highlight w:val="lightGray"/>
        </w:rPr>
      </w:pPr>
    </w:p>
    <w:p w14:paraId="0C969CF7" w14:textId="77777777" w:rsidR="00B0637A" w:rsidRPr="00B0637A" w:rsidRDefault="00B0637A" w:rsidP="00B0637A">
      <w:pPr>
        <w:pStyle w:val="TH"/>
        <w:rPr>
          <w:highlight w:val="lightGray"/>
        </w:rPr>
      </w:pPr>
      <w:r w:rsidRPr="00B0637A">
        <w:rPr>
          <w:highlight w:val="lightGray"/>
        </w:rPr>
        <w:lastRenderedPageBreak/>
        <w:t xml:space="preserve">Table </w:t>
      </w:r>
      <w:r w:rsidRPr="00B0637A">
        <w:rPr>
          <w:highlight w:val="lightGray"/>
          <w:lang w:val="en-US"/>
        </w:rPr>
        <w:t>A.7.6.9</w:t>
      </w:r>
      <w:r w:rsidRPr="00B0637A">
        <w:rPr>
          <w:highlight w:val="lightGray"/>
        </w:rPr>
        <w:t>.3.1-</w:t>
      </w:r>
      <w:r w:rsidRPr="00B0637A">
        <w:rPr>
          <w:highlight w:val="lightGray"/>
          <w:lang w:val="en-US"/>
        </w:rPr>
        <w:t>3</w:t>
      </w:r>
      <w:r w:rsidRPr="00B0637A">
        <w:rPr>
          <w:highlight w:val="lightGray"/>
        </w:rP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448"/>
        <w:gridCol w:w="1037"/>
        <w:gridCol w:w="1509"/>
        <w:gridCol w:w="1397"/>
        <w:gridCol w:w="1389"/>
      </w:tblGrid>
      <w:tr w:rsidR="00B0637A" w:rsidRPr="00B0637A" w14:paraId="7A47451E" w14:textId="77777777" w:rsidTr="00961EFF">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0910599E" w14:textId="77777777" w:rsidR="00B0637A" w:rsidRPr="00B0637A" w:rsidRDefault="00B0637A" w:rsidP="00961EFF">
            <w:pPr>
              <w:pStyle w:val="TAH"/>
              <w:rPr>
                <w:highlight w:val="lightGray"/>
              </w:rPr>
            </w:pPr>
            <w:r w:rsidRPr="00B0637A">
              <w:rPr>
                <w:highlight w:val="lightGray"/>
              </w:rPr>
              <w:t>Parameter</w:t>
            </w:r>
          </w:p>
        </w:tc>
        <w:tc>
          <w:tcPr>
            <w:tcW w:w="666" w:type="pct"/>
            <w:tcBorders>
              <w:top w:val="single" w:sz="4" w:space="0" w:color="auto"/>
              <w:left w:val="single" w:sz="4" w:space="0" w:color="auto"/>
              <w:bottom w:val="single" w:sz="4" w:space="0" w:color="auto"/>
              <w:right w:val="single" w:sz="4" w:space="0" w:color="auto"/>
            </w:tcBorders>
            <w:hideMark/>
          </w:tcPr>
          <w:p w14:paraId="534ACA7B" w14:textId="77777777" w:rsidR="00B0637A" w:rsidRPr="00B0637A" w:rsidRDefault="00B0637A" w:rsidP="00961EFF">
            <w:pPr>
              <w:pStyle w:val="TAH"/>
              <w:rPr>
                <w:highlight w:val="lightGray"/>
              </w:rPr>
            </w:pPr>
            <w:r w:rsidRPr="00B0637A">
              <w:rPr>
                <w:highlight w:val="lightGray"/>
              </w:rPr>
              <w:t>Unit</w:t>
            </w:r>
          </w:p>
        </w:tc>
        <w:tc>
          <w:tcPr>
            <w:tcW w:w="977" w:type="pct"/>
            <w:tcBorders>
              <w:top w:val="single" w:sz="4" w:space="0" w:color="auto"/>
              <w:left w:val="single" w:sz="4" w:space="0" w:color="auto"/>
              <w:bottom w:val="single" w:sz="4" w:space="0" w:color="auto"/>
              <w:right w:val="single" w:sz="4" w:space="0" w:color="auto"/>
            </w:tcBorders>
            <w:hideMark/>
          </w:tcPr>
          <w:p w14:paraId="7746A07B" w14:textId="77777777" w:rsidR="00B0637A" w:rsidRPr="00B0637A" w:rsidRDefault="00B0637A" w:rsidP="00961EFF">
            <w:pPr>
              <w:pStyle w:val="TAH"/>
              <w:rPr>
                <w:highlight w:val="lightGray"/>
              </w:rPr>
            </w:pPr>
            <w:r w:rsidRPr="00B0637A">
              <w:rPr>
                <w:highlight w:val="lightGray"/>
              </w:rPr>
              <w:t>Cell 1</w:t>
            </w:r>
          </w:p>
        </w:tc>
        <w:tc>
          <w:tcPr>
            <w:tcW w:w="905" w:type="pct"/>
            <w:tcBorders>
              <w:top w:val="single" w:sz="4" w:space="0" w:color="auto"/>
              <w:left w:val="single" w:sz="4" w:space="0" w:color="auto"/>
              <w:bottom w:val="single" w:sz="4" w:space="0" w:color="auto"/>
              <w:right w:val="single" w:sz="4" w:space="0" w:color="auto"/>
            </w:tcBorders>
            <w:hideMark/>
          </w:tcPr>
          <w:p w14:paraId="6B8779AE" w14:textId="77777777" w:rsidR="00B0637A" w:rsidRPr="00B0637A" w:rsidRDefault="00B0637A" w:rsidP="00961EFF">
            <w:pPr>
              <w:pStyle w:val="TAH"/>
              <w:rPr>
                <w:highlight w:val="lightGray"/>
              </w:rPr>
            </w:pPr>
            <w:r w:rsidRPr="00B0637A">
              <w:rPr>
                <w:highlight w:val="lightGray"/>
              </w:rPr>
              <w:t>Cell 2</w:t>
            </w:r>
          </w:p>
        </w:tc>
        <w:tc>
          <w:tcPr>
            <w:tcW w:w="899" w:type="pct"/>
            <w:tcBorders>
              <w:top w:val="single" w:sz="4" w:space="0" w:color="auto"/>
              <w:left w:val="single" w:sz="4" w:space="0" w:color="auto"/>
              <w:bottom w:val="single" w:sz="4" w:space="0" w:color="auto"/>
              <w:right w:val="single" w:sz="4" w:space="0" w:color="auto"/>
            </w:tcBorders>
            <w:hideMark/>
          </w:tcPr>
          <w:p w14:paraId="4753F0BC" w14:textId="77777777" w:rsidR="00B0637A" w:rsidRPr="00B0637A" w:rsidRDefault="00B0637A" w:rsidP="00961EFF">
            <w:pPr>
              <w:pStyle w:val="TAH"/>
              <w:rPr>
                <w:highlight w:val="lightGray"/>
              </w:rPr>
            </w:pPr>
            <w:r w:rsidRPr="00B0637A">
              <w:rPr>
                <w:highlight w:val="lightGray"/>
              </w:rPr>
              <w:t>Cell 3</w:t>
            </w:r>
          </w:p>
        </w:tc>
      </w:tr>
      <w:tr w:rsidR="00B0637A" w:rsidRPr="00B0637A" w14:paraId="326A8F4B" w14:textId="77777777" w:rsidTr="00961EFF">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B339486" w14:textId="77777777" w:rsidR="00B0637A" w:rsidRPr="00B0637A" w:rsidRDefault="00B0637A" w:rsidP="00961EFF">
            <w:pPr>
              <w:pStyle w:val="TAL"/>
              <w:rPr>
                <w:highlight w:val="lightGray"/>
                <w:lang w:val="it-IT"/>
              </w:rPr>
            </w:pPr>
            <w:r w:rsidRPr="00B0637A">
              <w:rPr>
                <w:highlight w:val="lightGray"/>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24D59FA4" w14:textId="77777777" w:rsidR="00B0637A" w:rsidRPr="00B0637A" w:rsidRDefault="00B0637A" w:rsidP="00961EFF">
            <w:pPr>
              <w:pStyle w:val="TAC"/>
              <w:rPr>
                <w:highlight w:val="lightGray"/>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25A0A94" w14:textId="77777777" w:rsidR="00B0637A" w:rsidRPr="00B0637A" w:rsidRDefault="00B0637A" w:rsidP="00961EFF">
            <w:pPr>
              <w:pStyle w:val="TAC"/>
              <w:rPr>
                <w:highlight w:val="lightGray"/>
              </w:rPr>
            </w:pPr>
            <w:r w:rsidRPr="00B0637A">
              <w:rPr>
                <w:highlight w:val="lightGray"/>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4354ABDA" w14:textId="77777777" w:rsidR="00B0637A" w:rsidRPr="00B0637A" w:rsidRDefault="00B0637A" w:rsidP="00961EFF">
            <w:pPr>
              <w:pStyle w:val="TAC"/>
              <w:rPr>
                <w:highlight w:val="lightGray"/>
              </w:rPr>
            </w:pPr>
            <w:r w:rsidRPr="00B0637A">
              <w:rPr>
                <w:highlight w:val="lightGray"/>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2251AD1A" w14:textId="77777777" w:rsidR="00B0637A" w:rsidRPr="00B0637A" w:rsidRDefault="00B0637A" w:rsidP="00961EFF">
            <w:pPr>
              <w:pStyle w:val="TAC"/>
              <w:rPr>
                <w:highlight w:val="lightGray"/>
              </w:rPr>
            </w:pPr>
            <w:r w:rsidRPr="00B0637A">
              <w:rPr>
                <w:highlight w:val="lightGray"/>
              </w:rPr>
              <w:t>1</w:t>
            </w:r>
          </w:p>
        </w:tc>
      </w:tr>
      <w:tr w:rsidR="00B0637A" w:rsidRPr="00B0637A" w14:paraId="4C2D04B6" w14:textId="77777777" w:rsidTr="00961EFF">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tcPr>
          <w:p w14:paraId="3D0809B6" w14:textId="77777777" w:rsidR="00B0637A" w:rsidRPr="00B0637A" w:rsidDel="002D4FAF" w:rsidRDefault="00B0637A" w:rsidP="00961EFF">
            <w:pPr>
              <w:pStyle w:val="TAL"/>
              <w:rPr>
                <w:highlight w:val="lightGray"/>
                <w:lang w:val="it-IT"/>
              </w:rPr>
            </w:pPr>
            <w:r w:rsidRPr="00B0637A">
              <w:rPr>
                <w:highlight w:val="lightGray"/>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7869604F" w14:textId="77777777" w:rsidR="00B0637A" w:rsidRPr="00B0637A" w:rsidRDefault="00B0637A" w:rsidP="00961EFF">
            <w:pPr>
              <w:pStyle w:val="TAC"/>
              <w:rPr>
                <w:highlight w:val="lightGray"/>
                <w:lang w:val="it-IT"/>
              </w:rPr>
            </w:pPr>
          </w:p>
        </w:tc>
        <w:tc>
          <w:tcPr>
            <w:tcW w:w="977" w:type="pct"/>
            <w:tcBorders>
              <w:top w:val="single" w:sz="4" w:space="0" w:color="auto"/>
              <w:left w:val="single" w:sz="4" w:space="0" w:color="auto"/>
              <w:bottom w:val="single" w:sz="4" w:space="0" w:color="auto"/>
              <w:right w:val="single" w:sz="4" w:space="0" w:color="auto"/>
            </w:tcBorders>
            <w:vAlign w:val="center"/>
          </w:tcPr>
          <w:p w14:paraId="7DA0A4B1" w14:textId="77777777" w:rsidR="00B0637A" w:rsidRPr="00B0637A" w:rsidRDefault="00B0637A" w:rsidP="00961EFF">
            <w:pPr>
              <w:pStyle w:val="TAC"/>
              <w:rPr>
                <w:highlight w:val="lightGray"/>
              </w:rPr>
            </w:pPr>
            <w:r w:rsidRPr="00B0637A">
              <w:rPr>
                <w:highlight w:val="lightGray"/>
              </w:rPr>
              <w:t>1</w:t>
            </w:r>
          </w:p>
        </w:tc>
        <w:tc>
          <w:tcPr>
            <w:tcW w:w="905" w:type="pct"/>
            <w:tcBorders>
              <w:top w:val="single" w:sz="4" w:space="0" w:color="auto"/>
              <w:left w:val="single" w:sz="4" w:space="0" w:color="auto"/>
              <w:bottom w:val="single" w:sz="4" w:space="0" w:color="auto"/>
              <w:right w:val="single" w:sz="4" w:space="0" w:color="auto"/>
            </w:tcBorders>
            <w:vAlign w:val="center"/>
          </w:tcPr>
          <w:p w14:paraId="16DB0D05" w14:textId="77777777" w:rsidR="00B0637A" w:rsidRPr="00B0637A" w:rsidRDefault="00B0637A" w:rsidP="00961EFF">
            <w:pPr>
              <w:pStyle w:val="TAC"/>
              <w:rPr>
                <w:highlight w:val="lightGray"/>
              </w:rPr>
            </w:pPr>
            <w:r w:rsidRPr="00B0637A">
              <w:rPr>
                <w:highlight w:val="lightGray"/>
              </w:rPr>
              <w:t>1</w:t>
            </w:r>
          </w:p>
        </w:tc>
        <w:tc>
          <w:tcPr>
            <w:tcW w:w="899" w:type="pct"/>
            <w:tcBorders>
              <w:top w:val="single" w:sz="4" w:space="0" w:color="auto"/>
              <w:left w:val="single" w:sz="4" w:space="0" w:color="auto"/>
              <w:bottom w:val="single" w:sz="4" w:space="0" w:color="auto"/>
              <w:right w:val="single" w:sz="4" w:space="0" w:color="auto"/>
            </w:tcBorders>
            <w:vAlign w:val="center"/>
          </w:tcPr>
          <w:p w14:paraId="6C8F2FE3" w14:textId="77777777" w:rsidR="00B0637A" w:rsidRPr="00B0637A" w:rsidRDefault="00B0637A" w:rsidP="00961EFF">
            <w:pPr>
              <w:pStyle w:val="TAC"/>
              <w:rPr>
                <w:highlight w:val="lightGray"/>
              </w:rPr>
            </w:pPr>
            <w:r w:rsidRPr="00B0637A">
              <w:rPr>
                <w:highlight w:val="lightGray"/>
              </w:rPr>
              <w:t>1</w:t>
            </w:r>
          </w:p>
        </w:tc>
      </w:tr>
      <w:tr w:rsidR="00B0637A" w:rsidRPr="00B0637A" w14:paraId="3175F0FA" w14:textId="77777777" w:rsidTr="00961EFF">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761A8DA9" w14:textId="77777777" w:rsidR="00B0637A" w:rsidRPr="00B0637A" w:rsidRDefault="00B0637A" w:rsidP="00961EFF">
            <w:pPr>
              <w:pStyle w:val="TAL"/>
              <w:rPr>
                <w:highlight w:val="lightGray"/>
                <w:lang w:val="it-IT"/>
              </w:rPr>
            </w:pPr>
            <w:r w:rsidRPr="00B0637A">
              <w:rPr>
                <w:bCs/>
                <w:highlight w:val="lightGray"/>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73B97A89" w14:textId="77777777" w:rsidR="00B0637A" w:rsidRPr="00B0637A" w:rsidRDefault="00B0637A" w:rsidP="00961EFF">
            <w:pPr>
              <w:pStyle w:val="TAC"/>
              <w:rPr>
                <w:highlight w:val="lightGray"/>
                <w:lang w:val="it-IT"/>
              </w:rPr>
            </w:pPr>
          </w:p>
        </w:tc>
        <w:tc>
          <w:tcPr>
            <w:tcW w:w="977" w:type="pct"/>
            <w:tcBorders>
              <w:top w:val="single" w:sz="4" w:space="0" w:color="auto"/>
              <w:left w:val="single" w:sz="4" w:space="0" w:color="auto"/>
              <w:bottom w:val="single" w:sz="4" w:space="0" w:color="auto"/>
              <w:right w:val="single" w:sz="4" w:space="0" w:color="auto"/>
            </w:tcBorders>
            <w:hideMark/>
          </w:tcPr>
          <w:p w14:paraId="2D9EDA93" w14:textId="77777777" w:rsidR="00B0637A" w:rsidRPr="00B0637A" w:rsidRDefault="00B0637A" w:rsidP="00961EFF">
            <w:pPr>
              <w:pStyle w:val="TAC"/>
              <w:rPr>
                <w:highlight w:val="lightGray"/>
              </w:rPr>
            </w:pPr>
            <w:r w:rsidRPr="00B0637A">
              <w:rPr>
                <w:bCs/>
                <w:highlight w:val="lightGray"/>
              </w:rPr>
              <w:t>1x2 Low</w:t>
            </w:r>
          </w:p>
        </w:tc>
        <w:tc>
          <w:tcPr>
            <w:tcW w:w="905" w:type="pct"/>
            <w:tcBorders>
              <w:top w:val="single" w:sz="4" w:space="0" w:color="auto"/>
              <w:left w:val="single" w:sz="4" w:space="0" w:color="auto"/>
              <w:bottom w:val="single" w:sz="4" w:space="0" w:color="auto"/>
              <w:right w:val="single" w:sz="4" w:space="0" w:color="auto"/>
            </w:tcBorders>
            <w:hideMark/>
          </w:tcPr>
          <w:p w14:paraId="4233F62B" w14:textId="77777777" w:rsidR="00B0637A" w:rsidRPr="00B0637A" w:rsidRDefault="00B0637A" w:rsidP="00961EFF">
            <w:pPr>
              <w:pStyle w:val="TAC"/>
              <w:rPr>
                <w:highlight w:val="lightGray"/>
              </w:rPr>
            </w:pPr>
            <w:r w:rsidRPr="00B0637A">
              <w:rPr>
                <w:bCs/>
                <w:highlight w:val="lightGray"/>
              </w:rPr>
              <w:t>1x2 Low</w:t>
            </w:r>
          </w:p>
        </w:tc>
        <w:tc>
          <w:tcPr>
            <w:tcW w:w="899" w:type="pct"/>
            <w:tcBorders>
              <w:top w:val="single" w:sz="4" w:space="0" w:color="auto"/>
              <w:left w:val="single" w:sz="4" w:space="0" w:color="auto"/>
              <w:bottom w:val="single" w:sz="4" w:space="0" w:color="auto"/>
              <w:right w:val="single" w:sz="4" w:space="0" w:color="auto"/>
            </w:tcBorders>
            <w:hideMark/>
          </w:tcPr>
          <w:p w14:paraId="5E77B55F" w14:textId="77777777" w:rsidR="00B0637A" w:rsidRPr="00B0637A" w:rsidRDefault="00B0637A" w:rsidP="00961EFF">
            <w:pPr>
              <w:pStyle w:val="TAC"/>
              <w:rPr>
                <w:highlight w:val="lightGray"/>
              </w:rPr>
            </w:pPr>
            <w:r w:rsidRPr="00B0637A">
              <w:rPr>
                <w:bCs/>
                <w:highlight w:val="lightGray"/>
              </w:rPr>
              <w:t>1x2 Low</w:t>
            </w:r>
          </w:p>
        </w:tc>
      </w:tr>
      <w:tr w:rsidR="00B0637A" w:rsidRPr="00B0637A" w14:paraId="23589883" w14:textId="77777777" w:rsidTr="00961EFF">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4AA7D24" w14:textId="77777777" w:rsidR="00B0637A" w:rsidRPr="00B0637A" w:rsidRDefault="00B0637A" w:rsidP="00961EFF">
            <w:pPr>
              <w:pStyle w:val="TAL"/>
              <w:rPr>
                <w:highlight w:val="lightGray"/>
              </w:rPr>
            </w:pPr>
            <w:r w:rsidRPr="00B0637A">
              <w:rPr>
                <w:highlight w:val="lightGray"/>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6B8F8B24" w14:textId="77777777" w:rsidR="00B0637A" w:rsidRPr="00B0637A" w:rsidRDefault="00B0637A" w:rsidP="00961EFF">
            <w:pPr>
              <w:pStyle w:val="TAC"/>
              <w:rPr>
                <w:highlight w:val="lightGray"/>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7CD9E5B3" w14:textId="77777777" w:rsidR="00B0637A" w:rsidRPr="00B0637A" w:rsidRDefault="00B0637A" w:rsidP="00961EFF">
            <w:pPr>
              <w:pStyle w:val="TAC"/>
              <w:rPr>
                <w:highlight w:val="lightGray"/>
              </w:rPr>
            </w:pPr>
            <w:r w:rsidRPr="00B0637A">
              <w:rPr>
                <w:highlight w:val="lightGray"/>
              </w:rP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4E4E0D85" w14:textId="77777777" w:rsidR="00B0637A" w:rsidRPr="00B0637A" w:rsidRDefault="00B0637A" w:rsidP="00961EFF">
            <w:pPr>
              <w:pStyle w:val="TAC"/>
              <w:rPr>
                <w:highlight w:val="lightGray"/>
              </w:rPr>
            </w:pPr>
            <w:r w:rsidRPr="00B0637A">
              <w:rPr>
                <w:highlight w:val="lightGray"/>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23698D25" w14:textId="77777777" w:rsidR="00B0637A" w:rsidRPr="00B0637A" w:rsidRDefault="00B0637A" w:rsidP="00961EFF">
            <w:pPr>
              <w:pStyle w:val="TAC"/>
              <w:rPr>
                <w:highlight w:val="lightGray"/>
              </w:rPr>
            </w:pPr>
            <w:r w:rsidRPr="00B0637A">
              <w:rPr>
                <w:highlight w:val="lightGray"/>
              </w:rPr>
              <w:t>N/A</w:t>
            </w:r>
          </w:p>
        </w:tc>
      </w:tr>
      <w:tr w:rsidR="00B0637A" w:rsidRPr="00B0637A" w14:paraId="40D13DDD" w14:textId="77777777" w:rsidTr="00961EFF">
        <w:trPr>
          <w:cantSplit/>
          <w:trHeight w:val="305"/>
          <w:jc w:val="center"/>
        </w:trPr>
        <w:tc>
          <w:tcPr>
            <w:tcW w:w="615" w:type="pct"/>
            <w:tcBorders>
              <w:top w:val="single" w:sz="4" w:space="0" w:color="auto"/>
              <w:left w:val="single" w:sz="4" w:space="0" w:color="auto"/>
              <w:right w:val="single" w:sz="4" w:space="0" w:color="auto"/>
            </w:tcBorders>
            <w:vAlign w:val="center"/>
            <w:hideMark/>
          </w:tcPr>
          <w:p w14:paraId="18DFABCA" w14:textId="77777777" w:rsidR="00B0637A" w:rsidRPr="00B0637A" w:rsidRDefault="00B0637A" w:rsidP="00961EFF">
            <w:pPr>
              <w:pStyle w:val="TAL"/>
              <w:rPr>
                <w:highlight w:val="lightGray"/>
              </w:rPr>
            </w:pPr>
            <w:r w:rsidRPr="00B0637A">
              <w:rPr>
                <w:noProof/>
                <w:position w:val="-12"/>
                <w:highlight w:val="lightGray"/>
              </w:rPr>
              <w:object w:dxaOrig="405" w:dyaOrig="360" w14:anchorId="40B74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16.5pt;mso-width-percent:0;mso-height-percent:0;mso-width-percent:0;mso-height-percent:0" o:ole="" fillcolor="window">
                  <v:imagedata r:id="rId8" o:title=""/>
                </v:shape>
                <o:OLEObject Type="Embed" ProgID="Equation.3" ShapeID="_x0000_i1025" DrawAspect="Content" ObjectID="_1761491938" r:id="rId9"/>
              </w:object>
            </w:r>
            <w:r w:rsidRPr="00B0637A">
              <w:rPr>
                <w:highlight w:val="lightGray"/>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tcPr>
          <w:p w14:paraId="57CE21D3" w14:textId="77777777" w:rsidR="00B0637A" w:rsidRPr="00B0637A" w:rsidRDefault="00B0637A" w:rsidP="00961EFF">
            <w:pPr>
              <w:pStyle w:val="TAL"/>
              <w:rPr>
                <w:highlight w:val="lightGray"/>
                <w:lang w:val="en-US"/>
              </w:rPr>
            </w:pPr>
            <w:r w:rsidRPr="00B0637A">
              <w:rPr>
                <w:highlight w:val="lightGray"/>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19F47365" w14:textId="77777777" w:rsidR="00B0637A" w:rsidRPr="00B0637A" w:rsidRDefault="00B0637A" w:rsidP="00961EFF">
            <w:pPr>
              <w:pStyle w:val="TAC"/>
              <w:rPr>
                <w:highlight w:val="lightGray"/>
              </w:rPr>
            </w:pPr>
            <w:r w:rsidRPr="00B0637A">
              <w:rPr>
                <w:highlight w:val="lightGray"/>
                <w:lang w:val="en-US"/>
              </w:rPr>
              <w:t>dBm/SCS</w:t>
            </w:r>
          </w:p>
        </w:tc>
        <w:tc>
          <w:tcPr>
            <w:tcW w:w="2781" w:type="pct"/>
            <w:gridSpan w:val="3"/>
            <w:tcBorders>
              <w:top w:val="single" w:sz="4" w:space="0" w:color="auto"/>
              <w:left w:val="single" w:sz="4" w:space="0" w:color="auto"/>
              <w:right w:val="single" w:sz="4" w:space="0" w:color="auto"/>
            </w:tcBorders>
            <w:vAlign w:val="center"/>
            <w:hideMark/>
          </w:tcPr>
          <w:p w14:paraId="51FBB811" w14:textId="77777777" w:rsidR="00B0637A" w:rsidRPr="00B0637A" w:rsidRDefault="00B0637A" w:rsidP="00961EFF">
            <w:pPr>
              <w:pStyle w:val="TAC"/>
              <w:rPr>
                <w:highlight w:val="lightGray"/>
              </w:rPr>
            </w:pPr>
            <w:r w:rsidRPr="00B0637A">
              <w:rPr>
                <w:highlight w:val="lightGray"/>
              </w:rPr>
              <w:t>-89</w:t>
            </w:r>
          </w:p>
        </w:tc>
      </w:tr>
      <w:tr w:rsidR="00B0637A" w:rsidRPr="00B0637A" w14:paraId="748FD653" w14:textId="77777777" w:rsidTr="00961EFF">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363F3162" w14:textId="77777777" w:rsidR="00B0637A" w:rsidRPr="00B0637A" w:rsidRDefault="00B0637A" w:rsidP="00961EFF">
            <w:pPr>
              <w:pStyle w:val="TAL"/>
              <w:rPr>
                <w:highlight w:val="lightGray"/>
              </w:rPr>
            </w:pPr>
            <w:r w:rsidRPr="00B0637A">
              <w:rPr>
                <w:highlight w:val="lightGray"/>
              </w:rPr>
              <w:t xml:space="preserve">PRS </w:t>
            </w:r>
            <w:r w:rsidRPr="00B0637A">
              <w:rPr>
                <w:noProof/>
                <w:position w:val="-12"/>
                <w:highlight w:val="lightGray"/>
              </w:rPr>
              <w:object w:dxaOrig="735" w:dyaOrig="405" w14:anchorId="52511DAF">
                <v:shape id="_x0000_i1026" type="#_x0000_t75" alt="" style="width:37pt;height:20pt;mso-width-percent:0;mso-height-percent:0;mso-width-percent:0;mso-height-percent:0" o:ole="">
                  <v:imagedata r:id="rId10" o:title=""/>
                </v:shape>
                <o:OLEObject Type="Embed" ProgID="Equation.3" ShapeID="_x0000_i1026" DrawAspect="Content" ObjectID="_1761491939" r:id="rId11"/>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31565E3C" w14:textId="77777777" w:rsidR="00B0637A" w:rsidRPr="00B0637A" w:rsidRDefault="00B0637A" w:rsidP="00961EFF">
            <w:pPr>
              <w:pStyle w:val="TAC"/>
              <w:rPr>
                <w:highlight w:val="lightGray"/>
              </w:rPr>
            </w:pPr>
            <w:r w:rsidRPr="00B0637A">
              <w:rPr>
                <w:highlight w:val="lightGray"/>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5969F146" w14:textId="77777777" w:rsidR="00B0637A" w:rsidRPr="00B0637A" w:rsidRDefault="00B0637A" w:rsidP="00961EFF">
            <w:pPr>
              <w:pStyle w:val="TAC"/>
              <w:rPr>
                <w:highlight w:val="lightGray"/>
              </w:rPr>
            </w:pPr>
            <w:r w:rsidRPr="00B0637A">
              <w:rPr>
                <w:highlight w:val="lightGray"/>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5059DD3A" w14:textId="77777777" w:rsidR="00B0637A" w:rsidRPr="00B0637A" w:rsidRDefault="00B0637A" w:rsidP="00961EFF">
            <w:pPr>
              <w:pStyle w:val="TAC"/>
              <w:rPr>
                <w:highlight w:val="lightGray"/>
              </w:rPr>
            </w:pPr>
            <w:r w:rsidRPr="00B0637A">
              <w:rPr>
                <w:highlight w:val="lightGray"/>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2288C8E6" w14:textId="77777777" w:rsidR="00B0637A" w:rsidRPr="00B0637A" w:rsidRDefault="00B0637A" w:rsidP="00961EFF">
            <w:pPr>
              <w:pStyle w:val="TAC"/>
              <w:rPr>
                <w:highlight w:val="lightGray"/>
              </w:rPr>
            </w:pPr>
            <w:r w:rsidRPr="00B0637A">
              <w:rPr>
                <w:highlight w:val="lightGray"/>
              </w:rPr>
              <w:t>-Infinity</w:t>
            </w:r>
          </w:p>
        </w:tc>
      </w:tr>
      <w:tr w:rsidR="00B0637A" w:rsidRPr="00B0637A" w14:paraId="12763BDF" w14:textId="77777777" w:rsidTr="00961EFF">
        <w:trPr>
          <w:cantSplit/>
          <w:trHeight w:val="393"/>
          <w:jc w:val="center"/>
        </w:trPr>
        <w:tc>
          <w:tcPr>
            <w:tcW w:w="615" w:type="pct"/>
            <w:tcBorders>
              <w:top w:val="single" w:sz="4" w:space="0" w:color="auto"/>
              <w:left w:val="single" w:sz="4" w:space="0" w:color="auto"/>
              <w:right w:val="single" w:sz="4" w:space="0" w:color="auto"/>
            </w:tcBorders>
            <w:vAlign w:val="center"/>
            <w:hideMark/>
          </w:tcPr>
          <w:p w14:paraId="4D1E25E3" w14:textId="77777777" w:rsidR="00B0637A" w:rsidRPr="00B0637A" w:rsidRDefault="00B0637A" w:rsidP="00961EFF">
            <w:pPr>
              <w:pStyle w:val="TAL"/>
              <w:rPr>
                <w:highlight w:val="lightGray"/>
              </w:rPr>
            </w:pPr>
            <w:r w:rsidRPr="00B0637A">
              <w:rPr>
                <w:highlight w:val="lightGray"/>
              </w:rPr>
              <w:t>Io</w:t>
            </w:r>
            <w:r w:rsidRPr="00B0637A">
              <w:rPr>
                <w:highlight w:val="lightGray"/>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tcPr>
          <w:p w14:paraId="18A0597F" w14:textId="77777777" w:rsidR="00B0637A" w:rsidRPr="00B0637A" w:rsidRDefault="00B0637A" w:rsidP="00961EFF">
            <w:pPr>
              <w:pStyle w:val="TAL"/>
              <w:rPr>
                <w:highlight w:val="lightGray"/>
              </w:rPr>
            </w:pPr>
            <w:r w:rsidRPr="00B0637A">
              <w:rPr>
                <w:highlight w:val="lightGray"/>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5A96236B" w14:textId="77777777" w:rsidR="00B0637A" w:rsidRPr="00B0637A" w:rsidRDefault="00B0637A" w:rsidP="00961EFF">
            <w:pPr>
              <w:pStyle w:val="TAC"/>
              <w:rPr>
                <w:highlight w:val="lightGray"/>
                <w:lang w:val="en-US"/>
              </w:rPr>
            </w:pPr>
            <w:r w:rsidRPr="00B0637A">
              <w:rPr>
                <w:highlight w:val="lightGray"/>
                <w:lang w:val="en-US"/>
              </w:rPr>
              <w:t>dBm/</w:t>
            </w:r>
          </w:p>
          <w:p w14:paraId="4CD9A83F" w14:textId="77777777" w:rsidR="00B0637A" w:rsidRPr="00B0637A" w:rsidRDefault="00B0637A" w:rsidP="00961EFF">
            <w:pPr>
              <w:pStyle w:val="TAC"/>
              <w:rPr>
                <w:highlight w:val="lightGray"/>
              </w:rPr>
            </w:pPr>
            <w:r w:rsidRPr="00B0637A">
              <w:rPr>
                <w:highlight w:val="lightGray"/>
                <w:lang w:val="en-US"/>
              </w:rPr>
              <w:t>95.04MHz</w:t>
            </w:r>
          </w:p>
        </w:tc>
        <w:tc>
          <w:tcPr>
            <w:tcW w:w="977" w:type="pct"/>
            <w:tcBorders>
              <w:top w:val="single" w:sz="4" w:space="0" w:color="auto"/>
              <w:left w:val="single" w:sz="4" w:space="0" w:color="auto"/>
              <w:right w:val="single" w:sz="4" w:space="0" w:color="auto"/>
            </w:tcBorders>
            <w:vAlign w:val="center"/>
          </w:tcPr>
          <w:p w14:paraId="551853B3" w14:textId="0A765F12" w:rsidR="00B0637A" w:rsidRPr="00B0637A" w:rsidRDefault="00B0637A" w:rsidP="00961EFF">
            <w:pPr>
              <w:pStyle w:val="TAC"/>
              <w:rPr>
                <w:highlight w:val="lightGray"/>
              </w:rPr>
            </w:pPr>
            <w:r w:rsidRPr="00B0637A">
              <w:rPr>
                <w:rFonts w:hint="eastAsia"/>
                <w:highlight w:val="lightGray"/>
                <w:lang w:eastAsia="zh-CN"/>
              </w:rPr>
              <w:t>-5</w:t>
            </w:r>
            <w:r w:rsidR="00FF75B5">
              <w:rPr>
                <w:highlight w:val="lightGray"/>
                <w:lang w:eastAsia="zh-CN"/>
              </w:rPr>
              <w:t>9.98</w:t>
            </w:r>
          </w:p>
        </w:tc>
        <w:tc>
          <w:tcPr>
            <w:tcW w:w="905" w:type="pct"/>
            <w:tcBorders>
              <w:top w:val="single" w:sz="4" w:space="0" w:color="auto"/>
              <w:left w:val="single" w:sz="4" w:space="0" w:color="auto"/>
              <w:right w:val="single" w:sz="4" w:space="0" w:color="auto"/>
            </w:tcBorders>
            <w:vAlign w:val="center"/>
          </w:tcPr>
          <w:p w14:paraId="214FD990" w14:textId="6433D698" w:rsidR="00B0637A" w:rsidRPr="00B0637A" w:rsidRDefault="00A2368E" w:rsidP="00961EFF">
            <w:pPr>
              <w:pStyle w:val="TAC"/>
              <w:rPr>
                <w:highlight w:val="lightGray"/>
              </w:rPr>
            </w:pPr>
            <w:r w:rsidRPr="00B0637A">
              <w:rPr>
                <w:rFonts w:hint="eastAsia"/>
                <w:highlight w:val="lightGray"/>
                <w:lang w:eastAsia="zh-CN"/>
              </w:rPr>
              <w:t>-5</w:t>
            </w:r>
            <w:r w:rsidR="00FF75B5">
              <w:rPr>
                <w:highlight w:val="lightGray"/>
                <w:lang w:eastAsia="zh-CN"/>
              </w:rPr>
              <w:t>9.98</w:t>
            </w:r>
          </w:p>
        </w:tc>
        <w:tc>
          <w:tcPr>
            <w:tcW w:w="899" w:type="pct"/>
            <w:tcBorders>
              <w:top w:val="single" w:sz="4" w:space="0" w:color="auto"/>
              <w:left w:val="single" w:sz="4" w:space="0" w:color="auto"/>
              <w:right w:val="single" w:sz="4" w:space="0" w:color="auto"/>
            </w:tcBorders>
            <w:vAlign w:val="center"/>
          </w:tcPr>
          <w:p w14:paraId="0F5A337F" w14:textId="17F518D2" w:rsidR="00B0637A" w:rsidRPr="00B0637A" w:rsidRDefault="00A2368E" w:rsidP="00961EFF">
            <w:pPr>
              <w:pStyle w:val="TAC"/>
              <w:rPr>
                <w:highlight w:val="lightGray"/>
              </w:rPr>
            </w:pPr>
            <w:r w:rsidRPr="00B0637A">
              <w:rPr>
                <w:rFonts w:hint="eastAsia"/>
                <w:highlight w:val="lightGray"/>
                <w:lang w:eastAsia="zh-CN"/>
              </w:rPr>
              <w:t>-5</w:t>
            </w:r>
            <w:r w:rsidR="00FF75B5">
              <w:rPr>
                <w:highlight w:val="lightGray"/>
                <w:lang w:eastAsia="zh-CN"/>
              </w:rPr>
              <w:t>9.98</w:t>
            </w:r>
          </w:p>
        </w:tc>
      </w:tr>
      <w:tr w:rsidR="00B0637A" w:rsidRPr="00B0637A" w14:paraId="6C2F4C47" w14:textId="77777777" w:rsidTr="00961EFF">
        <w:trPr>
          <w:cantSplit/>
          <w:trHeight w:val="258"/>
          <w:jc w:val="center"/>
        </w:trPr>
        <w:tc>
          <w:tcPr>
            <w:tcW w:w="615" w:type="pct"/>
            <w:tcBorders>
              <w:top w:val="single" w:sz="4" w:space="0" w:color="auto"/>
              <w:left w:val="single" w:sz="4" w:space="0" w:color="auto"/>
              <w:right w:val="single" w:sz="4" w:space="0" w:color="auto"/>
            </w:tcBorders>
            <w:vAlign w:val="center"/>
          </w:tcPr>
          <w:p w14:paraId="5CE39E58" w14:textId="77777777" w:rsidR="00B0637A" w:rsidRPr="00B0637A" w:rsidRDefault="00B0637A" w:rsidP="00961EFF">
            <w:pPr>
              <w:pStyle w:val="TAL"/>
              <w:rPr>
                <w:highlight w:val="lightGray"/>
                <w:lang w:val="en-US"/>
              </w:rPr>
            </w:pPr>
            <w:r w:rsidRPr="00B0637A">
              <w:rPr>
                <w:highlight w:val="lightGray"/>
                <w:lang w:val="en-US"/>
              </w:rPr>
              <w:t xml:space="preserve">SSB </w:t>
            </w:r>
            <w:r w:rsidRPr="00B0637A">
              <w:rPr>
                <w:highlight w:val="lightGray"/>
              </w:rPr>
              <w:t>RP</w:t>
            </w:r>
            <w:r w:rsidRPr="00B0637A">
              <w:rPr>
                <w:highlight w:val="lightGray"/>
                <w:vertAlign w:val="superscript"/>
              </w:rPr>
              <w:t xml:space="preserve"> Note</w:t>
            </w:r>
            <w:r w:rsidRPr="00B0637A">
              <w:rPr>
                <w:highlight w:val="lightGray"/>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tcPr>
          <w:p w14:paraId="233E88FC" w14:textId="77777777" w:rsidR="00B0637A" w:rsidRPr="00B0637A" w:rsidRDefault="00B0637A" w:rsidP="00961EFF">
            <w:pPr>
              <w:pStyle w:val="TAL"/>
              <w:rPr>
                <w:highlight w:val="lightGray"/>
                <w:lang w:val="en-US"/>
              </w:rPr>
            </w:pPr>
            <w:r w:rsidRPr="00B0637A">
              <w:rPr>
                <w:highlight w:val="lightGray"/>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tcPr>
          <w:p w14:paraId="3119FE6B" w14:textId="77777777" w:rsidR="00B0637A" w:rsidRPr="00B0637A" w:rsidRDefault="00B0637A" w:rsidP="00961EFF">
            <w:pPr>
              <w:pStyle w:val="TAC"/>
              <w:rPr>
                <w:highlight w:val="lightGray"/>
              </w:rPr>
            </w:pPr>
            <w:r w:rsidRPr="00B0637A">
              <w:rPr>
                <w:highlight w:val="lightGray"/>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tcPr>
          <w:p w14:paraId="4D4224AA" w14:textId="77777777" w:rsidR="00B0637A" w:rsidRPr="00B0637A" w:rsidRDefault="00B0637A" w:rsidP="00961EFF">
            <w:pPr>
              <w:pStyle w:val="TAC"/>
              <w:rPr>
                <w:highlight w:val="lightGray"/>
              </w:rPr>
            </w:pPr>
            <w:r w:rsidRPr="00B0637A">
              <w:rPr>
                <w:highlight w:val="lightGray"/>
              </w:rPr>
              <w:t>-89</w:t>
            </w:r>
          </w:p>
        </w:tc>
        <w:tc>
          <w:tcPr>
            <w:tcW w:w="905" w:type="pct"/>
            <w:tcBorders>
              <w:top w:val="single" w:sz="4" w:space="0" w:color="auto"/>
              <w:left w:val="single" w:sz="4" w:space="0" w:color="auto"/>
              <w:bottom w:val="single" w:sz="4" w:space="0" w:color="auto"/>
              <w:right w:val="single" w:sz="4" w:space="0" w:color="auto"/>
            </w:tcBorders>
            <w:vAlign w:val="center"/>
          </w:tcPr>
          <w:p w14:paraId="7D8566C5" w14:textId="77777777" w:rsidR="00B0637A" w:rsidRPr="00B0637A" w:rsidDel="00780017" w:rsidRDefault="00B0637A" w:rsidP="00961EFF">
            <w:pPr>
              <w:pStyle w:val="TAC"/>
              <w:rPr>
                <w:highlight w:val="lightGray"/>
                <w:lang w:eastAsia="zh-CN"/>
              </w:rPr>
            </w:pPr>
            <w:r w:rsidRPr="00B0637A">
              <w:rPr>
                <w:highlight w:val="lightGray"/>
              </w:rPr>
              <w:t>-Infinity</w:t>
            </w:r>
          </w:p>
        </w:tc>
        <w:tc>
          <w:tcPr>
            <w:tcW w:w="899" w:type="pct"/>
            <w:tcBorders>
              <w:top w:val="single" w:sz="4" w:space="0" w:color="auto"/>
              <w:left w:val="single" w:sz="4" w:space="0" w:color="auto"/>
              <w:bottom w:val="single" w:sz="4" w:space="0" w:color="auto"/>
              <w:right w:val="single" w:sz="4" w:space="0" w:color="auto"/>
            </w:tcBorders>
            <w:vAlign w:val="center"/>
          </w:tcPr>
          <w:p w14:paraId="01C48BAE" w14:textId="77777777" w:rsidR="00B0637A" w:rsidRPr="00B0637A" w:rsidRDefault="00B0637A" w:rsidP="00961EFF">
            <w:pPr>
              <w:pStyle w:val="TAC"/>
              <w:rPr>
                <w:highlight w:val="lightGray"/>
                <w:lang w:eastAsia="zh-CN"/>
              </w:rPr>
            </w:pPr>
            <w:r w:rsidRPr="00B0637A">
              <w:rPr>
                <w:highlight w:val="lightGray"/>
              </w:rPr>
              <w:t>-Infinity</w:t>
            </w:r>
          </w:p>
        </w:tc>
      </w:tr>
      <w:tr w:rsidR="00B0637A" w:rsidRPr="00B0637A" w14:paraId="4761DC80" w14:textId="77777777" w:rsidTr="00961EFF">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6D8E373B" w14:textId="77777777" w:rsidR="00B0637A" w:rsidRPr="00B0637A" w:rsidRDefault="00B0637A" w:rsidP="00961EFF">
            <w:pPr>
              <w:pStyle w:val="TAL"/>
              <w:rPr>
                <w:highlight w:val="lightGray"/>
              </w:rPr>
            </w:pPr>
            <w:r w:rsidRPr="00B0637A">
              <w:rPr>
                <w:rFonts w:hint="eastAsia"/>
                <w:noProof/>
                <w:position w:val="-12"/>
                <w:highlight w:val="lightGray"/>
                <w:lang w:eastAsia="zh-CN"/>
              </w:rPr>
              <w:t>SSB</w:t>
            </w:r>
            <w:r w:rsidRPr="00B0637A">
              <w:rPr>
                <w:noProof/>
                <w:highlight w:val="lightGray"/>
              </w:rPr>
              <w:t xml:space="preserve"> </w:t>
            </w:r>
            <w:r w:rsidRPr="00B0637A">
              <w:rPr>
                <w:noProof/>
                <w:position w:val="-12"/>
                <w:highlight w:val="lightGray"/>
              </w:rPr>
              <w:object w:dxaOrig="735" w:dyaOrig="405" w14:anchorId="0CEC9C0B">
                <v:shape id="_x0000_i1027" type="#_x0000_t75" alt="" style="width:37pt;height:20pt;mso-width-percent:0;mso-height-percent:0;mso-width-percent:0;mso-height-percent:0" o:ole="">
                  <v:imagedata r:id="rId10" o:title=""/>
                </v:shape>
                <o:OLEObject Type="Embed" ProgID="Equation.3" ShapeID="_x0000_i1027" DrawAspect="Content" ObjectID="_1761491940" r:id="rId12"/>
              </w:object>
            </w:r>
          </w:p>
        </w:tc>
        <w:tc>
          <w:tcPr>
            <w:tcW w:w="938" w:type="pct"/>
            <w:tcBorders>
              <w:top w:val="single" w:sz="4" w:space="0" w:color="auto"/>
              <w:left w:val="single" w:sz="4" w:space="0" w:color="auto"/>
              <w:bottom w:val="single" w:sz="4" w:space="0" w:color="auto"/>
              <w:right w:val="single" w:sz="4" w:space="0" w:color="auto"/>
            </w:tcBorders>
            <w:vAlign w:val="center"/>
          </w:tcPr>
          <w:p w14:paraId="03E9B186" w14:textId="77777777" w:rsidR="00B0637A" w:rsidRPr="00B0637A" w:rsidRDefault="00B0637A" w:rsidP="00961EFF">
            <w:pPr>
              <w:pStyle w:val="TAL"/>
              <w:rPr>
                <w:highlight w:val="lightGray"/>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374C0220" w14:textId="77777777" w:rsidR="00B0637A" w:rsidRPr="00B0637A" w:rsidRDefault="00B0637A" w:rsidP="00961EFF">
            <w:pPr>
              <w:pStyle w:val="TAC"/>
              <w:rPr>
                <w:highlight w:val="lightGray"/>
              </w:rPr>
            </w:pPr>
            <w:r w:rsidRPr="00B0637A">
              <w:rPr>
                <w:highlight w:val="lightGray"/>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79FA520C" w14:textId="77777777" w:rsidR="00B0637A" w:rsidRPr="00B0637A" w:rsidRDefault="00B0637A" w:rsidP="00961EFF">
            <w:pPr>
              <w:pStyle w:val="TAC"/>
              <w:rPr>
                <w:highlight w:val="lightGray"/>
              </w:rPr>
            </w:pPr>
            <w:r w:rsidRPr="00B0637A">
              <w:rPr>
                <w:highlight w:val="lightGray"/>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132AA10E" w14:textId="77777777" w:rsidR="00B0637A" w:rsidRPr="00B0637A" w:rsidRDefault="00B0637A" w:rsidP="00961EFF">
            <w:pPr>
              <w:pStyle w:val="TAC"/>
              <w:rPr>
                <w:highlight w:val="lightGray"/>
              </w:rPr>
            </w:pPr>
            <w:r w:rsidRPr="00B0637A">
              <w:rPr>
                <w:highlight w:val="lightGray"/>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657151F4" w14:textId="77777777" w:rsidR="00B0637A" w:rsidRPr="00B0637A" w:rsidRDefault="00B0637A" w:rsidP="00961EFF">
            <w:pPr>
              <w:pStyle w:val="TAC"/>
              <w:rPr>
                <w:highlight w:val="lightGray"/>
              </w:rPr>
            </w:pPr>
            <w:r w:rsidRPr="00B0637A">
              <w:rPr>
                <w:highlight w:val="lightGray"/>
              </w:rPr>
              <w:t>-Infinity</w:t>
            </w:r>
          </w:p>
        </w:tc>
      </w:tr>
      <w:tr w:rsidR="00B0637A" w:rsidRPr="00B0637A" w14:paraId="708C489B" w14:textId="77777777" w:rsidTr="00961EFF">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1054F2B2" w14:textId="77777777" w:rsidR="00B0637A" w:rsidRPr="00B0637A" w:rsidRDefault="00B0637A" w:rsidP="00961EFF">
            <w:pPr>
              <w:pStyle w:val="TAL"/>
              <w:rPr>
                <w:highlight w:val="lightGray"/>
              </w:rPr>
            </w:pPr>
            <w:r w:rsidRPr="00B0637A">
              <w:rPr>
                <w:highlight w:val="lightGray"/>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25EF4220" w14:textId="77777777" w:rsidR="00B0637A" w:rsidRPr="00B0637A" w:rsidRDefault="00B0637A" w:rsidP="00961EFF">
            <w:pPr>
              <w:pStyle w:val="TAC"/>
              <w:rPr>
                <w:highlight w:val="lightGray"/>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66C88696" w14:textId="77777777" w:rsidR="00B0637A" w:rsidRPr="00B0637A" w:rsidRDefault="00B0637A" w:rsidP="00961EFF">
            <w:pPr>
              <w:pStyle w:val="TAC"/>
              <w:rPr>
                <w:highlight w:val="lightGray"/>
              </w:rPr>
            </w:pPr>
            <w:r w:rsidRPr="00B0637A">
              <w:rPr>
                <w:highlight w:val="lightGray"/>
              </w:rPr>
              <w:t>AWGN</w:t>
            </w:r>
          </w:p>
          <w:p w14:paraId="35E014D7" w14:textId="77777777" w:rsidR="00B0637A" w:rsidRPr="00B0637A" w:rsidRDefault="00B0637A" w:rsidP="00961EFF">
            <w:pPr>
              <w:pStyle w:val="TAC"/>
              <w:rPr>
                <w:highlight w:val="lightGray"/>
              </w:rPr>
            </w:pPr>
          </w:p>
        </w:tc>
      </w:tr>
      <w:tr w:rsidR="00B0637A" w:rsidRPr="00B0637A" w14:paraId="23CC7871" w14:textId="77777777" w:rsidTr="00961EFF">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0CA4D9B" w14:textId="77777777" w:rsidR="00B0637A" w:rsidRPr="00B0637A" w:rsidRDefault="00B0637A" w:rsidP="00961EFF">
            <w:pPr>
              <w:pStyle w:val="TAN"/>
              <w:rPr>
                <w:highlight w:val="lightGray"/>
              </w:rPr>
            </w:pPr>
            <w:r w:rsidRPr="00B0637A">
              <w:rPr>
                <w:highlight w:val="lightGray"/>
              </w:rPr>
              <w:t xml:space="preserve">Note 1: </w:t>
            </w:r>
            <w:r w:rsidRPr="00B0637A">
              <w:rPr>
                <w:highlight w:val="lightGray"/>
              </w:rPr>
              <w:tab/>
              <w:t>OCNG shall be used such that active cell (Cell 1) is fully allocated and a constant total transmitted power spectral density is achieved for all OFDM symbols.</w:t>
            </w:r>
          </w:p>
          <w:p w14:paraId="7C101157" w14:textId="77777777" w:rsidR="00B0637A" w:rsidRPr="00B0637A" w:rsidRDefault="00B0637A" w:rsidP="00961EFF">
            <w:pPr>
              <w:pStyle w:val="TAN"/>
              <w:rPr>
                <w:highlight w:val="lightGray"/>
              </w:rPr>
            </w:pPr>
            <w:r w:rsidRPr="00B0637A">
              <w:rPr>
                <w:highlight w:val="lightGray"/>
              </w:rPr>
              <w:t>Note 2:</w:t>
            </w:r>
            <w:r w:rsidRPr="00B0637A">
              <w:rPr>
                <w:highlight w:val="lightGray"/>
              </w:rPr>
              <w:tab/>
              <w:t>The resources for uplink transmission are assigned to the UE prior to the start of time period T2.</w:t>
            </w:r>
          </w:p>
          <w:p w14:paraId="0F76353D" w14:textId="77777777" w:rsidR="00B0637A" w:rsidRPr="00B0637A" w:rsidRDefault="00B0637A" w:rsidP="00961EFF">
            <w:pPr>
              <w:pStyle w:val="TAN"/>
              <w:rPr>
                <w:highlight w:val="lightGray"/>
              </w:rPr>
            </w:pPr>
            <w:r w:rsidRPr="00B0637A">
              <w:rPr>
                <w:highlight w:val="lightGray"/>
              </w:rPr>
              <w:t xml:space="preserve">Note 3: </w:t>
            </w:r>
            <w:r w:rsidRPr="00B0637A">
              <w:rPr>
                <w:highlight w:val="lightGray"/>
              </w:rPr>
              <w:tab/>
              <w:t xml:space="preserve">Interference from other cells and noise sources not specified in the test are assumed to be constant over subcarriers and time and shall be modelled as AWGN of appropriate power for </w:t>
            </w:r>
            <w:r w:rsidRPr="00B0637A">
              <w:rPr>
                <w:noProof/>
                <w:position w:val="-12"/>
                <w:highlight w:val="lightGray"/>
              </w:rPr>
              <w:object w:dxaOrig="405" w:dyaOrig="360" w14:anchorId="6C2B00D3">
                <v:shape id="_x0000_i1028" type="#_x0000_t75" alt="" style="width:20pt;height:16.5pt;mso-width-percent:0;mso-height-percent:0;mso-width-percent:0;mso-height-percent:0" o:ole="" fillcolor="window">
                  <v:imagedata r:id="rId8" o:title=""/>
                </v:shape>
                <o:OLEObject Type="Embed" ProgID="Equation.3" ShapeID="_x0000_i1028" DrawAspect="Content" ObjectID="_1761491941" r:id="rId13"/>
              </w:object>
            </w:r>
            <w:r w:rsidRPr="00B0637A">
              <w:rPr>
                <w:highlight w:val="lightGray"/>
              </w:rPr>
              <w:t xml:space="preserve"> to be fulfilled.</w:t>
            </w:r>
          </w:p>
          <w:p w14:paraId="44E517BD" w14:textId="77777777" w:rsidR="00B0637A" w:rsidRPr="00B0637A" w:rsidRDefault="00B0637A" w:rsidP="00961EFF">
            <w:pPr>
              <w:pStyle w:val="TAN"/>
              <w:rPr>
                <w:highlight w:val="lightGray"/>
              </w:rPr>
            </w:pPr>
            <w:r w:rsidRPr="00B0637A">
              <w:rPr>
                <w:highlight w:val="lightGray"/>
              </w:rPr>
              <w:t>Note 4:</w:t>
            </w:r>
            <w:r w:rsidRPr="00B0637A">
              <w:rPr>
                <w:highlight w:val="lightGray"/>
              </w:rPr>
              <w:tab/>
            </w:r>
            <w:r w:rsidRPr="00B0637A">
              <w:rPr>
                <w:highlight w:val="lightGray"/>
                <w:lang w:val="en-US"/>
              </w:rPr>
              <w:t xml:space="preserve">SSB RP and </w:t>
            </w:r>
            <w:r w:rsidRPr="00B0637A">
              <w:rPr>
                <w:highlight w:val="lightGray"/>
              </w:rPr>
              <w:t>Io levels have been derived from other parameters and are given for information purpose. These are not settable test parameters.</w:t>
            </w:r>
          </w:p>
        </w:tc>
      </w:tr>
    </w:tbl>
    <w:p w14:paraId="7635452A" w14:textId="77777777" w:rsidR="00B0637A" w:rsidRPr="00B0637A" w:rsidRDefault="00B0637A" w:rsidP="00B0637A">
      <w:pPr>
        <w:rPr>
          <w:highlight w:val="lightGray"/>
        </w:rPr>
      </w:pPr>
    </w:p>
    <w:p w14:paraId="74AB4C59" w14:textId="77777777" w:rsidR="00B0637A" w:rsidRPr="00B0637A" w:rsidRDefault="00B0637A" w:rsidP="00B0637A">
      <w:pPr>
        <w:pStyle w:val="TH"/>
        <w:rPr>
          <w:highlight w:val="lightGray"/>
        </w:rPr>
      </w:pPr>
      <w:r w:rsidRPr="00B0637A">
        <w:rPr>
          <w:highlight w:val="lightGray"/>
        </w:rPr>
        <w:lastRenderedPageBreak/>
        <w:t xml:space="preserve">Table </w:t>
      </w:r>
      <w:r w:rsidRPr="00B0637A">
        <w:rPr>
          <w:highlight w:val="lightGray"/>
          <w:lang w:val="en-US"/>
        </w:rPr>
        <w:t>A.7.6.9</w:t>
      </w:r>
      <w:r w:rsidRPr="00B0637A">
        <w:rPr>
          <w:highlight w:val="lightGray"/>
        </w:rPr>
        <w:t>.3.1-</w:t>
      </w:r>
      <w:r w:rsidRPr="00B0637A">
        <w:rPr>
          <w:highlight w:val="lightGray"/>
          <w:lang w:val="en-US"/>
        </w:rPr>
        <w:t>4</w:t>
      </w:r>
      <w:r w:rsidRPr="00B0637A">
        <w:rPr>
          <w:highlight w:val="lightGray"/>
        </w:rPr>
        <w:t>: Cell-specific test parameters for RSTD measurement reporting delay during T2</w:t>
      </w:r>
    </w:p>
    <w:tbl>
      <w:tblPr>
        <w:tblW w:w="46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6"/>
        <w:gridCol w:w="756"/>
        <w:gridCol w:w="1032"/>
        <w:gridCol w:w="2024"/>
        <w:gridCol w:w="2032"/>
        <w:gridCol w:w="2028"/>
      </w:tblGrid>
      <w:tr w:rsidR="00B0637A" w:rsidRPr="00B0637A" w14:paraId="053345CE" w14:textId="77777777" w:rsidTr="00961EFF">
        <w:trPr>
          <w:cantSplit/>
          <w:trHeight w:val="20"/>
          <w:jc w:val="center"/>
        </w:trPr>
        <w:tc>
          <w:tcPr>
            <w:tcW w:w="979" w:type="pct"/>
            <w:gridSpan w:val="2"/>
            <w:vMerge w:val="restart"/>
            <w:tcBorders>
              <w:top w:val="single" w:sz="4" w:space="0" w:color="auto"/>
              <w:left w:val="single" w:sz="4" w:space="0" w:color="auto"/>
              <w:bottom w:val="single" w:sz="4" w:space="0" w:color="auto"/>
              <w:right w:val="single" w:sz="4" w:space="0" w:color="auto"/>
            </w:tcBorders>
            <w:hideMark/>
          </w:tcPr>
          <w:p w14:paraId="6A9CE858" w14:textId="77777777" w:rsidR="00B0637A" w:rsidRPr="00B0637A" w:rsidRDefault="00B0637A" w:rsidP="00961EFF">
            <w:pPr>
              <w:pStyle w:val="TAH"/>
              <w:rPr>
                <w:highlight w:val="lightGray"/>
              </w:rPr>
            </w:pPr>
            <w:r w:rsidRPr="00B0637A">
              <w:rPr>
                <w:highlight w:val="lightGray"/>
              </w:rPr>
              <w:t>Parameter</w:t>
            </w:r>
          </w:p>
        </w:tc>
        <w:tc>
          <w:tcPr>
            <w:tcW w:w="583" w:type="pct"/>
            <w:vMerge w:val="restart"/>
            <w:tcBorders>
              <w:top w:val="single" w:sz="4" w:space="0" w:color="auto"/>
              <w:left w:val="single" w:sz="4" w:space="0" w:color="auto"/>
              <w:bottom w:val="single" w:sz="4" w:space="0" w:color="auto"/>
              <w:right w:val="single" w:sz="4" w:space="0" w:color="auto"/>
            </w:tcBorders>
            <w:hideMark/>
          </w:tcPr>
          <w:p w14:paraId="208A551B" w14:textId="77777777" w:rsidR="00B0637A" w:rsidRPr="00B0637A" w:rsidRDefault="00B0637A" w:rsidP="00961EFF">
            <w:pPr>
              <w:pStyle w:val="TAH"/>
              <w:rPr>
                <w:highlight w:val="lightGray"/>
              </w:rPr>
            </w:pPr>
            <w:r w:rsidRPr="00B0637A">
              <w:rPr>
                <w:highlight w:val="lightGray"/>
              </w:rPr>
              <w:t>Unit</w:t>
            </w:r>
          </w:p>
        </w:tc>
        <w:tc>
          <w:tcPr>
            <w:tcW w:w="1144" w:type="pct"/>
            <w:tcBorders>
              <w:top w:val="single" w:sz="4" w:space="0" w:color="auto"/>
              <w:left w:val="single" w:sz="4" w:space="0" w:color="auto"/>
              <w:bottom w:val="single" w:sz="4" w:space="0" w:color="auto"/>
              <w:right w:val="single" w:sz="4" w:space="0" w:color="auto"/>
            </w:tcBorders>
            <w:hideMark/>
          </w:tcPr>
          <w:p w14:paraId="75EFBE2E" w14:textId="77777777" w:rsidR="00B0637A" w:rsidRPr="00B0637A" w:rsidRDefault="00B0637A" w:rsidP="00961EFF">
            <w:pPr>
              <w:pStyle w:val="TAH"/>
              <w:rPr>
                <w:highlight w:val="lightGray"/>
              </w:rPr>
            </w:pPr>
            <w:r w:rsidRPr="00B0637A">
              <w:rPr>
                <w:highlight w:val="lightGray"/>
              </w:rPr>
              <w:t>Cell 1</w:t>
            </w:r>
          </w:p>
        </w:tc>
        <w:tc>
          <w:tcPr>
            <w:tcW w:w="1148" w:type="pct"/>
            <w:tcBorders>
              <w:top w:val="single" w:sz="4" w:space="0" w:color="auto"/>
              <w:left w:val="single" w:sz="4" w:space="0" w:color="auto"/>
              <w:bottom w:val="single" w:sz="4" w:space="0" w:color="auto"/>
              <w:right w:val="single" w:sz="4" w:space="0" w:color="auto"/>
            </w:tcBorders>
            <w:hideMark/>
          </w:tcPr>
          <w:p w14:paraId="095FCE98" w14:textId="77777777" w:rsidR="00B0637A" w:rsidRPr="00B0637A" w:rsidRDefault="00B0637A" w:rsidP="00961EFF">
            <w:pPr>
              <w:pStyle w:val="TAH"/>
              <w:rPr>
                <w:highlight w:val="lightGray"/>
              </w:rPr>
            </w:pPr>
            <w:r w:rsidRPr="00B0637A">
              <w:rPr>
                <w:highlight w:val="lightGray"/>
              </w:rPr>
              <w:t>Cell 2</w:t>
            </w:r>
          </w:p>
        </w:tc>
        <w:tc>
          <w:tcPr>
            <w:tcW w:w="1146" w:type="pct"/>
            <w:tcBorders>
              <w:top w:val="single" w:sz="4" w:space="0" w:color="auto"/>
              <w:left w:val="single" w:sz="4" w:space="0" w:color="auto"/>
              <w:bottom w:val="single" w:sz="4" w:space="0" w:color="auto"/>
              <w:right w:val="single" w:sz="4" w:space="0" w:color="auto"/>
            </w:tcBorders>
            <w:hideMark/>
          </w:tcPr>
          <w:p w14:paraId="3B8555A4" w14:textId="77777777" w:rsidR="00B0637A" w:rsidRPr="00B0637A" w:rsidRDefault="00B0637A" w:rsidP="00961EFF">
            <w:pPr>
              <w:pStyle w:val="TAH"/>
              <w:rPr>
                <w:highlight w:val="lightGray"/>
              </w:rPr>
            </w:pPr>
            <w:r w:rsidRPr="00B0637A">
              <w:rPr>
                <w:highlight w:val="lightGray"/>
              </w:rPr>
              <w:t>Cell 3</w:t>
            </w:r>
          </w:p>
        </w:tc>
      </w:tr>
      <w:tr w:rsidR="00B0637A" w:rsidRPr="00B0637A" w14:paraId="14D14EEF" w14:textId="77777777" w:rsidTr="00961EFF">
        <w:trPr>
          <w:cantSplit/>
          <w:trHeight w:val="20"/>
          <w:jc w:val="center"/>
        </w:trPr>
        <w:tc>
          <w:tcPr>
            <w:tcW w:w="979" w:type="pct"/>
            <w:gridSpan w:val="2"/>
            <w:vMerge/>
            <w:tcBorders>
              <w:top w:val="single" w:sz="4" w:space="0" w:color="auto"/>
              <w:left w:val="single" w:sz="4" w:space="0" w:color="auto"/>
              <w:bottom w:val="single" w:sz="4" w:space="0" w:color="auto"/>
              <w:right w:val="single" w:sz="4" w:space="0" w:color="auto"/>
            </w:tcBorders>
            <w:vAlign w:val="center"/>
            <w:hideMark/>
          </w:tcPr>
          <w:p w14:paraId="1B099F6B" w14:textId="77777777" w:rsidR="00B0637A" w:rsidRPr="00B0637A" w:rsidRDefault="00B0637A" w:rsidP="00961EFF">
            <w:pPr>
              <w:pStyle w:val="TAH"/>
              <w:rPr>
                <w:highlight w:val="lightGray"/>
              </w:rPr>
            </w:pPr>
          </w:p>
        </w:tc>
        <w:tc>
          <w:tcPr>
            <w:tcW w:w="583" w:type="pct"/>
            <w:vMerge/>
            <w:tcBorders>
              <w:top w:val="single" w:sz="4" w:space="0" w:color="auto"/>
              <w:left w:val="single" w:sz="4" w:space="0" w:color="auto"/>
              <w:bottom w:val="single" w:sz="4" w:space="0" w:color="auto"/>
              <w:right w:val="single" w:sz="4" w:space="0" w:color="auto"/>
            </w:tcBorders>
            <w:vAlign w:val="center"/>
            <w:hideMark/>
          </w:tcPr>
          <w:p w14:paraId="5B358C75" w14:textId="77777777" w:rsidR="00B0637A" w:rsidRPr="00B0637A" w:rsidRDefault="00B0637A" w:rsidP="00961EFF">
            <w:pPr>
              <w:pStyle w:val="TAH"/>
              <w:rPr>
                <w:highlight w:val="lightGray"/>
              </w:rPr>
            </w:pPr>
          </w:p>
        </w:tc>
        <w:tc>
          <w:tcPr>
            <w:tcW w:w="1144" w:type="pct"/>
            <w:tcBorders>
              <w:top w:val="single" w:sz="4" w:space="0" w:color="auto"/>
              <w:left w:val="single" w:sz="4" w:space="0" w:color="auto"/>
              <w:bottom w:val="single" w:sz="4" w:space="0" w:color="auto"/>
              <w:right w:val="single" w:sz="4" w:space="0" w:color="auto"/>
            </w:tcBorders>
            <w:hideMark/>
          </w:tcPr>
          <w:p w14:paraId="305A5460" w14:textId="77777777" w:rsidR="00B0637A" w:rsidRPr="00B0637A" w:rsidRDefault="00B0637A" w:rsidP="00961EFF">
            <w:pPr>
              <w:pStyle w:val="TAH"/>
              <w:rPr>
                <w:highlight w:val="lightGray"/>
              </w:rPr>
            </w:pPr>
            <w:r w:rsidRPr="00B0637A">
              <w:rPr>
                <w:highlight w:val="lightGray"/>
              </w:rPr>
              <w:t>T2</w:t>
            </w:r>
          </w:p>
        </w:tc>
        <w:tc>
          <w:tcPr>
            <w:tcW w:w="1148" w:type="pct"/>
            <w:tcBorders>
              <w:top w:val="single" w:sz="4" w:space="0" w:color="auto"/>
              <w:left w:val="single" w:sz="4" w:space="0" w:color="auto"/>
              <w:bottom w:val="single" w:sz="4" w:space="0" w:color="auto"/>
              <w:right w:val="single" w:sz="4" w:space="0" w:color="auto"/>
            </w:tcBorders>
            <w:hideMark/>
          </w:tcPr>
          <w:p w14:paraId="1463A19F" w14:textId="77777777" w:rsidR="00B0637A" w:rsidRPr="00B0637A" w:rsidRDefault="00B0637A" w:rsidP="00961EFF">
            <w:pPr>
              <w:pStyle w:val="TAH"/>
              <w:rPr>
                <w:highlight w:val="lightGray"/>
              </w:rPr>
            </w:pPr>
            <w:r w:rsidRPr="00B0637A">
              <w:rPr>
                <w:highlight w:val="lightGray"/>
              </w:rPr>
              <w:t>T2</w:t>
            </w:r>
          </w:p>
        </w:tc>
        <w:tc>
          <w:tcPr>
            <w:tcW w:w="1146" w:type="pct"/>
            <w:tcBorders>
              <w:top w:val="single" w:sz="4" w:space="0" w:color="auto"/>
              <w:left w:val="single" w:sz="4" w:space="0" w:color="auto"/>
              <w:bottom w:val="single" w:sz="4" w:space="0" w:color="auto"/>
              <w:right w:val="single" w:sz="4" w:space="0" w:color="auto"/>
            </w:tcBorders>
            <w:hideMark/>
          </w:tcPr>
          <w:p w14:paraId="4D3C13D2" w14:textId="77777777" w:rsidR="00B0637A" w:rsidRPr="00B0637A" w:rsidRDefault="00B0637A" w:rsidP="00961EFF">
            <w:pPr>
              <w:pStyle w:val="TAH"/>
              <w:rPr>
                <w:highlight w:val="lightGray"/>
              </w:rPr>
            </w:pPr>
            <w:r w:rsidRPr="00B0637A">
              <w:rPr>
                <w:highlight w:val="lightGray"/>
              </w:rPr>
              <w:t>T2</w:t>
            </w:r>
          </w:p>
        </w:tc>
      </w:tr>
      <w:tr w:rsidR="00B0637A" w:rsidRPr="00B0637A" w14:paraId="1567D96B" w14:textId="77777777" w:rsidTr="00961EFF">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3CCDF307" w14:textId="77777777" w:rsidR="00B0637A" w:rsidRPr="00B0637A" w:rsidRDefault="00B0637A" w:rsidP="00961EFF">
            <w:pPr>
              <w:pStyle w:val="TAL"/>
              <w:rPr>
                <w:highlight w:val="lightGray"/>
                <w:lang w:val="it-IT"/>
              </w:rPr>
            </w:pPr>
            <w:r w:rsidRPr="00B0637A">
              <w:rPr>
                <w:highlight w:val="lightGray"/>
                <w:lang w:val="it-IT"/>
              </w:rPr>
              <w:t>RF Channel Number</w:t>
            </w:r>
          </w:p>
        </w:tc>
        <w:tc>
          <w:tcPr>
            <w:tcW w:w="583" w:type="pct"/>
            <w:tcBorders>
              <w:top w:val="single" w:sz="4" w:space="0" w:color="auto"/>
              <w:left w:val="single" w:sz="4" w:space="0" w:color="auto"/>
              <w:bottom w:val="single" w:sz="4" w:space="0" w:color="auto"/>
              <w:right w:val="single" w:sz="4" w:space="0" w:color="auto"/>
            </w:tcBorders>
            <w:vAlign w:val="center"/>
          </w:tcPr>
          <w:p w14:paraId="43F122F8" w14:textId="77777777" w:rsidR="00B0637A" w:rsidRPr="00B0637A" w:rsidRDefault="00B0637A" w:rsidP="00961EFF">
            <w:pPr>
              <w:pStyle w:val="TAC"/>
              <w:rPr>
                <w:highlight w:val="lightGray"/>
                <w:lang w:val="it-IT"/>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14D74C41" w14:textId="77777777" w:rsidR="00B0637A" w:rsidRPr="00B0637A" w:rsidRDefault="00B0637A" w:rsidP="00961EFF">
            <w:pPr>
              <w:pStyle w:val="TAC"/>
              <w:rPr>
                <w:highlight w:val="lightGray"/>
              </w:rPr>
            </w:pPr>
            <w:r w:rsidRPr="00B0637A">
              <w:rPr>
                <w:highlight w:val="lightGray"/>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22950A05" w14:textId="77777777" w:rsidR="00B0637A" w:rsidRPr="00B0637A" w:rsidRDefault="00B0637A" w:rsidP="00961EFF">
            <w:pPr>
              <w:pStyle w:val="TAC"/>
              <w:rPr>
                <w:highlight w:val="lightGray"/>
              </w:rPr>
            </w:pPr>
            <w:r w:rsidRPr="00B0637A">
              <w:rPr>
                <w:highlight w:val="lightGray"/>
              </w:rPr>
              <w:t>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4AAE2254" w14:textId="77777777" w:rsidR="00B0637A" w:rsidRPr="00B0637A" w:rsidRDefault="00B0637A" w:rsidP="00961EFF">
            <w:pPr>
              <w:pStyle w:val="TAC"/>
              <w:rPr>
                <w:highlight w:val="lightGray"/>
              </w:rPr>
            </w:pPr>
            <w:r w:rsidRPr="00B0637A">
              <w:rPr>
                <w:highlight w:val="lightGray"/>
              </w:rPr>
              <w:t>1</w:t>
            </w:r>
          </w:p>
        </w:tc>
      </w:tr>
      <w:tr w:rsidR="00B0637A" w:rsidRPr="00B0637A" w14:paraId="5FF19A2D" w14:textId="77777777" w:rsidTr="00961EFF">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tcPr>
          <w:p w14:paraId="4C0C9CBC" w14:textId="77777777" w:rsidR="00B0637A" w:rsidRPr="00B0637A" w:rsidRDefault="00B0637A" w:rsidP="00961EFF">
            <w:pPr>
              <w:pStyle w:val="TAL"/>
              <w:rPr>
                <w:highlight w:val="lightGray"/>
                <w:lang w:val="it-IT"/>
              </w:rPr>
            </w:pPr>
            <w:r w:rsidRPr="00B0637A">
              <w:rPr>
                <w:highlight w:val="lightGray"/>
                <w:lang w:val="it-IT"/>
              </w:rPr>
              <w:t xml:space="preserve">Positiong frequency layer </w:t>
            </w:r>
          </w:p>
        </w:tc>
        <w:tc>
          <w:tcPr>
            <w:tcW w:w="583" w:type="pct"/>
            <w:tcBorders>
              <w:top w:val="single" w:sz="4" w:space="0" w:color="auto"/>
              <w:left w:val="single" w:sz="4" w:space="0" w:color="auto"/>
              <w:bottom w:val="single" w:sz="4" w:space="0" w:color="auto"/>
              <w:right w:val="single" w:sz="4" w:space="0" w:color="auto"/>
            </w:tcBorders>
            <w:vAlign w:val="center"/>
          </w:tcPr>
          <w:p w14:paraId="1AE5C159" w14:textId="77777777" w:rsidR="00B0637A" w:rsidRPr="00B0637A" w:rsidRDefault="00B0637A" w:rsidP="00961EFF">
            <w:pPr>
              <w:pStyle w:val="TAC"/>
              <w:rPr>
                <w:highlight w:val="lightGray"/>
                <w:lang w:val="it-IT"/>
              </w:rPr>
            </w:pPr>
          </w:p>
        </w:tc>
        <w:tc>
          <w:tcPr>
            <w:tcW w:w="1144" w:type="pct"/>
            <w:tcBorders>
              <w:top w:val="single" w:sz="4" w:space="0" w:color="auto"/>
              <w:left w:val="single" w:sz="4" w:space="0" w:color="auto"/>
              <w:bottom w:val="single" w:sz="4" w:space="0" w:color="auto"/>
              <w:right w:val="single" w:sz="4" w:space="0" w:color="auto"/>
            </w:tcBorders>
            <w:vAlign w:val="center"/>
          </w:tcPr>
          <w:p w14:paraId="7B374021" w14:textId="77777777" w:rsidR="00B0637A" w:rsidRPr="00B0637A" w:rsidRDefault="00B0637A" w:rsidP="00961EFF">
            <w:pPr>
              <w:pStyle w:val="TAC"/>
              <w:rPr>
                <w:highlight w:val="lightGray"/>
              </w:rPr>
            </w:pPr>
            <w:r w:rsidRPr="00B0637A">
              <w:rPr>
                <w:highlight w:val="lightGray"/>
              </w:rPr>
              <w:t>1</w:t>
            </w:r>
          </w:p>
        </w:tc>
        <w:tc>
          <w:tcPr>
            <w:tcW w:w="1148" w:type="pct"/>
            <w:tcBorders>
              <w:top w:val="single" w:sz="4" w:space="0" w:color="auto"/>
              <w:left w:val="single" w:sz="4" w:space="0" w:color="auto"/>
              <w:bottom w:val="single" w:sz="4" w:space="0" w:color="auto"/>
              <w:right w:val="single" w:sz="4" w:space="0" w:color="auto"/>
            </w:tcBorders>
            <w:vAlign w:val="center"/>
          </w:tcPr>
          <w:p w14:paraId="11A43929" w14:textId="77777777" w:rsidR="00B0637A" w:rsidRPr="00B0637A" w:rsidRDefault="00B0637A" w:rsidP="00961EFF">
            <w:pPr>
              <w:pStyle w:val="TAC"/>
              <w:rPr>
                <w:highlight w:val="lightGray"/>
              </w:rPr>
            </w:pPr>
            <w:r w:rsidRPr="00B0637A">
              <w:rPr>
                <w:highlight w:val="lightGray"/>
              </w:rPr>
              <w:t>1</w:t>
            </w:r>
          </w:p>
        </w:tc>
        <w:tc>
          <w:tcPr>
            <w:tcW w:w="1146" w:type="pct"/>
            <w:tcBorders>
              <w:top w:val="single" w:sz="4" w:space="0" w:color="auto"/>
              <w:left w:val="single" w:sz="4" w:space="0" w:color="auto"/>
              <w:bottom w:val="single" w:sz="4" w:space="0" w:color="auto"/>
              <w:right w:val="single" w:sz="4" w:space="0" w:color="auto"/>
            </w:tcBorders>
            <w:vAlign w:val="center"/>
          </w:tcPr>
          <w:p w14:paraId="6431A772" w14:textId="77777777" w:rsidR="00B0637A" w:rsidRPr="00B0637A" w:rsidRDefault="00B0637A" w:rsidP="00961EFF">
            <w:pPr>
              <w:pStyle w:val="TAC"/>
              <w:rPr>
                <w:highlight w:val="lightGray"/>
              </w:rPr>
            </w:pPr>
            <w:r w:rsidRPr="00B0637A">
              <w:rPr>
                <w:highlight w:val="lightGray"/>
              </w:rPr>
              <w:t>1</w:t>
            </w:r>
          </w:p>
        </w:tc>
      </w:tr>
      <w:tr w:rsidR="00B0637A" w:rsidRPr="00B0637A" w14:paraId="3AB69254" w14:textId="77777777" w:rsidTr="00961EFF">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hideMark/>
          </w:tcPr>
          <w:p w14:paraId="52B4A16A" w14:textId="77777777" w:rsidR="00B0637A" w:rsidRPr="00B0637A" w:rsidRDefault="00B0637A" w:rsidP="00961EFF">
            <w:pPr>
              <w:pStyle w:val="TAL"/>
              <w:rPr>
                <w:highlight w:val="lightGray"/>
                <w:lang w:val="it-IT"/>
              </w:rPr>
            </w:pPr>
            <w:r w:rsidRPr="00B0637A">
              <w:rPr>
                <w:bCs/>
                <w:highlight w:val="lightGray"/>
              </w:rPr>
              <w:t>Correlation Matrix and Antenna Configuration</w:t>
            </w:r>
          </w:p>
        </w:tc>
        <w:tc>
          <w:tcPr>
            <w:tcW w:w="583" w:type="pct"/>
            <w:tcBorders>
              <w:top w:val="single" w:sz="4" w:space="0" w:color="auto"/>
              <w:left w:val="single" w:sz="4" w:space="0" w:color="auto"/>
              <w:bottom w:val="single" w:sz="4" w:space="0" w:color="auto"/>
              <w:right w:val="single" w:sz="4" w:space="0" w:color="auto"/>
            </w:tcBorders>
            <w:vAlign w:val="center"/>
          </w:tcPr>
          <w:p w14:paraId="76A13D04" w14:textId="77777777" w:rsidR="00B0637A" w:rsidRPr="00B0637A" w:rsidRDefault="00B0637A" w:rsidP="00961EFF">
            <w:pPr>
              <w:pStyle w:val="TAC"/>
              <w:rPr>
                <w:highlight w:val="lightGray"/>
                <w:lang w:val="it-IT"/>
              </w:rPr>
            </w:pPr>
          </w:p>
        </w:tc>
        <w:tc>
          <w:tcPr>
            <w:tcW w:w="1144" w:type="pct"/>
            <w:tcBorders>
              <w:top w:val="single" w:sz="4" w:space="0" w:color="auto"/>
              <w:left w:val="single" w:sz="4" w:space="0" w:color="auto"/>
              <w:bottom w:val="single" w:sz="4" w:space="0" w:color="auto"/>
              <w:right w:val="single" w:sz="4" w:space="0" w:color="auto"/>
            </w:tcBorders>
            <w:hideMark/>
          </w:tcPr>
          <w:p w14:paraId="22AEB6AB" w14:textId="77777777" w:rsidR="00B0637A" w:rsidRPr="00B0637A" w:rsidRDefault="00B0637A" w:rsidP="00961EFF">
            <w:pPr>
              <w:pStyle w:val="TAC"/>
              <w:rPr>
                <w:highlight w:val="lightGray"/>
              </w:rPr>
            </w:pPr>
            <w:r w:rsidRPr="00B0637A">
              <w:rPr>
                <w:bCs/>
                <w:highlight w:val="lightGray"/>
              </w:rPr>
              <w:t>1x2 Low</w:t>
            </w:r>
          </w:p>
        </w:tc>
        <w:tc>
          <w:tcPr>
            <w:tcW w:w="1148" w:type="pct"/>
            <w:tcBorders>
              <w:top w:val="single" w:sz="4" w:space="0" w:color="auto"/>
              <w:left w:val="single" w:sz="4" w:space="0" w:color="auto"/>
              <w:bottom w:val="single" w:sz="4" w:space="0" w:color="auto"/>
              <w:right w:val="single" w:sz="4" w:space="0" w:color="auto"/>
            </w:tcBorders>
            <w:hideMark/>
          </w:tcPr>
          <w:p w14:paraId="23A28D79" w14:textId="77777777" w:rsidR="00B0637A" w:rsidRPr="00B0637A" w:rsidRDefault="00B0637A" w:rsidP="00961EFF">
            <w:pPr>
              <w:pStyle w:val="TAC"/>
              <w:rPr>
                <w:highlight w:val="lightGray"/>
              </w:rPr>
            </w:pPr>
            <w:r w:rsidRPr="00B0637A">
              <w:rPr>
                <w:bCs/>
                <w:highlight w:val="lightGray"/>
              </w:rPr>
              <w:t>1x2 Low</w:t>
            </w:r>
          </w:p>
        </w:tc>
        <w:tc>
          <w:tcPr>
            <w:tcW w:w="1146" w:type="pct"/>
            <w:tcBorders>
              <w:top w:val="single" w:sz="4" w:space="0" w:color="auto"/>
              <w:left w:val="single" w:sz="4" w:space="0" w:color="auto"/>
              <w:bottom w:val="single" w:sz="4" w:space="0" w:color="auto"/>
              <w:right w:val="single" w:sz="4" w:space="0" w:color="auto"/>
            </w:tcBorders>
            <w:hideMark/>
          </w:tcPr>
          <w:p w14:paraId="2E1A1C25" w14:textId="77777777" w:rsidR="00B0637A" w:rsidRPr="00B0637A" w:rsidRDefault="00B0637A" w:rsidP="00961EFF">
            <w:pPr>
              <w:pStyle w:val="TAC"/>
              <w:rPr>
                <w:highlight w:val="lightGray"/>
              </w:rPr>
            </w:pPr>
            <w:r w:rsidRPr="00B0637A">
              <w:rPr>
                <w:bCs/>
                <w:highlight w:val="lightGray"/>
              </w:rPr>
              <w:t>1x2 Low</w:t>
            </w:r>
          </w:p>
        </w:tc>
      </w:tr>
      <w:tr w:rsidR="00B0637A" w:rsidRPr="00B0637A" w14:paraId="533C3A70" w14:textId="77777777" w:rsidTr="00961EFF">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09188705" w14:textId="77777777" w:rsidR="00B0637A" w:rsidRPr="00B0637A" w:rsidRDefault="00B0637A" w:rsidP="00961EFF">
            <w:pPr>
              <w:pStyle w:val="TAL"/>
              <w:rPr>
                <w:highlight w:val="lightGray"/>
              </w:rPr>
            </w:pPr>
            <w:r w:rsidRPr="00B0637A">
              <w:rPr>
                <w:highlight w:val="lightGray"/>
              </w:rPr>
              <w:t>OCNG patterns defined in A.3.2.1</w:t>
            </w:r>
          </w:p>
        </w:tc>
        <w:tc>
          <w:tcPr>
            <w:tcW w:w="583" w:type="pct"/>
            <w:tcBorders>
              <w:top w:val="single" w:sz="4" w:space="0" w:color="auto"/>
              <w:left w:val="single" w:sz="4" w:space="0" w:color="auto"/>
              <w:bottom w:val="single" w:sz="4" w:space="0" w:color="auto"/>
              <w:right w:val="single" w:sz="4" w:space="0" w:color="auto"/>
            </w:tcBorders>
            <w:vAlign w:val="center"/>
          </w:tcPr>
          <w:p w14:paraId="0D0090E1" w14:textId="77777777" w:rsidR="00B0637A" w:rsidRPr="00B0637A" w:rsidRDefault="00B0637A" w:rsidP="00961EFF">
            <w:pPr>
              <w:pStyle w:val="TAC"/>
              <w:rPr>
                <w:highlight w:val="lightGray"/>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69C2B4D8" w14:textId="77777777" w:rsidR="00B0637A" w:rsidRPr="00B0637A" w:rsidRDefault="00B0637A" w:rsidP="00961EFF">
            <w:pPr>
              <w:pStyle w:val="TAC"/>
              <w:rPr>
                <w:highlight w:val="lightGray"/>
              </w:rPr>
            </w:pPr>
            <w:r w:rsidRPr="00B0637A">
              <w:rPr>
                <w:highlight w:val="lightGray"/>
              </w:rPr>
              <w:t>OP.1</w:t>
            </w:r>
          </w:p>
        </w:tc>
        <w:tc>
          <w:tcPr>
            <w:tcW w:w="1148" w:type="pct"/>
            <w:tcBorders>
              <w:top w:val="single" w:sz="4" w:space="0" w:color="auto"/>
              <w:left w:val="single" w:sz="4" w:space="0" w:color="auto"/>
              <w:bottom w:val="single" w:sz="4" w:space="0" w:color="auto"/>
              <w:right w:val="single" w:sz="4" w:space="0" w:color="auto"/>
            </w:tcBorders>
            <w:vAlign w:val="center"/>
          </w:tcPr>
          <w:p w14:paraId="6DA0A9A4" w14:textId="77777777" w:rsidR="00B0637A" w:rsidRPr="00B0637A" w:rsidRDefault="00B0637A" w:rsidP="00961EFF">
            <w:pPr>
              <w:pStyle w:val="TAC"/>
              <w:rPr>
                <w:highlight w:val="lightGray"/>
              </w:rPr>
            </w:pPr>
            <w:r w:rsidRPr="00B0637A">
              <w:rPr>
                <w:highlight w:val="lightGray"/>
              </w:rPr>
              <w:t>OP.1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4798FD5A" w14:textId="77777777" w:rsidR="00B0637A" w:rsidRPr="00B0637A" w:rsidRDefault="00B0637A" w:rsidP="00961EFF">
            <w:pPr>
              <w:pStyle w:val="TAC"/>
              <w:rPr>
                <w:highlight w:val="lightGray"/>
              </w:rPr>
            </w:pPr>
            <w:r w:rsidRPr="00B0637A">
              <w:rPr>
                <w:highlight w:val="lightGray"/>
              </w:rPr>
              <w:t>OP.1</w:t>
            </w:r>
          </w:p>
        </w:tc>
      </w:tr>
      <w:tr w:rsidR="00B0637A" w:rsidRPr="00B0637A" w14:paraId="3D0161FE" w14:textId="77777777" w:rsidTr="00961EFF">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489AC53C" w14:textId="77777777" w:rsidR="00B0637A" w:rsidRPr="00B0637A" w:rsidRDefault="00B0637A" w:rsidP="00961EFF">
            <w:pPr>
              <w:pStyle w:val="TAL"/>
              <w:rPr>
                <w:highlight w:val="lightGray"/>
              </w:rPr>
            </w:pPr>
            <w:r w:rsidRPr="00B0637A">
              <w:rPr>
                <w:highlight w:val="lightGray"/>
              </w:rPr>
              <w:t>PRACH configuration</w:t>
            </w:r>
          </w:p>
        </w:tc>
        <w:tc>
          <w:tcPr>
            <w:tcW w:w="583" w:type="pct"/>
            <w:tcBorders>
              <w:top w:val="single" w:sz="4" w:space="0" w:color="auto"/>
              <w:left w:val="single" w:sz="4" w:space="0" w:color="auto"/>
              <w:bottom w:val="single" w:sz="4" w:space="0" w:color="auto"/>
              <w:right w:val="single" w:sz="4" w:space="0" w:color="auto"/>
            </w:tcBorders>
            <w:vAlign w:val="center"/>
            <w:hideMark/>
          </w:tcPr>
          <w:p w14:paraId="748D73DF" w14:textId="77777777" w:rsidR="00B0637A" w:rsidRPr="00B0637A" w:rsidRDefault="00B0637A" w:rsidP="00961EFF">
            <w:pPr>
              <w:pStyle w:val="TAC"/>
              <w:rPr>
                <w:highlight w:val="lightGray"/>
              </w:rPr>
            </w:pPr>
          </w:p>
        </w:tc>
        <w:tc>
          <w:tcPr>
            <w:tcW w:w="1144" w:type="pct"/>
            <w:tcBorders>
              <w:top w:val="single" w:sz="4" w:space="0" w:color="auto"/>
              <w:left w:val="single" w:sz="4" w:space="0" w:color="auto"/>
              <w:bottom w:val="single" w:sz="4" w:space="0" w:color="auto"/>
              <w:right w:val="single" w:sz="4" w:space="0" w:color="auto"/>
            </w:tcBorders>
            <w:vAlign w:val="center"/>
            <w:hideMark/>
          </w:tcPr>
          <w:p w14:paraId="71A3337C" w14:textId="77777777" w:rsidR="00B0637A" w:rsidRPr="00B0637A" w:rsidRDefault="00B0637A" w:rsidP="00961EFF">
            <w:pPr>
              <w:pStyle w:val="TAC"/>
              <w:rPr>
                <w:highlight w:val="lightGray"/>
              </w:rPr>
            </w:pPr>
            <w:r w:rsidRPr="00B0637A">
              <w:rPr>
                <w:highlight w:val="lightGray"/>
                <w:lang w:eastAsia="zh-CN"/>
              </w:rPr>
              <w:t>FR2 PRACH configuration 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1CFB1775" w14:textId="77777777" w:rsidR="00B0637A" w:rsidRPr="00B0637A" w:rsidRDefault="00B0637A" w:rsidP="00961EFF">
            <w:pPr>
              <w:pStyle w:val="TAC"/>
              <w:rPr>
                <w:highlight w:val="lightGray"/>
              </w:rPr>
            </w:pPr>
            <w:r w:rsidRPr="00B0637A">
              <w:rPr>
                <w:highlight w:val="lightGray"/>
                <w:lang w:eastAsia="zh-CN"/>
              </w:rPr>
              <w:t>FR2 PRACH configuration 1</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7BF9D46" w14:textId="77777777" w:rsidR="00B0637A" w:rsidRPr="00B0637A" w:rsidRDefault="00B0637A" w:rsidP="00961EFF">
            <w:pPr>
              <w:pStyle w:val="TAC"/>
              <w:rPr>
                <w:highlight w:val="lightGray"/>
              </w:rPr>
            </w:pPr>
            <w:r w:rsidRPr="00B0637A">
              <w:rPr>
                <w:highlight w:val="lightGray"/>
                <w:lang w:eastAsia="zh-CN"/>
              </w:rPr>
              <w:t>FR2 PRACH configuration 1</w:t>
            </w:r>
          </w:p>
        </w:tc>
      </w:tr>
      <w:tr w:rsidR="00B0637A" w:rsidRPr="00B0637A" w14:paraId="1237BB15" w14:textId="77777777" w:rsidTr="00961EFF">
        <w:trPr>
          <w:cantSplit/>
          <w:trHeight w:val="20"/>
          <w:jc w:val="center"/>
        </w:trPr>
        <w:tc>
          <w:tcPr>
            <w:tcW w:w="552" w:type="pct"/>
            <w:tcBorders>
              <w:top w:val="single" w:sz="4" w:space="0" w:color="auto"/>
              <w:left w:val="single" w:sz="4" w:space="0" w:color="auto"/>
              <w:right w:val="single" w:sz="4" w:space="0" w:color="auto"/>
            </w:tcBorders>
            <w:vAlign w:val="center"/>
            <w:hideMark/>
          </w:tcPr>
          <w:p w14:paraId="791925C3" w14:textId="77777777" w:rsidR="00B0637A" w:rsidRPr="00B0637A" w:rsidRDefault="00B0637A" w:rsidP="00961EFF">
            <w:pPr>
              <w:pStyle w:val="TAL"/>
              <w:rPr>
                <w:highlight w:val="lightGray"/>
              </w:rPr>
            </w:pPr>
            <w:r w:rsidRPr="00B0637A">
              <w:rPr>
                <w:noProof/>
                <w:position w:val="-12"/>
                <w:highlight w:val="lightGray"/>
              </w:rPr>
              <w:object w:dxaOrig="405" w:dyaOrig="360" w14:anchorId="48CB8CA6">
                <v:shape id="_x0000_i1029" type="#_x0000_t75" alt="" style="width:20pt;height:16.5pt;mso-width-percent:0;mso-height-percent:0;mso-width-percent:0;mso-height-percent:0" o:ole="" fillcolor="window">
                  <v:imagedata r:id="rId8" o:title=""/>
                </v:shape>
                <o:OLEObject Type="Embed" ProgID="Equation.3" ShapeID="_x0000_i1029" DrawAspect="Content" ObjectID="_1761491942" r:id="rId14"/>
              </w:object>
            </w:r>
            <w:r w:rsidRPr="00B0637A">
              <w:rPr>
                <w:highlight w:val="lightGray"/>
                <w:vertAlign w:val="superscript"/>
              </w:rPr>
              <w:t xml:space="preserve"> Note 3</w:t>
            </w:r>
          </w:p>
        </w:tc>
        <w:tc>
          <w:tcPr>
            <w:tcW w:w="427" w:type="pct"/>
            <w:tcBorders>
              <w:top w:val="single" w:sz="4" w:space="0" w:color="auto"/>
              <w:left w:val="single" w:sz="4" w:space="0" w:color="auto"/>
              <w:bottom w:val="single" w:sz="4" w:space="0" w:color="auto"/>
              <w:right w:val="single" w:sz="4" w:space="0" w:color="auto"/>
            </w:tcBorders>
            <w:vAlign w:val="center"/>
          </w:tcPr>
          <w:p w14:paraId="54CA9789" w14:textId="77777777" w:rsidR="00B0637A" w:rsidRPr="00B0637A" w:rsidRDefault="00B0637A" w:rsidP="00961EFF">
            <w:pPr>
              <w:pStyle w:val="TAL"/>
              <w:rPr>
                <w:highlight w:val="lightGray"/>
              </w:rPr>
            </w:pPr>
            <w:r w:rsidRPr="00B0637A">
              <w:rPr>
                <w:highlight w:val="lightGray"/>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7B24399C" w14:textId="77777777" w:rsidR="00B0637A" w:rsidRPr="00B0637A" w:rsidRDefault="00B0637A" w:rsidP="00961EFF">
            <w:pPr>
              <w:pStyle w:val="TAC"/>
              <w:rPr>
                <w:highlight w:val="lightGray"/>
              </w:rPr>
            </w:pPr>
            <w:r w:rsidRPr="00B0637A">
              <w:rPr>
                <w:highlight w:val="lightGray"/>
                <w:lang w:val="en-US"/>
              </w:rPr>
              <w:t>dBm/SCS</w:t>
            </w:r>
          </w:p>
        </w:tc>
        <w:tc>
          <w:tcPr>
            <w:tcW w:w="1144" w:type="pct"/>
            <w:tcBorders>
              <w:top w:val="single" w:sz="4" w:space="0" w:color="auto"/>
              <w:left w:val="single" w:sz="4" w:space="0" w:color="auto"/>
              <w:bottom w:val="single" w:sz="4" w:space="0" w:color="auto"/>
              <w:right w:val="single" w:sz="4" w:space="0" w:color="auto"/>
            </w:tcBorders>
            <w:vAlign w:val="center"/>
            <w:hideMark/>
          </w:tcPr>
          <w:p w14:paraId="37C30385" w14:textId="77777777" w:rsidR="00B0637A" w:rsidRPr="00B0637A" w:rsidRDefault="00B0637A" w:rsidP="00961EFF">
            <w:pPr>
              <w:pStyle w:val="TAC"/>
              <w:rPr>
                <w:highlight w:val="lightGray"/>
              </w:rPr>
            </w:pPr>
            <w:r w:rsidRPr="00B0637A">
              <w:rPr>
                <w:highlight w:val="lightGray"/>
              </w:rPr>
              <w:t>-89</w:t>
            </w:r>
          </w:p>
        </w:tc>
        <w:tc>
          <w:tcPr>
            <w:tcW w:w="1148" w:type="pct"/>
            <w:tcBorders>
              <w:top w:val="single" w:sz="4" w:space="0" w:color="auto"/>
              <w:left w:val="single" w:sz="4" w:space="0" w:color="auto"/>
              <w:bottom w:val="single" w:sz="4" w:space="0" w:color="auto"/>
              <w:right w:val="single" w:sz="4" w:space="0" w:color="auto"/>
            </w:tcBorders>
            <w:vAlign w:val="center"/>
            <w:hideMark/>
          </w:tcPr>
          <w:p w14:paraId="4F6AC3E2" w14:textId="77777777" w:rsidR="00B0637A" w:rsidRPr="00B0637A" w:rsidRDefault="00B0637A" w:rsidP="00961EFF">
            <w:pPr>
              <w:pStyle w:val="TAC"/>
              <w:rPr>
                <w:highlight w:val="lightGray"/>
              </w:rPr>
            </w:pPr>
            <w:r w:rsidRPr="00B0637A">
              <w:rPr>
                <w:highlight w:val="lightGray"/>
              </w:rPr>
              <w:t>-89</w:t>
            </w:r>
          </w:p>
        </w:tc>
        <w:tc>
          <w:tcPr>
            <w:tcW w:w="1146" w:type="pct"/>
            <w:tcBorders>
              <w:top w:val="single" w:sz="4" w:space="0" w:color="auto"/>
              <w:left w:val="single" w:sz="4" w:space="0" w:color="auto"/>
              <w:bottom w:val="single" w:sz="4" w:space="0" w:color="auto"/>
              <w:right w:val="single" w:sz="4" w:space="0" w:color="auto"/>
            </w:tcBorders>
            <w:vAlign w:val="center"/>
            <w:hideMark/>
          </w:tcPr>
          <w:p w14:paraId="4DE98247" w14:textId="77777777" w:rsidR="00B0637A" w:rsidRPr="00B0637A" w:rsidRDefault="00B0637A" w:rsidP="00961EFF">
            <w:pPr>
              <w:pStyle w:val="TAC"/>
              <w:rPr>
                <w:highlight w:val="lightGray"/>
              </w:rPr>
            </w:pPr>
            <w:r w:rsidRPr="00B0637A">
              <w:rPr>
                <w:highlight w:val="lightGray"/>
              </w:rPr>
              <w:t>-89</w:t>
            </w:r>
          </w:p>
        </w:tc>
      </w:tr>
      <w:tr w:rsidR="00B0637A" w:rsidRPr="00B0637A" w14:paraId="509F2587" w14:textId="77777777" w:rsidTr="00961EFF">
        <w:trPr>
          <w:cantSplit/>
          <w:trHeight w:val="20"/>
          <w:jc w:val="center"/>
        </w:trPr>
        <w:tc>
          <w:tcPr>
            <w:tcW w:w="552" w:type="pct"/>
            <w:tcBorders>
              <w:top w:val="single" w:sz="4" w:space="0" w:color="auto"/>
              <w:left w:val="single" w:sz="4" w:space="0" w:color="auto"/>
              <w:right w:val="single" w:sz="4" w:space="0" w:color="auto"/>
            </w:tcBorders>
            <w:vAlign w:val="center"/>
            <w:hideMark/>
          </w:tcPr>
          <w:p w14:paraId="7F10CD92" w14:textId="77777777" w:rsidR="00B0637A" w:rsidRPr="00B0637A" w:rsidRDefault="00B0637A" w:rsidP="00961EFF">
            <w:pPr>
              <w:pStyle w:val="TAL"/>
              <w:rPr>
                <w:highlight w:val="lightGray"/>
              </w:rPr>
            </w:pPr>
            <w:r w:rsidRPr="00B0637A">
              <w:rPr>
                <w:highlight w:val="lightGray"/>
              </w:rPr>
              <w:t xml:space="preserve">PRS </w:t>
            </w:r>
            <w:r w:rsidRPr="00B0637A">
              <w:rPr>
                <w:noProof/>
                <w:position w:val="-12"/>
                <w:highlight w:val="lightGray"/>
              </w:rPr>
              <w:object w:dxaOrig="735" w:dyaOrig="405" w14:anchorId="43DF88A8">
                <v:shape id="_x0000_i1030" type="#_x0000_t75" alt="" style="width:37pt;height:20pt;mso-width-percent:0;mso-height-percent:0;mso-width-percent:0;mso-height-percent:0" o:ole="">
                  <v:imagedata r:id="rId10" o:title=""/>
                </v:shape>
                <o:OLEObject Type="Embed" ProgID="Equation.3" ShapeID="_x0000_i1030" DrawAspect="Content" ObjectID="_1761491943" r:id="rId15"/>
              </w:object>
            </w:r>
            <w:r w:rsidRPr="00B0637A">
              <w:rPr>
                <w:highlight w:val="lightGray"/>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tcPr>
          <w:p w14:paraId="42AB5C0A" w14:textId="77777777" w:rsidR="00B0637A" w:rsidRPr="00B0637A" w:rsidRDefault="00B0637A" w:rsidP="00961EFF">
            <w:pPr>
              <w:pStyle w:val="TAL"/>
              <w:rPr>
                <w:highlight w:val="lightGray"/>
              </w:rPr>
            </w:pPr>
            <w:r w:rsidRPr="00B0637A">
              <w:rPr>
                <w:highlight w:val="lightGray"/>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hideMark/>
          </w:tcPr>
          <w:p w14:paraId="42F6CB2B" w14:textId="77777777" w:rsidR="00B0637A" w:rsidRPr="00B0637A" w:rsidRDefault="00B0637A" w:rsidP="00961EFF">
            <w:pPr>
              <w:pStyle w:val="TAC"/>
              <w:rPr>
                <w:highlight w:val="lightGray"/>
              </w:rPr>
            </w:pPr>
            <w:r w:rsidRPr="00B0637A">
              <w:rPr>
                <w:highlight w:val="lightGray"/>
              </w:rPr>
              <w:t>dB</w:t>
            </w:r>
          </w:p>
        </w:tc>
        <w:tc>
          <w:tcPr>
            <w:tcW w:w="1144" w:type="pct"/>
            <w:tcBorders>
              <w:top w:val="single" w:sz="4" w:space="0" w:color="auto"/>
              <w:left w:val="single" w:sz="4" w:space="0" w:color="auto"/>
              <w:bottom w:val="single" w:sz="4" w:space="0" w:color="auto"/>
              <w:right w:val="single" w:sz="4" w:space="0" w:color="auto"/>
            </w:tcBorders>
            <w:hideMark/>
          </w:tcPr>
          <w:p w14:paraId="10DCFACE" w14:textId="77777777" w:rsidR="00B0637A" w:rsidRPr="00B0637A" w:rsidRDefault="00B0637A" w:rsidP="00961EFF">
            <w:pPr>
              <w:pStyle w:val="TAC"/>
              <w:rPr>
                <w:highlight w:val="lightGray"/>
              </w:rPr>
            </w:pPr>
            <w:r w:rsidRPr="00B0637A">
              <w:rPr>
                <w:rFonts w:cs="v4.2.0" w:hint="eastAsia"/>
                <w:highlight w:val="lightGray"/>
                <w:lang w:eastAsia="zh-CN"/>
              </w:rPr>
              <w:t>1</w:t>
            </w:r>
          </w:p>
        </w:tc>
        <w:tc>
          <w:tcPr>
            <w:tcW w:w="1148" w:type="pct"/>
            <w:tcBorders>
              <w:top w:val="single" w:sz="4" w:space="0" w:color="auto"/>
              <w:left w:val="single" w:sz="4" w:space="0" w:color="auto"/>
              <w:bottom w:val="single" w:sz="4" w:space="0" w:color="auto"/>
              <w:right w:val="single" w:sz="4" w:space="0" w:color="auto"/>
            </w:tcBorders>
            <w:vAlign w:val="center"/>
            <w:hideMark/>
          </w:tcPr>
          <w:p w14:paraId="088E5D92" w14:textId="77777777" w:rsidR="00B0637A" w:rsidRPr="00B0637A" w:rsidRDefault="00B0637A" w:rsidP="00961EFF">
            <w:pPr>
              <w:pStyle w:val="TAC"/>
              <w:rPr>
                <w:highlight w:val="lightGray"/>
              </w:rPr>
            </w:pPr>
            <w:r w:rsidRPr="00B0637A">
              <w:rPr>
                <w:rFonts w:hint="eastAsia"/>
                <w:highlight w:val="lightGray"/>
                <w:lang w:eastAsia="zh-CN"/>
              </w:rPr>
              <w:t>-1.2</w:t>
            </w:r>
          </w:p>
        </w:tc>
        <w:tc>
          <w:tcPr>
            <w:tcW w:w="1146" w:type="pct"/>
            <w:tcBorders>
              <w:top w:val="single" w:sz="4" w:space="0" w:color="auto"/>
              <w:left w:val="single" w:sz="4" w:space="0" w:color="auto"/>
              <w:bottom w:val="single" w:sz="4" w:space="0" w:color="auto"/>
              <w:right w:val="single" w:sz="4" w:space="0" w:color="auto"/>
            </w:tcBorders>
            <w:vAlign w:val="center"/>
            <w:hideMark/>
          </w:tcPr>
          <w:p w14:paraId="58A86E5F" w14:textId="77777777" w:rsidR="00B0637A" w:rsidRPr="00B0637A" w:rsidRDefault="00B0637A" w:rsidP="00961EFF">
            <w:pPr>
              <w:pStyle w:val="TAC"/>
              <w:rPr>
                <w:highlight w:val="lightGray"/>
              </w:rPr>
            </w:pPr>
            <w:r w:rsidRPr="00B0637A">
              <w:rPr>
                <w:rFonts w:hint="eastAsia"/>
                <w:highlight w:val="lightGray"/>
                <w:lang w:eastAsia="zh-CN"/>
              </w:rPr>
              <w:t>-1.2</w:t>
            </w:r>
          </w:p>
        </w:tc>
      </w:tr>
      <w:tr w:rsidR="00B0637A" w:rsidRPr="00B0637A" w14:paraId="7FB51518" w14:textId="77777777" w:rsidTr="00961EFF">
        <w:trPr>
          <w:cantSplit/>
          <w:trHeight w:val="20"/>
          <w:jc w:val="center"/>
        </w:trPr>
        <w:tc>
          <w:tcPr>
            <w:tcW w:w="552" w:type="pct"/>
            <w:tcBorders>
              <w:left w:val="single" w:sz="4" w:space="0" w:color="auto"/>
              <w:right w:val="single" w:sz="4" w:space="0" w:color="auto"/>
            </w:tcBorders>
            <w:vAlign w:val="center"/>
          </w:tcPr>
          <w:p w14:paraId="046F7EEB" w14:textId="77777777" w:rsidR="00B0637A" w:rsidRPr="00B0637A" w:rsidRDefault="00B0637A" w:rsidP="00961EFF">
            <w:pPr>
              <w:pStyle w:val="TAL"/>
              <w:rPr>
                <w:highlight w:val="lightGray"/>
              </w:rPr>
            </w:pPr>
            <w:r w:rsidRPr="00B0637A">
              <w:rPr>
                <w:highlight w:val="lightGray"/>
              </w:rPr>
              <w:t>Io</w:t>
            </w:r>
            <w:r w:rsidRPr="00B0637A">
              <w:rPr>
                <w:highlight w:val="lightGray"/>
                <w:vertAlign w:val="superscript"/>
              </w:rPr>
              <w:t xml:space="preserve"> </w:t>
            </w:r>
          </w:p>
        </w:tc>
        <w:tc>
          <w:tcPr>
            <w:tcW w:w="427" w:type="pct"/>
            <w:tcBorders>
              <w:top w:val="single" w:sz="4" w:space="0" w:color="auto"/>
              <w:left w:val="single" w:sz="4" w:space="0" w:color="auto"/>
              <w:bottom w:val="single" w:sz="4" w:space="0" w:color="auto"/>
              <w:right w:val="single" w:sz="4" w:space="0" w:color="auto"/>
            </w:tcBorders>
            <w:vAlign w:val="center"/>
          </w:tcPr>
          <w:p w14:paraId="4464ACCD" w14:textId="77777777" w:rsidR="00B0637A" w:rsidRPr="00B0637A" w:rsidRDefault="00B0637A" w:rsidP="00961EFF">
            <w:pPr>
              <w:pStyle w:val="TAL"/>
              <w:rPr>
                <w:highlight w:val="lightGray"/>
                <w:lang w:val="en-US"/>
              </w:rPr>
            </w:pPr>
            <w:r w:rsidRPr="00B0637A">
              <w:rPr>
                <w:highlight w:val="lightGray"/>
                <w:lang w:val="en-US"/>
              </w:rPr>
              <w:t>Config 1</w:t>
            </w:r>
          </w:p>
        </w:tc>
        <w:tc>
          <w:tcPr>
            <w:tcW w:w="583" w:type="pct"/>
            <w:tcBorders>
              <w:top w:val="single" w:sz="4" w:space="0" w:color="auto"/>
              <w:left w:val="single" w:sz="4" w:space="0" w:color="auto"/>
              <w:bottom w:val="single" w:sz="4" w:space="0" w:color="auto"/>
              <w:right w:val="single" w:sz="4" w:space="0" w:color="auto"/>
            </w:tcBorders>
            <w:vAlign w:val="center"/>
          </w:tcPr>
          <w:p w14:paraId="65460D7C" w14:textId="77777777" w:rsidR="00B0637A" w:rsidRPr="00B0637A" w:rsidRDefault="00B0637A" w:rsidP="00961EFF">
            <w:pPr>
              <w:pStyle w:val="TAC"/>
              <w:rPr>
                <w:highlight w:val="lightGray"/>
                <w:lang w:val="en-US"/>
              </w:rPr>
            </w:pPr>
            <w:r w:rsidRPr="00B0637A">
              <w:rPr>
                <w:highlight w:val="lightGray"/>
                <w:lang w:val="en-US"/>
              </w:rPr>
              <w:t>dBm/</w:t>
            </w:r>
          </w:p>
          <w:p w14:paraId="4B804628" w14:textId="77777777" w:rsidR="00B0637A" w:rsidRPr="00B0637A" w:rsidRDefault="00B0637A" w:rsidP="00961EFF">
            <w:pPr>
              <w:pStyle w:val="TAC"/>
              <w:rPr>
                <w:highlight w:val="lightGray"/>
                <w:lang w:val="en-US"/>
              </w:rPr>
            </w:pPr>
            <w:r w:rsidRPr="00B0637A">
              <w:rPr>
                <w:highlight w:val="lightGray"/>
                <w:lang w:val="en-US"/>
              </w:rPr>
              <w:t>9.36MHz</w:t>
            </w:r>
          </w:p>
        </w:tc>
        <w:tc>
          <w:tcPr>
            <w:tcW w:w="1144" w:type="pct"/>
            <w:tcBorders>
              <w:top w:val="single" w:sz="4" w:space="0" w:color="auto"/>
              <w:left w:val="single" w:sz="4" w:space="0" w:color="auto"/>
              <w:bottom w:val="single" w:sz="4" w:space="0" w:color="auto"/>
              <w:right w:val="single" w:sz="4" w:space="0" w:color="auto"/>
            </w:tcBorders>
            <w:vAlign w:val="center"/>
          </w:tcPr>
          <w:p w14:paraId="13104CE4" w14:textId="5925F0A2" w:rsidR="00B0637A" w:rsidRPr="00B0637A" w:rsidRDefault="00B0637A" w:rsidP="00961EFF">
            <w:pPr>
              <w:pStyle w:val="TAC"/>
              <w:rPr>
                <w:highlight w:val="lightGray"/>
              </w:rPr>
            </w:pPr>
            <w:r w:rsidRPr="00B0637A">
              <w:rPr>
                <w:rFonts w:cs="v4.2.0"/>
                <w:highlight w:val="lightGray"/>
                <w:lang w:eastAsia="zh-CN"/>
              </w:rPr>
              <w:t>-54.2</w:t>
            </w:r>
            <w:r w:rsidR="00AA6904">
              <w:rPr>
                <w:rFonts w:cs="v4.2.0"/>
                <w:highlight w:val="lightGray"/>
                <w:lang w:eastAsia="zh-CN"/>
              </w:rPr>
              <w:t>1</w:t>
            </w:r>
          </w:p>
        </w:tc>
        <w:tc>
          <w:tcPr>
            <w:tcW w:w="1148" w:type="pct"/>
            <w:tcBorders>
              <w:top w:val="single" w:sz="4" w:space="0" w:color="auto"/>
              <w:left w:val="single" w:sz="4" w:space="0" w:color="auto"/>
              <w:bottom w:val="single" w:sz="4" w:space="0" w:color="auto"/>
              <w:right w:val="single" w:sz="4" w:space="0" w:color="auto"/>
            </w:tcBorders>
            <w:vAlign w:val="center"/>
          </w:tcPr>
          <w:p w14:paraId="736290EE" w14:textId="0DC1AC6E" w:rsidR="00B0637A" w:rsidRPr="00B0637A" w:rsidRDefault="00B0637A" w:rsidP="00961EFF">
            <w:pPr>
              <w:pStyle w:val="TAC"/>
              <w:rPr>
                <w:highlight w:val="lightGray"/>
              </w:rPr>
            </w:pPr>
            <w:r w:rsidRPr="00B0637A">
              <w:rPr>
                <w:highlight w:val="lightGray"/>
              </w:rPr>
              <w:t>-54.2</w:t>
            </w:r>
            <w:r w:rsidR="00AA6904">
              <w:rPr>
                <w:highlight w:val="lightGray"/>
              </w:rPr>
              <w:t>1</w:t>
            </w:r>
          </w:p>
        </w:tc>
        <w:tc>
          <w:tcPr>
            <w:tcW w:w="1146" w:type="pct"/>
            <w:tcBorders>
              <w:top w:val="single" w:sz="4" w:space="0" w:color="auto"/>
              <w:left w:val="single" w:sz="4" w:space="0" w:color="auto"/>
              <w:bottom w:val="single" w:sz="4" w:space="0" w:color="auto"/>
              <w:right w:val="single" w:sz="4" w:space="0" w:color="auto"/>
            </w:tcBorders>
            <w:vAlign w:val="center"/>
          </w:tcPr>
          <w:p w14:paraId="275EECF4" w14:textId="675BD23F" w:rsidR="00B0637A" w:rsidRPr="00B0637A" w:rsidRDefault="00B0637A" w:rsidP="00961EFF">
            <w:pPr>
              <w:pStyle w:val="TAC"/>
              <w:rPr>
                <w:highlight w:val="lightGray"/>
              </w:rPr>
            </w:pPr>
            <w:r w:rsidRPr="00B0637A">
              <w:rPr>
                <w:highlight w:val="lightGray"/>
              </w:rPr>
              <w:t>-54.2</w:t>
            </w:r>
            <w:r w:rsidR="00AA6904">
              <w:rPr>
                <w:highlight w:val="lightGray"/>
              </w:rPr>
              <w:t>1</w:t>
            </w:r>
          </w:p>
        </w:tc>
      </w:tr>
      <w:tr w:rsidR="00B0637A" w:rsidRPr="00B0637A" w14:paraId="58224529" w14:textId="77777777" w:rsidTr="00961EFF">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60F72C5B" w14:textId="77777777" w:rsidR="00B0637A" w:rsidRPr="00B0637A" w:rsidRDefault="00B0637A" w:rsidP="00961EFF">
            <w:pPr>
              <w:pStyle w:val="TAL"/>
              <w:rPr>
                <w:highlight w:val="lightGray"/>
              </w:rPr>
            </w:pPr>
            <w:r w:rsidRPr="00B0637A">
              <w:rPr>
                <w:highlight w:val="lightGray"/>
              </w:rPr>
              <w:t xml:space="preserve">PRS </w:t>
            </w:r>
            <w:r w:rsidRPr="00B0637A">
              <w:rPr>
                <w:noProof/>
                <w:position w:val="-12"/>
                <w:highlight w:val="lightGray"/>
              </w:rPr>
              <w:object w:dxaOrig="630" w:dyaOrig="375" w14:anchorId="718A7264">
                <v:shape id="_x0000_i1031" type="#_x0000_t75" alt="" style="width:31pt;height:20.5pt;mso-width-percent:0;mso-height-percent:0;mso-width-percent:0;mso-height-percent:0" o:ole="" fillcolor="window">
                  <v:imagedata r:id="rId16" o:title=""/>
                </v:shape>
                <o:OLEObject Type="Embed" ProgID="Equation.3" ShapeID="_x0000_i1031" DrawAspect="Content" ObjectID="_1761491944" r:id="rId17"/>
              </w:object>
            </w:r>
            <w:r w:rsidRPr="00B0637A">
              <w:rPr>
                <w:highlight w:val="lightGray"/>
                <w:vertAlign w:val="superscript"/>
              </w:rPr>
              <w:t xml:space="preserve"> </w:t>
            </w:r>
          </w:p>
        </w:tc>
        <w:tc>
          <w:tcPr>
            <w:tcW w:w="583" w:type="pct"/>
            <w:tcBorders>
              <w:top w:val="single" w:sz="4" w:space="0" w:color="auto"/>
              <w:left w:val="single" w:sz="4" w:space="0" w:color="auto"/>
              <w:bottom w:val="single" w:sz="4" w:space="0" w:color="auto"/>
              <w:right w:val="single" w:sz="4" w:space="0" w:color="auto"/>
            </w:tcBorders>
            <w:vAlign w:val="center"/>
            <w:hideMark/>
          </w:tcPr>
          <w:p w14:paraId="056D9BF8" w14:textId="77777777" w:rsidR="00B0637A" w:rsidRPr="00B0637A" w:rsidRDefault="00B0637A" w:rsidP="00961EFF">
            <w:pPr>
              <w:pStyle w:val="TAC"/>
              <w:rPr>
                <w:highlight w:val="lightGray"/>
              </w:rPr>
            </w:pPr>
            <w:r w:rsidRPr="00B0637A">
              <w:rPr>
                <w:highlight w:val="lightGray"/>
              </w:rPr>
              <w:t>dB</w:t>
            </w:r>
          </w:p>
        </w:tc>
        <w:tc>
          <w:tcPr>
            <w:tcW w:w="1144" w:type="pct"/>
            <w:tcBorders>
              <w:top w:val="single" w:sz="4" w:space="0" w:color="auto"/>
              <w:left w:val="single" w:sz="4" w:space="0" w:color="auto"/>
              <w:bottom w:val="single" w:sz="4" w:space="0" w:color="auto"/>
              <w:right w:val="single" w:sz="4" w:space="0" w:color="auto"/>
            </w:tcBorders>
            <w:vAlign w:val="center"/>
            <w:hideMark/>
          </w:tcPr>
          <w:p w14:paraId="590524B3" w14:textId="77777777" w:rsidR="00B0637A" w:rsidRPr="00B0637A" w:rsidRDefault="00B0637A" w:rsidP="00961EFF">
            <w:pPr>
              <w:pStyle w:val="TAC"/>
              <w:rPr>
                <w:highlight w:val="lightGray"/>
              </w:rPr>
            </w:pPr>
            <w:r w:rsidRPr="00B0637A">
              <w:rPr>
                <w:highlight w:val="lightGray"/>
              </w:rPr>
              <w:t>-3</w:t>
            </w:r>
          </w:p>
        </w:tc>
        <w:tc>
          <w:tcPr>
            <w:tcW w:w="1148" w:type="pct"/>
            <w:tcBorders>
              <w:top w:val="single" w:sz="4" w:space="0" w:color="auto"/>
              <w:left w:val="single" w:sz="4" w:space="0" w:color="auto"/>
              <w:bottom w:val="single" w:sz="4" w:space="0" w:color="auto"/>
              <w:right w:val="single" w:sz="4" w:space="0" w:color="auto"/>
            </w:tcBorders>
            <w:vAlign w:val="center"/>
            <w:hideMark/>
          </w:tcPr>
          <w:p w14:paraId="355DDC4B" w14:textId="77777777" w:rsidR="00B0637A" w:rsidRPr="00B0637A" w:rsidRDefault="00B0637A" w:rsidP="00961EFF">
            <w:pPr>
              <w:pStyle w:val="TAC"/>
              <w:rPr>
                <w:highlight w:val="lightGray"/>
              </w:rPr>
            </w:pPr>
            <w:r w:rsidRPr="00B0637A">
              <w:rPr>
                <w:highlight w:val="lightGray"/>
              </w:rPr>
              <w:t>-6</w:t>
            </w:r>
          </w:p>
        </w:tc>
        <w:tc>
          <w:tcPr>
            <w:tcW w:w="1146" w:type="pct"/>
            <w:tcBorders>
              <w:top w:val="single" w:sz="4" w:space="0" w:color="auto"/>
              <w:left w:val="single" w:sz="4" w:space="0" w:color="auto"/>
              <w:bottom w:val="single" w:sz="4" w:space="0" w:color="auto"/>
              <w:right w:val="single" w:sz="4" w:space="0" w:color="auto"/>
            </w:tcBorders>
            <w:vAlign w:val="center"/>
            <w:hideMark/>
          </w:tcPr>
          <w:p w14:paraId="6CD8E6FC" w14:textId="77777777" w:rsidR="00B0637A" w:rsidRPr="00B0637A" w:rsidRDefault="00B0637A" w:rsidP="00961EFF">
            <w:pPr>
              <w:pStyle w:val="TAC"/>
              <w:rPr>
                <w:highlight w:val="lightGray"/>
              </w:rPr>
            </w:pPr>
            <w:r w:rsidRPr="00B0637A">
              <w:rPr>
                <w:highlight w:val="lightGray"/>
              </w:rPr>
              <w:t>-6</w:t>
            </w:r>
          </w:p>
        </w:tc>
      </w:tr>
      <w:tr w:rsidR="00B0637A" w:rsidRPr="00B0637A" w14:paraId="25212CF5" w14:textId="77777777" w:rsidTr="00961EFF">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tcPr>
          <w:p w14:paraId="35C41A39" w14:textId="77777777" w:rsidR="00B0637A" w:rsidRPr="00B0637A" w:rsidRDefault="00B0637A" w:rsidP="00961EFF">
            <w:pPr>
              <w:pStyle w:val="TAL"/>
              <w:rPr>
                <w:highlight w:val="lightGray"/>
              </w:rPr>
            </w:pPr>
            <w:r w:rsidRPr="00B0637A">
              <w:rPr>
                <w:rFonts w:cs="v4.2.0"/>
                <w:highlight w:val="lightGray"/>
              </w:rPr>
              <w:t>PRP</w:t>
            </w:r>
            <w:r w:rsidRPr="00B0637A">
              <w:rPr>
                <w:highlight w:val="lightGray"/>
                <w:vertAlign w:val="superscript"/>
              </w:rPr>
              <w:t xml:space="preserve"> Note </w:t>
            </w:r>
            <w:r w:rsidRPr="00B0637A">
              <w:rPr>
                <w:rFonts w:hint="eastAsia"/>
                <w:highlight w:val="lightGray"/>
                <w:vertAlign w:val="superscript"/>
                <w:lang w:eastAsia="zh-CN"/>
              </w:rPr>
              <w:t>4</w:t>
            </w:r>
          </w:p>
        </w:tc>
        <w:tc>
          <w:tcPr>
            <w:tcW w:w="583" w:type="pct"/>
            <w:tcBorders>
              <w:top w:val="single" w:sz="4" w:space="0" w:color="auto"/>
              <w:left w:val="single" w:sz="4" w:space="0" w:color="auto"/>
              <w:bottom w:val="single" w:sz="4" w:space="0" w:color="auto"/>
              <w:right w:val="single" w:sz="4" w:space="0" w:color="auto"/>
            </w:tcBorders>
          </w:tcPr>
          <w:p w14:paraId="3F2EDEDD" w14:textId="77777777" w:rsidR="00B0637A" w:rsidRPr="00B0637A" w:rsidRDefault="00B0637A" w:rsidP="00961EFF">
            <w:pPr>
              <w:pStyle w:val="TAC"/>
              <w:rPr>
                <w:highlight w:val="lightGray"/>
              </w:rPr>
            </w:pPr>
            <w:r w:rsidRPr="00B0637A">
              <w:rPr>
                <w:rFonts w:cs="v4.2.0"/>
                <w:highlight w:val="lightGray"/>
              </w:rPr>
              <w:t>dBm/SCS</w:t>
            </w:r>
          </w:p>
        </w:tc>
        <w:tc>
          <w:tcPr>
            <w:tcW w:w="1144" w:type="pct"/>
            <w:tcBorders>
              <w:top w:val="single" w:sz="4" w:space="0" w:color="auto"/>
              <w:left w:val="single" w:sz="4" w:space="0" w:color="auto"/>
              <w:bottom w:val="single" w:sz="4" w:space="0" w:color="auto"/>
              <w:right w:val="single" w:sz="4" w:space="0" w:color="auto"/>
            </w:tcBorders>
          </w:tcPr>
          <w:p w14:paraId="04289C2E" w14:textId="77777777" w:rsidR="00B0637A" w:rsidRPr="00B0637A" w:rsidRDefault="00B0637A" w:rsidP="00961EFF">
            <w:pPr>
              <w:pStyle w:val="TAC"/>
              <w:rPr>
                <w:highlight w:val="lightGray"/>
              </w:rPr>
            </w:pPr>
            <w:r w:rsidRPr="00B0637A">
              <w:rPr>
                <w:rFonts w:cs="v4.2.0"/>
                <w:highlight w:val="lightGray"/>
                <w:lang w:eastAsia="zh-CN"/>
              </w:rPr>
              <w:t>-</w:t>
            </w:r>
            <w:r w:rsidRPr="00B0637A">
              <w:rPr>
                <w:rFonts w:cs="v4.2.0" w:hint="eastAsia"/>
                <w:highlight w:val="lightGray"/>
                <w:lang w:eastAsia="zh-CN"/>
              </w:rPr>
              <w:t>88</w:t>
            </w:r>
          </w:p>
        </w:tc>
        <w:tc>
          <w:tcPr>
            <w:tcW w:w="1148" w:type="pct"/>
            <w:tcBorders>
              <w:top w:val="single" w:sz="4" w:space="0" w:color="auto"/>
              <w:left w:val="single" w:sz="4" w:space="0" w:color="auto"/>
              <w:bottom w:val="single" w:sz="4" w:space="0" w:color="auto"/>
              <w:right w:val="single" w:sz="4" w:space="0" w:color="auto"/>
            </w:tcBorders>
          </w:tcPr>
          <w:p w14:paraId="24FC46A9" w14:textId="77777777" w:rsidR="00B0637A" w:rsidRPr="00B0637A" w:rsidRDefault="00B0637A" w:rsidP="00961EFF">
            <w:pPr>
              <w:pStyle w:val="TAC"/>
              <w:rPr>
                <w:highlight w:val="lightGray"/>
              </w:rPr>
            </w:pPr>
            <w:r w:rsidRPr="00B0637A">
              <w:rPr>
                <w:rFonts w:cs="v4.2.0"/>
                <w:highlight w:val="lightGray"/>
                <w:lang w:eastAsia="zh-CN"/>
              </w:rPr>
              <w:t>-</w:t>
            </w:r>
            <w:r w:rsidRPr="00B0637A">
              <w:rPr>
                <w:rFonts w:cs="v4.2.0" w:hint="eastAsia"/>
                <w:highlight w:val="lightGray"/>
                <w:lang w:eastAsia="zh-CN"/>
              </w:rPr>
              <w:t>90.2</w:t>
            </w:r>
          </w:p>
        </w:tc>
        <w:tc>
          <w:tcPr>
            <w:tcW w:w="1146" w:type="pct"/>
            <w:tcBorders>
              <w:top w:val="single" w:sz="4" w:space="0" w:color="auto"/>
              <w:left w:val="single" w:sz="4" w:space="0" w:color="auto"/>
              <w:bottom w:val="single" w:sz="4" w:space="0" w:color="auto"/>
              <w:right w:val="single" w:sz="4" w:space="0" w:color="auto"/>
            </w:tcBorders>
          </w:tcPr>
          <w:p w14:paraId="7D2F92D7" w14:textId="77777777" w:rsidR="00B0637A" w:rsidRPr="00B0637A" w:rsidRDefault="00B0637A" w:rsidP="00961EFF">
            <w:pPr>
              <w:pStyle w:val="TAC"/>
              <w:rPr>
                <w:highlight w:val="lightGray"/>
              </w:rPr>
            </w:pPr>
            <w:r w:rsidRPr="00B0637A">
              <w:rPr>
                <w:rFonts w:cs="v4.2.0"/>
                <w:highlight w:val="lightGray"/>
                <w:lang w:eastAsia="zh-CN"/>
              </w:rPr>
              <w:t>-</w:t>
            </w:r>
            <w:r w:rsidRPr="00B0637A">
              <w:rPr>
                <w:rFonts w:cs="v4.2.0" w:hint="eastAsia"/>
                <w:highlight w:val="lightGray"/>
                <w:lang w:eastAsia="zh-CN"/>
              </w:rPr>
              <w:t>90.2</w:t>
            </w:r>
          </w:p>
        </w:tc>
      </w:tr>
      <w:tr w:rsidR="00B0637A" w:rsidRPr="00B0637A" w14:paraId="5112166F" w14:textId="77777777" w:rsidTr="00961EFF">
        <w:trPr>
          <w:cantSplit/>
          <w:trHeight w:val="20"/>
          <w:jc w:val="center"/>
        </w:trPr>
        <w:tc>
          <w:tcPr>
            <w:tcW w:w="979" w:type="pct"/>
            <w:gridSpan w:val="2"/>
            <w:tcBorders>
              <w:top w:val="single" w:sz="4" w:space="0" w:color="auto"/>
              <w:left w:val="single" w:sz="4" w:space="0" w:color="auto"/>
              <w:bottom w:val="single" w:sz="4" w:space="0" w:color="auto"/>
              <w:right w:val="single" w:sz="4" w:space="0" w:color="auto"/>
            </w:tcBorders>
            <w:vAlign w:val="center"/>
            <w:hideMark/>
          </w:tcPr>
          <w:p w14:paraId="04C66762" w14:textId="77777777" w:rsidR="00B0637A" w:rsidRPr="00B0637A" w:rsidRDefault="00B0637A" w:rsidP="00961EFF">
            <w:pPr>
              <w:pStyle w:val="TAL"/>
              <w:rPr>
                <w:highlight w:val="lightGray"/>
              </w:rPr>
            </w:pPr>
            <w:r w:rsidRPr="00B0637A">
              <w:rPr>
                <w:highlight w:val="lightGray"/>
              </w:rPr>
              <w:t xml:space="preserve">Propagation Condition </w:t>
            </w:r>
          </w:p>
        </w:tc>
        <w:tc>
          <w:tcPr>
            <w:tcW w:w="583" w:type="pct"/>
            <w:tcBorders>
              <w:top w:val="single" w:sz="4" w:space="0" w:color="auto"/>
              <w:left w:val="single" w:sz="4" w:space="0" w:color="auto"/>
              <w:bottom w:val="single" w:sz="4" w:space="0" w:color="auto"/>
              <w:right w:val="single" w:sz="4" w:space="0" w:color="auto"/>
            </w:tcBorders>
            <w:vAlign w:val="center"/>
          </w:tcPr>
          <w:p w14:paraId="4A78CCCE" w14:textId="77777777" w:rsidR="00B0637A" w:rsidRPr="00B0637A" w:rsidRDefault="00B0637A" w:rsidP="00961EFF">
            <w:pPr>
              <w:pStyle w:val="TAC"/>
              <w:rPr>
                <w:highlight w:val="lightGray"/>
              </w:rPr>
            </w:pPr>
          </w:p>
        </w:tc>
        <w:tc>
          <w:tcPr>
            <w:tcW w:w="3438" w:type="pct"/>
            <w:gridSpan w:val="3"/>
            <w:tcBorders>
              <w:top w:val="single" w:sz="4" w:space="0" w:color="auto"/>
              <w:left w:val="single" w:sz="4" w:space="0" w:color="auto"/>
              <w:bottom w:val="single" w:sz="4" w:space="0" w:color="auto"/>
              <w:right w:val="single" w:sz="4" w:space="0" w:color="auto"/>
            </w:tcBorders>
            <w:vAlign w:val="center"/>
            <w:hideMark/>
          </w:tcPr>
          <w:p w14:paraId="1755C924" w14:textId="77777777" w:rsidR="00B0637A" w:rsidRPr="00B0637A" w:rsidRDefault="00B0637A" w:rsidP="00961EFF">
            <w:pPr>
              <w:pStyle w:val="TAC"/>
              <w:rPr>
                <w:highlight w:val="lightGray"/>
              </w:rPr>
            </w:pPr>
            <w:r w:rsidRPr="00B0637A">
              <w:rPr>
                <w:rFonts w:ascii="Calibri" w:hAnsi="Calibri" w:cs="Calibri"/>
                <w:highlight w:val="lightGray"/>
              </w:rPr>
              <w:t>AWGN</w:t>
            </w:r>
          </w:p>
        </w:tc>
      </w:tr>
      <w:tr w:rsidR="00B0637A" w:rsidRPr="00AB1A5A" w14:paraId="7F66C55A" w14:textId="77777777" w:rsidTr="00961EFF">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DF38E8B" w14:textId="77777777" w:rsidR="00B0637A" w:rsidRPr="00B0637A" w:rsidRDefault="00B0637A" w:rsidP="00961EFF">
            <w:pPr>
              <w:pStyle w:val="TAN"/>
              <w:rPr>
                <w:highlight w:val="lightGray"/>
              </w:rPr>
            </w:pPr>
            <w:r w:rsidRPr="00B0637A">
              <w:rPr>
                <w:highlight w:val="lightGray"/>
              </w:rPr>
              <w:t>Note 1:</w:t>
            </w:r>
            <w:r w:rsidRPr="00B0637A">
              <w:rPr>
                <w:highlight w:val="lightGray"/>
              </w:rPr>
              <w:tab/>
              <w:t>OCNG shall be used such that active cells (all, except Cell 3 in T3) are fully allocated and a constant total transmitted power spectral density is achieved for all OFDM symbols other than those in the subframes with transmitted PRS.</w:t>
            </w:r>
          </w:p>
          <w:p w14:paraId="43B04BC1" w14:textId="77777777" w:rsidR="00B0637A" w:rsidRPr="00B0637A" w:rsidRDefault="00B0637A" w:rsidP="00961EFF">
            <w:pPr>
              <w:pStyle w:val="TAN"/>
              <w:rPr>
                <w:highlight w:val="lightGray"/>
              </w:rPr>
            </w:pPr>
            <w:r w:rsidRPr="00B0637A">
              <w:rPr>
                <w:highlight w:val="lightGray"/>
              </w:rPr>
              <w:t>Note 2:</w:t>
            </w:r>
            <w:r w:rsidRPr="00B0637A">
              <w:rPr>
                <w:highlight w:val="lightGray"/>
              </w:rPr>
              <w:tab/>
              <w:t>The resources for uplink transmission are assigned to the UE prior to the start of time period T2.</w:t>
            </w:r>
          </w:p>
          <w:p w14:paraId="5D56FC1C" w14:textId="77777777" w:rsidR="00B0637A" w:rsidRPr="00B0637A" w:rsidRDefault="00B0637A" w:rsidP="00961EFF">
            <w:pPr>
              <w:pStyle w:val="TAN"/>
              <w:spacing w:line="256" w:lineRule="auto"/>
              <w:rPr>
                <w:highlight w:val="lightGray"/>
                <w:lang w:eastAsia="zh-CN"/>
              </w:rPr>
            </w:pPr>
            <w:r w:rsidRPr="00B0637A">
              <w:rPr>
                <w:highlight w:val="lightGray"/>
              </w:rPr>
              <w:t>Note 3:</w:t>
            </w:r>
            <w:r w:rsidRPr="00B0637A">
              <w:rPr>
                <w:highlight w:val="lightGray"/>
              </w:rPr>
              <w:tab/>
              <w:t xml:space="preserve">Interference from other cells and noise sources not specified in the test are assumed to be constant over subcarriers and time and shall be modelled as AWGN of appropriate power for </w:t>
            </w:r>
            <w:r w:rsidRPr="00B0637A">
              <w:rPr>
                <w:noProof/>
                <w:highlight w:val="lightGray"/>
              </w:rPr>
              <w:object w:dxaOrig="405" w:dyaOrig="360" w14:anchorId="67534C9A">
                <v:shape id="_x0000_i1032" type="#_x0000_t75" alt="" style="width:20pt;height:16.5pt;mso-width-percent:0;mso-height-percent:0;mso-width-percent:0;mso-height-percent:0" o:ole="" fillcolor="window">
                  <v:imagedata r:id="rId8" o:title=""/>
                </v:shape>
                <o:OLEObject Type="Embed" ProgID="Equation.3" ShapeID="_x0000_i1032" DrawAspect="Content" ObjectID="_1761491945" r:id="rId18"/>
              </w:object>
            </w:r>
            <w:r w:rsidRPr="00B0637A">
              <w:rPr>
                <w:highlight w:val="lightGray"/>
              </w:rPr>
              <w:t xml:space="preserve"> to be fulfilled.</w:t>
            </w:r>
          </w:p>
          <w:p w14:paraId="6D12A592" w14:textId="77777777" w:rsidR="00B0637A" w:rsidRPr="00AB1A5A" w:rsidRDefault="00B0637A" w:rsidP="00961EFF">
            <w:pPr>
              <w:pStyle w:val="TAN"/>
            </w:pPr>
            <w:r w:rsidRPr="00B0637A">
              <w:rPr>
                <w:highlight w:val="lightGray"/>
              </w:rPr>
              <w:t xml:space="preserve">Note 4: </w:t>
            </w:r>
            <w:r w:rsidRPr="00B0637A">
              <w:rPr>
                <w:highlight w:val="lightGray"/>
              </w:rPr>
              <w:tab/>
            </w:r>
            <w:r w:rsidRPr="00B0637A">
              <w:rPr>
                <w:rFonts w:hint="eastAsia"/>
                <w:highlight w:val="lightGray"/>
                <w:lang w:eastAsia="zh-CN"/>
              </w:rPr>
              <w:t>PRP</w:t>
            </w:r>
            <w:r w:rsidRPr="00B0637A">
              <w:rPr>
                <w:highlight w:val="lightGray"/>
              </w:rPr>
              <w:t xml:space="preserve"> and Io levels have been derived from other parameters and are given for information purpose. These are not settable test parameters. The Io is calculated based only on the symbols in which PRS is transmitted.</w:t>
            </w:r>
          </w:p>
        </w:tc>
      </w:tr>
    </w:tbl>
    <w:p w14:paraId="24ADFC84" w14:textId="77777777" w:rsidR="00974970" w:rsidRPr="00B0637A" w:rsidRDefault="00974970" w:rsidP="00974970"/>
    <w:p w14:paraId="41BD204E" w14:textId="77777777" w:rsidR="00E3266D" w:rsidRPr="000846B1" w:rsidRDefault="00E3266D" w:rsidP="00CC3370">
      <w:pPr>
        <w:jc w:val="both"/>
        <w:rPr>
          <w:rFonts w:ascii="Arial" w:eastAsia="宋体" w:hAnsi="Arial"/>
          <w:lang w:eastAsia="zh-CN"/>
        </w:rPr>
      </w:pPr>
      <w:r>
        <w:rPr>
          <w:rFonts w:ascii="Arial" w:hAnsi="Arial"/>
        </w:rPr>
        <w:t xml:space="preserve">For </w:t>
      </w:r>
      <w:r w:rsidR="00C52ED6">
        <w:rPr>
          <w:rFonts w:ascii="Arial" w:eastAsia="宋体" w:hAnsi="Arial" w:hint="eastAsia"/>
          <w:lang w:eastAsia="zh-CN"/>
        </w:rPr>
        <w:t>RSTD</w:t>
      </w:r>
      <w:r>
        <w:rPr>
          <w:rFonts w:ascii="Arial" w:hAnsi="Arial"/>
        </w:rPr>
        <w:t xml:space="preserve">, the core requirements for </w:t>
      </w:r>
      <w:r w:rsidR="00C52ED6">
        <w:rPr>
          <w:rFonts w:ascii="Arial" w:eastAsiaTheme="minorEastAsia" w:hAnsi="Arial" w:hint="eastAsia"/>
          <w:lang w:eastAsia="zh-CN"/>
        </w:rPr>
        <w:t>RSTD</w:t>
      </w:r>
      <w:r w:rsidR="008B148C" w:rsidRPr="008B148C">
        <w:rPr>
          <w:rFonts w:ascii="Arial" w:hAnsi="Arial"/>
        </w:rPr>
        <w:t xml:space="preserve"> Measurements</w:t>
      </w:r>
      <w:r>
        <w:rPr>
          <w:rFonts w:ascii="Arial" w:hAnsi="Arial"/>
        </w:rPr>
        <w:t xml:space="preserve"> are specified in TS 3</w:t>
      </w:r>
      <w:r w:rsidRPr="000846B1">
        <w:rPr>
          <w:rFonts w:ascii="Arial" w:eastAsia="宋体" w:hAnsi="Arial" w:hint="eastAsia"/>
          <w:lang w:eastAsia="zh-CN"/>
        </w:rPr>
        <w:t>8</w:t>
      </w:r>
      <w:r>
        <w:rPr>
          <w:rFonts w:ascii="Arial" w:hAnsi="Arial"/>
        </w:rPr>
        <w:t xml:space="preserve">.133 clause </w:t>
      </w:r>
      <w:r w:rsidR="008B148C" w:rsidRPr="000846B1">
        <w:rPr>
          <w:rFonts w:ascii="Arial" w:eastAsia="宋体" w:hAnsi="Arial" w:hint="eastAsia"/>
          <w:lang w:eastAsia="zh-CN"/>
        </w:rPr>
        <w:t>10.1.2</w:t>
      </w:r>
      <w:r w:rsidR="00C52ED6">
        <w:rPr>
          <w:rFonts w:ascii="Arial" w:eastAsia="宋体" w:hAnsi="Arial" w:hint="eastAsia"/>
          <w:lang w:eastAsia="zh-CN"/>
        </w:rPr>
        <w:t>3</w:t>
      </w:r>
      <w:r>
        <w:rPr>
          <w:rFonts w:ascii="Arial" w:hAnsi="Arial"/>
        </w:rPr>
        <w:t>, with side conditions in Annex B.2.</w:t>
      </w:r>
      <w:r w:rsidRPr="000846B1">
        <w:rPr>
          <w:rFonts w:ascii="Arial" w:eastAsia="宋体" w:hAnsi="Arial" w:hint="eastAsia"/>
          <w:lang w:eastAsia="zh-CN"/>
        </w:rPr>
        <w:t>14</w:t>
      </w:r>
      <w:r>
        <w:rPr>
          <w:rFonts w:ascii="Arial" w:hAnsi="Arial"/>
        </w:rPr>
        <w:t>.</w:t>
      </w:r>
    </w:p>
    <w:bookmarkEnd w:id="23"/>
    <w:p w14:paraId="0F8D2DB3" w14:textId="77777777" w:rsidR="00337E49" w:rsidRPr="009822B3" w:rsidRDefault="009822B3" w:rsidP="009822B3">
      <w:pPr>
        <w:pStyle w:val="tdoc-header"/>
        <w:autoSpaceDE w:val="0"/>
        <w:autoSpaceDN w:val="0"/>
        <w:adjustRightInd w:val="0"/>
        <w:spacing w:before="360" w:after="180"/>
        <w:outlineLvl w:val="0"/>
        <w:rPr>
          <w:b/>
          <w:noProof w:val="0"/>
        </w:rPr>
      </w:pPr>
      <w:r w:rsidRPr="00E106BB">
        <w:rPr>
          <w:b/>
          <w:noProof w:val="0"/>
        </w:rPr>
        <w:t xml:space="preserve">3. </w:t>
      </w:r>
      <w:r w:rsidR="00337E49" w:rsidRPr="00E106BB">
        <w:rPr>
          <w:b/>
          <w:noProof w:val="0"/>
        </w:rPr>
        <w:t>Discussion</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61EEBF1" w14:textId="77777777" w:rsidR="00974970" w:rsidRDefault="00B0637A" w:rsidP="00CE27BC">
      <w:pPr>
        <w:rPr>
          <w:rFonts w:ascii="Arial" w:eastAsiaTheme="minorEastAsia" w:hAnsi="Arial" w:cs="Arial"/>
          <w:lang w:eastAsia="zh-CN"/>
        </w:rPr>
      </w:pPr>
      <w:r>
        <w:rPr>
          <w:rFonts w:ascii="Arial" w:hAnsi="Arial" w:cs="Arial"/>
        </w:rPr>
        <w:t>I</w:t>
      </w:r>
      <w:r w:rsidR="00974970" w:rsidRPr="00974970">
        <w:rPr>
          <w:rFonts w:ascii="Arial" w:hAnsi="Arial" w:cs="Arial"/>
        </w:rPr>
        <w:t>n the test there are three synchronous cells: Cell 1, Cell 2 and Cell 3. Cell 1 is the reference as well as the PCell. Cell 2 and Cell 3 are the neighbour cells. All cells are on the same RF channel distributed in single positioning frequency layer.</w:t>
      </w:r>
    </w:p>
    <w:p w14:paraId="5B4E5411" w14:textId="77777777" w:rsidR="00974970" w:rsidRDefault="00974970" w:rsidP="00974970">
      <w:pPr>
        <w:rPr>
          <w:rFonts w:ascii="Arial" w:eastAsiaTheme="minorEastAsia" w:hAnsi="Arial" w:cs="Arial"/>
          <w:lang w:eastAsia="zh-CN"/>
        </w:rPr>
      </w:pPr>
      <w:r w:rsidRPr="00974970">
        <w:rPr>
          <w:rFonts w:ascii="Arial" w:hAnsi="Arial" w:cs="Arial"/>
        </w:rPr>
        <w:t>The test consists of two consecutive time intervals, with duration of T1 and T2. During time duration T1, the UE shall not have any timing information of Cell 2 and Cell 3. All three cells transmit PRS during T2.The beginning of the time interval T2 shall be aligned with the beginning of the first MG instance containing the PRS resources.</w:t>
      </w:r>
    </w:p>
    <w:p w14:paraId="66FBF002" w14:textId="77777777" w:rsidR="00B0637A" w:rsidRPr="00B0637A" w:rsidRDefault="00B0637A" w:rsidP="00974970">
      <w:pPr>
        <w:rPr>
          <w:rFonts w:ascii="Arial" w:eastAsiaTheme="minorEastAsia" w:hAnsi="Arial" w:cs="Arial"/>
          <w:lang w:eastAsia="zh-CN"/>
        </w:rPr>
      </w:pPr>
      <w:r w:rsidRPr="00B0637A">
        <w:rPr>
          <w:rFonts w:ascii="Arial" w:eastAsiaTheme="minorEastAsia" w:hAnsi="Arial" w:cs="Arial"/>
          <w:lang w:eastAsia="zh-CN"/>
        </w:rPr>
        <w:t xml:space="preserve">The NR-DL-TDOA-ProvideAssistanceData and nr-DL-TDOA-RequestLocationInformation as defined in TS 37.355, shall be provided to the UE during T1. The last TTI containing the two messages shall be provided to the UE </w:t>
      </w:r>
      <w:r w:rsidRPr="00974970">
        <w:rPr>
          <w:rFonts w:ascii="Arial" w:hAnsi="Arial" w:cs="Arial"/>
        </w:rPr>
        <w:sym w:font="Symbol" w:char="F044"/>
      </w:r>
      <w:r w:rsidRPr="00974970">
        <w:rPr>
          <w:rFonts w:ascii="Arial" w:hAnsi="Arial" w:cs="Arial"/>
        </w:rPr>
        <w:t>T</w:t>
      </w:r>
      <w:r>
        <w:rPr>
          <w:rFonts w:ascii="Arial" w:eastAsiaTheme="minorEastAsia" w:hAnsi="Arial" w:cs="Arial" w:hint="eastAsia"/>
          <w:lang w:eastAsia="zh-CN"/>
        </w:rPr>
        <w:t xml:space="preserve"> </w:t>
      </w:r>
      <w:r w:rsidRPr="00B0637A">
        <w:rPr>
          <w:rFonts w:ascii="Arial" w:eastAsiaTheme="minorEastAsia" w:hAnsi="Arial" w:cs="Arial"/>
          <w:lang w:eastAsia="zh-CN"/>
        </w:rPr>
        <w:t>ms before the start of T2, where</w:t>
      </w:r>
      <w:r>
        <w:rPr>
          <w:rFonts w:ascii="Arial" w:eastAsiaTheme="minorEastAsia" w:hAnsi="Arial" w:cs="Arial" w:hint="eastAsia"/>
          <w:lang w:eastAsia="zh-CN"/>
        </w:rPr>
        <w:t xml:space="preserve"> </w:t>
      </w:r>
      <w:r w:rsidRPr="00974970">
        <w:rPr>
          <w:rFonts w:ascii="Arial" w:hAnsi="Arial" w:cs="Arial"/>
        </w:rPr>
        <w:sym w:font="Symbol" w:char="F044"/>
      </w:r>
      <w:r w:rsidRPr="00974970">
        <w:rPr>
          <w:rFonts w:ascii="Arial" w:hAnsi="Arial" w:cs="Arial"/>
        </w:rPr>
        <w:t>T</w:t>
      </w:r>
      <w:r w:rsidRPr="00B0637A">
        <w:rPr>
          <w:rFonts w:ascii="Arial" w:eastAsiaTheme="minorEastAsia" w:hAnsi="Arial" w:cs="Arial"/>
          <w:lang w:eastAsia="zh-CN"/>
        </w:rPr>
        <w:t xml:space="preserve"> = 50 ms is the maximum processing time of the DL-TDOA assistance data and location information request. UE </w:t>
      </w:r>
      <w:r>
        <w:rPr>
          <w:rFonts w:ascii="Arial" w:eastAsiaTheme="minorEastAsia" w:hAnsi="Arial" w:cs="Arial" w:hint="eastAsia"/>
          <w:lang w:eastAsia="zh-CN"/>
        </w:rPr>
        <w:t>shall</w:t>
      </w:r>
      <w:r w:rsidRPr="00B0637A">
        <w:rPr>
          <w:rFonts w:ascii="Arial" w:eastAsiaTheme="minorEastAsia" w:hAnsi="Arial" w:cs="Arial"/>
          <w:lang w:eastAsia="zh-CN"/>
        </w:rPr>
        <w:t xml:space="preserve"> support supportedDL-PRS-</w:t>
      </w:r>
      <w:r w:rsidRPr="00B0637A">
        <w:rPr>
          <w:rFonts w:ascii="Arial" w:eastAsiaTheme="minorEastAsia" w:hAnsi="Arial" w:cs="Arial"/>
          <w:lang w:eastAsia="zh-CN"/>
        </w:rPr>
        <w:lastRenderedPageBreak/>
        <w:t>ProcessingSamples-RRC-CON</w:t>
      </w:r>
      <w:r w:rsidRPr="003036E7">
        <w:rPr>
          <w:rFonts w:ascii="Arial" w:eastAsiaTheme="minorEastAsia" w:hAnsi="Arial" w:cs="Arial"/>
          <w:lang w:eastAsia="zh-CN"/>
        </w:rPr>
        <w:t xml:space="preserve">NECTED, and the LMF indicates the UE to perform positioning measurements with reduced number of samples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3036E7">
        <w:rPr>
          <w:rFonts w:ascii="Arial" w:eastAsiaTheme="minorEastAsia" w:hAnsi="Arial" w:cs="Arial"/>
          <w:lang w:eastAsia="zh-CN"/>
        </w:rPr>
        <w:t xml:space="preserve"> via reducedDL-PRS-ProcessingSamples.</w:t>
      </w:r>
    </w:p>
    <w:p w14:paraId="6A3362C7" w14:textId="77777777" w:rsidR="00667666" w:rsidRPr="00667666" w:rsidRDefault="00667666" w:rsidP="00667666">
      <w:pPr>
        <w:rPr>
          <w:rFonts w:ascii="Arial" w:hAnsi="Arial" w:cs="Arial"/>
        </w:rPr>
      </w:pPr>
      <w:r w:rsidRPr="00667666">
        <w:rPr>
          <w:rFonts w:ascii="Arial" w:hAnsi="Arial" w:cs="Arial"/>
        </w:rPr>
        <w:t xml:space="preserve">The rate of the correct events for each neighbour cell observed during repeated tests shall be at least 90%, where the reported </w:t>
      </w:r>
      <w:r w:rsidR="00CE27BC">
        <w:rPr>
          <w:rFonts w:ascii="Arial" w:eastAsiaTheme="minorEastAsia" w:hAnsi="Arial" w:cs="Arial" w:hint="eastAsia"/>
          <w:lang w:eastAsia="zh-CN"/>
        </w:rPr>
        <w:t>RSTD</w:t>
      </w:r>
      <w:r w:rsidRPr="00667666">
        <w:rPr>
          <w:rFonts w:ascii="Arial" w:hAnsi="Arial" w:cs="Arial"/>
        </w:rPr>
        <w:t xml:space="preserve"> measurement for each correct event shall be within the </w:t>
      </w:r>
      <w:r w:rsidR="001B09A7">
        <w:rPr>
          <w:rFonts w:ascii="Arial" w:eastAsiaTheme="minorEastAsia" w:hAnsi="Arial" w:cs="Arial" w:hint="eastAsia"/>
          <w:lang w:eastAsia="zh-CN"/>
        </w:rPr>
        <w:t>RSTD</w:t>
      </w:r>
      <w:r w:rsidRPr="00667666">
        <w:rPr>
          <w:rFonts w:ascii="Arial" w:hAnsi="Arial" w:cs="Arial"/>
        </w:rPr>
        <w:t xml:space="preserve"> reporting range specified in clause </w:t>
      </w:r>
      <w:r w:rsidRPr="00EA2BC1">
        <w:rPr>
          <w:rFonts w:ascii="Arial" w:eastAsia="宋体" w:hAnsi="Arial" w:cs="Arial" w:hint="eastAsia"/>
          <w:lang w:eastAsia="zh-CN"/>
        </w:rPr>
        <w:t xml:space="preserve">TS 38.133 clause </w:t>
      </w:r>
      <w:r w:rsidRPr="00667666">
        <w:rPr>
          <w:rFonts w:ascii="Arial" w:hAnsi="Arial" w:cs="Arial"/>
        </w:rPr>
        <w:t>10.1.2</w:t>
      </w:r>
      <w:r w:rsidR="001B09A7">
        <w:rPr>
          <w:rFonts w:ascii="Arial" w:eastAsiaTheme="minorEastAsia" w:hAnsi="Arial" w:cs="Arial" w:hint="eastAsia"/>
          <w:lang w:eastAsia="zh-CN"/>
        </w:rPr>
        <w:t>3</w:t>
      </w:r>
      <w:r w:rsidRPr="00667666">
        <w:rPr>
          <w:rFonts w:ascii="Arial" w:hAnsi="Arial" w:cs="Arial"/>
        </w:rPr>
        <w:t>.3.1.</w:t>
      </w:r>
    </w:p>
    <w:p w14:paraId="50615544" w14:textId="77777777" w:rsidR="00337E49" w:rsidRPr="00D727AD" w:rsidRDefault="00546E7F" w:rsidP="00D727AD">
      <w:pPr>
        <w:pStyle w:val="tdoc-header"/>
        <w:autoSpaceDE w:val="0"/>
        <w:autoSpaceDN w:val="0"/>
        <w:adjustRightInd w:val="0"/>
        <w:spacing w:before="360" w:after="180"/>
        <w:outlineLvl w:val="0"/>
        <w:rPr>
          <w:b/>
          <w:noProof w:val="0"/>
        </w:rPr>
      </w:pPr>
      <w:r w:rsidRPr="00D727AD">
        <w:rPr>
          <w:b/>
          <w:noProof w:val="0"/>
        </w:rPr>
        <w:t>4</w:t>
      </w:r>
      <w:r w:rsidR="003C6799">
        <w:rPr>
          <w:b/>
          <w:noProof w:val="0"/>
        </w:rPr>
        <w:t xml:space="preserve">. </w:t>
      </w:r>
      <w:r w:rsidR="00337E49" w:rsidRPr="00D727AD">
        <w:rPr>
          <w:b/>
          <w:noProof w:val="0"/>
        </w:rPr>
        <w:t>Calculation of Test Tolerances</w:t>
      </w:r>
    </w:p>
    <w:p w14:paraId="4110FDE6" w14:textId="77777777" w:rsidR="00337E49" w:rsidRPr="005A1858" w:rsidRDefault="00337E49" w:rsidP="004D651E">
      <w:pPr>
        <w:spacing w:before="120" w:after="120"/>
        <w:jc w:val="both"/>
        <w:rPr>
          <w:rFonts w:ascii="Arial" w:hAnsi="Arial" w:cs="Arial"/>
          <w:u w:val="single"/>
        </w:rPr>
      </w:pPr>
      <w:r w:rsidRPr="005A1858">
        <w:rPr>
          <w:rFonts w:ascii="Arial" w:hAnsi="Arial" w:cs="Arial"/>
          <w:u w:val="single"/>
        </w:rPr>
        <w:t>General approach</w:t>
      </w:r>
    </w:p>
    <w:p w14:paraId="43E9457C" w14:textId="77777777" w:rsidR="00337E49" w:rsidRPr="00613218" w:rsidRDefault="00337E49" w:rsidP="00E45237">
      <w:pPr>
        <w:spacing w:after="120"/>
        <w:rPr>
          <w:rFonts w:ascii="Arial" w:eastAsia="宋体" w:hAnsi="Arial" w:cs="Arial"/>
          <w:lang w:eastAsia="zh-CN"/>
        </w:rPr>
      </w:pPr>
      <w:bookmarkStart w:id="24" w:name="OLE_LINK1"/>
      <w:bookmarkStart w:id="25" w:name="OLE_LINK2"/>
      <w:r w:rsidRPr="005A1858">
        <w:rPr>
          <w:rFonts w:ascii="Arial" w:hAnsi="Arial" w:cs="Arial"/>
        </w:rPr>
        <w:t>The general approach is given in the s</w:t>
      </w:r>
      <w:r w:rsidR="00005868">
        <w:rPr>
          <w:rFonts w:ascii="Arial" w:hAnsi="Arial" w:cs="Arial"/>
        </w:rPr>
        <w:t>teps below:</w:t>
      </w:r>
    </w:p>
    <w:p w14:paraId="671B7339" w14:textId="77777777" w:rsidR="00337E49" w:rsidRPr="005A1858" w:rsidRDefault="00337E49" w:rsidP="00B1602F">
      <w:pPr>
        <w:numPr>
          <w:ilvl w:val="0"/>
          <w:numId w:val="1"/>
        </w:numPr>
        <w:autoSpaceDE w:val="0"/>
        <w:autoSpaceDN w:val="0"/>
        <w:adjustRightInd w:val="0"/>
        <w:spacing w:after="60"/>
        <w:rPr>
          <w:rFonts w:ascii="Arial" w:hAnsi="Arial" w:cs="Arial"/>
        </w:rPr>
      </w:pPr>
      <w:bookmarkStart w:id="26" w:name="OLE_LINK3"/>
      <w:r w:rsidRPr="005A1858">
        <w:rPr>
          <w:rFonts w:ascii="Arial" w:hAnsi="Arial" w:cs="Arial"/>
        </w:rPr>
        <w:t xml:space="preserve">Copy the originally specified key </w:t>
      </w:r>
      <w:r w:rsidR="006229E4" w:rsidRPr="009237E9">
        <w:rPr>
          <w:rFonts w:ascii="Arial" w:eastAsia="宋体" w:hAnsi="Arial" w:cs="Arial" w:hint="eastAsia"/>
          <w:lang w:eastAsia="zh-CN"/>
        </w:rPr>
        <w:t>p</w:t>
      </w:r>
      <w:r w:rsidRPr="005A1858">
        <w:rPr>
          <w:rFonts w:ascii="Arial" w:hAnsi="Arial" w:cs="Arial"/>
        </w:rPr>
        <w:t>arameters from the core requirements</w:t>
      </w:r>
    </w:p>
    <w:bookmarkEnd w:id="26"/>
    <w:p w14:paraId="23202EFF"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Where relevant, calculate derived parameters from the core requirements</w:t>
      </w:r>
    </w:p>
    <w:p w14:paraId="24B7A596"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uncertainties for a minimum set of parameters</w:t>
      </w:r>
    </w:p>
    <w:p w14:paraId="345820C4"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Define controlled parameters (critical to the test verdict), calculate sensitivity factors and uncertainty</w:t>
      </w:r>
    </w:p>
    <w:p w14:paraId="33EDDEAA"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Determine which original or derived parameters to offset (apply Test Tolerances to) and by how much</w:t>
      </w:r>
    </w:p>
    <w:p w14:paraId="4783E2F8" w14:textId="77777777" w:rsidR="00337E49" w:rsidRPr="005A1858" w:rsidRDefault="00337E49" w:rsidP="00B1602F">
      <w:pPr>
        <w:numPr>
          <w:ilvl w:val="0"/>
          <w:numId w:val="1"/>
        </w:numPr>
        <w:autoSpaceDE w:val="0"/>
        <w:autoSpaceDN w:val="0"/>
        <w:adjustRightInd w:val="0"/>
        <w:spacing w:after="60"/>
        <w:ind w:left="470" w:hanging="357"/>
        <w:rPr>
          <w:rFonts w:ascii="Arial" w:hAnsi="Arial" w:cs="Arial"/>
        </w:rPr>
      </w:pPr>
      <w:r w:rsidRPr="005A1858">
        <w:rPr>
          <w:rFonts w:ascii="Arial" w:hAnsi="Arial" w:cs="Arial"/>
        </w:rPr>
        <w:t>Recalculate original or derived parameters including Test Tolerances</w:t>
      </w:r>
    </w:p>
    <w:p w14:paraId="29A71B50" w14:textId="77777777" w:rsidR="00337E49" w:rsidRPr="005A1858" w:rsidRDefault="00337E49" w:rsidP="00B1602F">
      <w:pPr>
        <w:numPr>
          <w:ilvl w:val="0"/>
          <w:numId w:val="1"/>
        </w:numPr>
        <w:autoSpaceDE w:val="0"/>
        <w:autoSpaceDN w:val="0"/>
        <w:adjustRightInd w:val="0"/>
        <w:ind w:left="470" w:hanging="357"/>
        <w:rPr>
          <w:rFonts w:ascii="Arial" w:hAnsi="Arial" w:cs="Arial"/>
        </w:rPr>
      </w:pPr>
      <w:r w:rsidRPr="005A1858">
        <w:rPr>
          <w:rFonts w:ascii="Arial" w:hAnsi="Arial" w:cs="Arial"/>
        </w:rPr>
        <w:t>Check that the controlled parameters meet requirements to get the correct test verdict</w:t>
      </w:r>
    </w:p>
    <w:p w14:paraId="0ACF9007" w14:textId="77777777" w:rsidR="00337E49" w:rsidRPr="00D611C8" w:rsidRDefault="00337E49" w:rsidP="00E45237">
      <w:pPr>
        <w:spacing w:after="120"/>
        <w:rPr>
          <w:rFonts w:ascii="Arial" w:eastAsia="宋体" w:hAnsi="Arial" w:cs="Arial"/>
          <w:lang w:eastAsia="zh-CN"/>
        </w:rPr>
      </w:pPr>
      <w:r w:rsidRPr="005A1858">
        <w:rPr>
          <w:rFonts w:ascii="Arial" w:hAnsi="Arial" w:cs="Arial"/>
        </w:rPr>
        <w:t>Each step is explained below, and the calculations are given in t</w:t>
      </w:r>
      <w:r w:rsidR="00F561E8">
        <w:rPr>
          <w:rFonts w:ascii="Arial" w:hAnsi="Arial" w:cs="Arial"/>
        </w:rPr>
        <w:t>he accompanying spreadsheet.</w:t>
      </w:r>
    </w:p>
    <w:bookmarkEnd w:id="24"/>
    <w:bookmarkEnd w:id="25"/>
    <w:p w14:paraId="57D5065A" w14:textId="77777777" w:rsidR="00337E49" w:rsidRPr="005A1858" w:rsidRDefault="00337E49" w:rsidP="004D651E">
      <w:pPr>
        <w:spacing w:before="120" w:after="120"/>
        <w:jc w:val="both"/>
        <w:rPr>
          <w:rFonts w:ascii="Arial" w:hAnsi="Arial" w:cs="Arial"/>
          <w:u w:val="single"/>
        </w:rPr>
      </w:pPr>
    </w:p>
    <w:p w14:paraId="2261922C" w14:textId="77777777" w:rsidR="00337E49" w:rsidRPr="004212FE" w:rsidRDefault="00337E49" w:rsidP="00E45237">
      <w:pPr>
        <w:spacing w:before="120" w:after="120"/>
        <w:rPr>
          <w:rFonts w:ascii="Arial" w:hAnsi="Arial" w:cs="Arial"/>
          <w:u w:val="single"/>
        </w:rPr>
      </w:pPr>
      <w:r w:rsidRPr="008E038F">
        <w:rPr>
          <w:rFonts w:ascii="Arial" w:hAnsi="Arial" w:cs="Arial"/>
          <w:u w:val="single"/>
        </w:rPr>
        <w:t>a) Original specified key parameters</w:t>
      </w:r>
    </w:p>
    <w:p w14:paraId="143175E8" w14:textId="77777777" w:rsidR="00337E49" w:rsidRPr="00105B31" w:rsidRDefault="002056D6" w:rsidP="002056D6">
      <w:pPr>
        <w:jc w:val="both"/>
        <w:rPr>
          <w:rFonts w:ascii="Arial" w:eastAsia="宋体" w:hAnsi="Arial" w:cs="Arial"/>
          <w:lang w:eastAsia="zh-CN"/>
        </w:rPr>
      </w:pPr>
      <w:r>
        <w:rPr>
          <w:rFonts w:ascii="Arial" w:hAnsi="Arial"/>
        </w:rPr>
        <w:t>The key parameters are selectively copied from</w:t>
      </w:r>
      <w:r w:rsidRPr="00217C34">
        <w:rPr>
          <w:rFonts w:ascii="Arial" w:hAnsi="Arial"/>
        </w:rPr>
        <w:t xml:space="preserve"> </w:t>
      </w:r>
      <w:r w:rsidR="009556AF" w:rsidRPr="009556AF">
        <w:rPr>
          <w:rFonts w:ascii="Arial" w:hAnsi="Arial"/>
        </w:rPr>
        <w:t xml:space="preserve">Table </w:t>
      </w:r>
      <w:r w:rsidR="00FF3002" w:rsidRPr="00FF3002">
        <w:rPr>
          <w:rFonts w:ascii="Arial" w:hAnsi="Arial"/>
        </w:rPr>
        <w:t>A.7.6.9.</w:t>
      </w:r>
      <w:r w:rsidR="00C96678">
        <w:rPr>
          <w:rFonts w:ascii="Arial" w:eastAsiaTheme="minorEastAsia" w:hAnsi="Arial" w:hint="eastAsia"/>
          <w:lang w:eastAsia="zh-CN"/>
        </w:rPr>
        <w:t>3</w:t>
      </w:r>
      <w:r w:rsidR="00FF3002" w:rsidRPr="00FF3002">
        <w:rPr>
          <w:rFonts w:ascii="Arial" w:hAnsi="Arial"/>
        </w:rPr>
        <w:t>.1-2</w:t>
      </w:r>
      <w:r w:rsidR="00FF3002" w:rsidRPr="00FF3002">
        <w:rPr>
          <w:rFonts w:ascii="Arial" w:hAnsi="Arial" w:hint="eastAsia"/>
        </w:rPr>
        <w:t xml:space="preserve">, </w:t>
      </w:r>
      <w:r w:rsidR="00FF3002" w:rsidRPr="009556AF">
        <w:rPr>
          <w:rFonts w:ascii="Arial" w:hAnsi="Arial"/>
        </w:rPr>
        <w:t xml:space="preserve">Table </w:t>
      </w:r>
      <w:r w:rsidR="00FF3002" w:rsidRPr="00FF3002">
        <w:rPr>
          <w:rFonts w:ascii="Arial" w:hAnsi="Arial"/>
        </w:rPr>
        <w:t>A.7.6.9.</w:t>
      </w:r>
      <w:r w:rsidR="00C96678">
        <w:rPr>
          <w:rFonts w:ascii="Arial" w:eastAsiaTheme="minorEastAsia" w:hAnsi="Arial" w:hint="eastAsia"/>
          <w:lang w:eastAsia="zh-CN"/>
        </w:rPr>
        <w:t>3</w:t>
      </w:r>
      <w:r w:rsidR="00FF3002" w:rsidRPr="00FF3002">
        <w:rPr>
          <w:rFonts w:ascii="Arial" w:hAnsi="Arial"/>
        </w:rPr>
        <w:t>.1-</w:t>
      </w:r>
      <w:r w:rsidR="00FF3002" w:rsidRPr="00FF3002">
        <w:rPr>
          <w:rFonts w:ascii="Arial" w:hAnsi="Arial" w:hint="eastAsia"/>
        </w:rPr>
        <w:t>3</w:t>
      </w:r>
      <w:r w:rsidR="004C5368" w:rsidRPr="004C5368">
        <w:rPr>
          <w:rFonts w:ascii="Arial" w:hAnsi="Arial" w:hint="eastAsia"/>
        </w:rPr>
        <w:t xml:space="preserve"> and </w:t>
      </w:r>
      <w:r w:rsidR="004C5368" w:rsidRPr="009556AF">
        <w:rPr>
          <w:rFonts w:ascii="Arial" w:hAnsi="Arial"/>
        </w:rPr>
        <w:t>Table</w:t>
      </w:r>
      <w:r w:rsidR="00FF3002" w:rsidRPr="009556AF">
        <w:rPr>
          <w:rFonts w:ascii="Arial" w:hAnsi="Arial"/>
        </w:rPr>
        <w:t xml:space="preserve"> </w:t>
      </w:r>
      <w:r w:rsidR="00FF3002" w:rsidRPr="00FF3002">
        <w:rPr>
          <w:rFonts w:ascii="Arial" w:hAnsi="Arial"/>
        </w:rPr>
        <w:t>A.7.6.9.</w:t>
      </w:r>
      <w:r w:rsidR="00C96678">
        <w:rPr>
          <w:rFonts w:ascii="Arial" w:eastAsiaTheme="minorEastAsia" w:hAnsi="Arial" w:hint="eastAsia"/>
          <w:lang w:eastAsia="zh-CN"/>
        </w:rPr>
        <w:t>3</w:t>
      </w:r>
      <w:r w:rsidR="00FF3002" w:rsidRPr="00FF3002">
        <w:rPr>
          <w:rFonts w:ascii="Arial" w:hAnsi="Arial"/>
        </w:rPr>
        <w:t>.1-</w:t>
      </w:r>
      <w:r w:rsidR="00FF3002" w:rsidRPr="00FF3002">
        <w:rPr>
          <w:rFonts w:ascii="Arial" w:hAnsi="Arial" w:hint="eastAsia"/>
        </w:rPr>
        <w:t>4</w:t>
      </w:r>
      <w:r w:rsidR="00637D89" w:rsidRPr="00637D89">
        <w:rPr>
          <w:rFonts w:ascii="Arial" w:hAnsi="Arial"/>
        </w:rPr>
        <w:t xml:space="preserve"> </w:t>
      </w:r>
      <w:r>
        <w:rPr>
          <w:rFonts w:ascii="Arial" w:hAnsi="Arial"/>
        </w:rPr>
        <w:t xml:space="preserve">in TS </w:t>
      </w:r>
      <w:r w:rsidR="00637D89">
        <w:rPr>
          <w:rFonts w:ascii="Arial" w:hAnsi="Arial"/>
        </w:rPr>
        <w:t>3</w:t>
      </w:r>
      <w:r w:rsidR="00F561E8" w:rsidRPr="00F561E8">
        <w:rPr>
          <w:rFonts w:ascii="Arial" w:hAnsi="Arial" w:hint="eastAsia"/>
        </w:rPr>
        <w:t>8</w:t>
      </w:r>
      <w:r w:rsidR="00637D89">
        <w:rPr>
          <w:rFonts w:ascii="Arial" w:hAnsi="Arial"/>
        </w:rPr>
        <w:t>.133</w:t>
      </w:r>
      <w:r w:rsidR="00337E49" w:rsidRPr="00FF3002">
        <w:rPr>
          <w:rFonts w:ascii="Arial" w:hAnsi="Arial"/>
        </w:rPr>
        <w:t>,</w:t>
      </w:r>
      <w:r w:rsidR="00337E49" w:rsidRPr="00D31D47">
        <w:rPr>
          <w:rFonts w:ascii="Arial" w:hAnsi="Arial" w:cs="Arial"/>
        </w:rPr>
        <w:t xml:space="preserve"> which are </w:t>
      </w:r>
      <w:r w:rsidR="00A8002F" w:rsidRPr="00B33778">
        <w:rPr>
          <w:rFonts w:ascii="Arial" w:eastAsia="宋体" w:hAnsi="Arial" w:cs="Arial" w:hint="eastAsia"/>
          <w:lang w:eastAsia="zh-CN"/>
        </w:rPr>
        <w:t xml:space="preserve">subcarrier spacing, channel bandwidth, RBs in channel bandwidth, </w:t>
      </w:r>
      <w:r w:rsidR="00337E49" w:rsidRPr="00D31D47">
        <w:rPr>
          <w:rFonts w:ascii="Arial" w:hAnsi="Arial" w:cs="Arial"/>
        </w:rPr>
        <w:t xml:space="preserve">Noc, Cell 1 </w:t>
      </w:r>
      <w:r w:rsidR="00DE11F6">
        <w:rPr>
          <w:rFonts w:ascii="Arial" w:hAnsi="Arial" w:cs="Arial"/>
        </w:rPr>
        <w:t xml:space="preserve">PRS </w:t>
      </w:r>
      <w:r w:rsidR="00337E49" w:rsidRPr="00D31D47">
        <w:rPr>
          <w:rFonts w:ascii="Arial" w:hAnsi="Arial" w:cs="Arial"/>
        </w:rPr>
        <w:t>Es/Noc</w:t>
      </w:r>
      <w:r w:rsidR="00FF3002">
        <w:rPr>
          <w:rFonts w:ascii="Arial" w:eastAsiaTheme="minorEastAsia" w:hAnsi="Arial" w:cs="Arial" w:hint="eastAsia"/>
          <w:lang w:eastAsia="zh-CN"/>
        </w:rPr>
        <w:t xml:space="preserve">, </w:t>
      </w:r>
      <w:r w:rsidR="00FF3002" w:rsidRPr="00D31D47">
        <w:rPr>
          <w:rFonts w:ascii="Arial" w:hAnsi="Arial" w:cs="Arial"/>
        </w:rPr>
        <w:t xml:space="preserve">Cell </w:t>
      </w:r>
      <w:r w:rsidR="00FF3002" w:rsidRPr="000846B1">
        <w:rPr>
          <w:rFonts w:ascii="Arial" w:eastAsia="宋体" w:hAnsi="Arial" w:cs="Arial" w:hint="eastAsia"/>
          <w:lang w:eastAsia="zh-CN"/>
        </w:rPr>
        <w:t>2</w:t>
      </w:r>
      <w:r w:rsidR="00FF3002" w:rsidRPr="00D31D47">
        <w:rPr>
          <w:rFonts w:ascii="Arial" w:hAnsi="Arial" w:cs="Arial"/>
        </w:rPr>
        <w:t xml:space="preserve"> </w:t>
      </w:r>
      <w:r w:rsidR="00FF3002">
        <w:rPr>
          <w:rFonts w:ascii="Arial" w:hAnsi="Arial" w:cs="Arial"/>
        </w:rPr>
        <w:t xml:space="preserve">PRS </w:t>
      </w:r>
      <w:r w:rsidR="00FF3002" w:rsidRPr="00D31D47">
        <w:rPr>
          <w:rFonts w:ascii="Arial" w:hAnsi="Arial" w:cs="Arial"/>
        </w:rPr>
        <w:t>Es/Noc</w:t>
      </w:r>
      <w:r w:rsidR="00337E49" w:rsidRPr="00D31D47">
        <w:rPr>
          <w:rFonts w:ascii="Arial" w:hAnsi="Arial" w:cs="Arial"/>
        </w:rPr>
        <w:t xml:space="preserve"> and Cell </w:t>
      </w:r>
      <w:r w:rsidR="00FF3002">
        <w:rPr>
          <w:rFonts w:ascii="Arial" w:eastAsia="宋体" w:hAnsi="Arial" w:cs="Arial" w:hint="eastAsia"/>
          <w:lang w:eastAsia="zh-CN"/>
        </w:rPr>
        <w:t>3</w:t>
      </w:r>
      <w:r w:rsidR="00337E49" w:rsidRPr="00D31D47">
        <w:rPr>
          <w:rFonts w:ascii="Arial" w:hAnsi="Arial" w:cs="Arial"/>
        </w:rPr>
        <w:t xml:space="preserve"> </w:t>
      </w:r>
      <w:r w:rsidR="00DE11F6">
        <w:rPr>
          <w:rFonts w:ascii="Arial" w:hAnsi="Arial" w:cs="Arial"/>
        </w:rPr>
        <w:t xml:space="preserve">PRS </w:t>
      </w:r>
      <w:r w:rsidR="00337E49" w:rsidRPr="00D31D47">
        <w:rPr>
          <w:rFonts w:ascii="Arial" w:hAnsi="Arial" w:cs="Arial"/>
        </w:rPr>
        <w:t xml:space="preserve">Es/Noc. All other parameters such as </w:t>
      </w:r>
      <w:r w:rsidR="00D81F83">
        <w:rPr>
          <w:rFonts w:ascii="Arial" w:hAnsi="Arial" w:cs="Arial"/>
        </w:rPr>
        <w:t>Io</w:t>
      </w:r>
      <w:r w:rsidR="009556AF" w:rsidRPr="000846B1">
        <w:rPr>
          <w:rFonts w:ascii="Arial" w:eastAsia="宋体" w:hAnsi="Arial" w:cs="Arial" w:hint="eastAsia"/>
          <w:lang w:eastAsia="zh-CN"/>
        </w:rPr>
        <w:t xml:space="preserve">, </w:t>
      </w:r>
      <w:r w:rsidR="009556AF">
        <w:rPr>
          <w:rFonts w:ascii="Arial" w:hAnsi="Arial" w:cs="Arial"/>
        </w:rPr>
        <w:t xml:space="preserve">PRS </w:t>
      </w:r>
      <w:r w:rsidR="009556AF" w:rsidRPr="00D31D47">
        <w:rPr>
          <w:rFonts w:ascii="Arial" w:hAnsi="Arial" w:cs="Arial"/>
        </w:rPr>
        <w:t>Es/</w:t>
      </w:r>
      <w:r w:rsidR="009556AF" w:rsidRPr="000846B1">
        <w:rPr>
          <w:rFonts w:ascii="Arial" w:eastAsia="宋体" w:hAnsi="Arial" w:cs="Arial" w:hint="eastAsia"/>
          <w:lang w:eastAsia="zh-CN"/>
        </w:rPr>
        <w:t>Iot</w:t>
      </w:r>
      <w:r w:rsidR="00EC43C9" w:rsidRPr="00D611C8">
        <w:rPr>
          <w:rFonts w:ascii="Arial" w:eastAsia="宋体" w:hAnsi="Arial" w:cs="Arial" w:hint="eastAsia"/>
          <w:lang w:eastAsia="zh-CN"/>
        </w:rPr>
        <w:t xml:space="preserve"> and </w:t>
      </w:r>
      <w:r w:rsidR="009556AF">
        <w:rPr>
          <w:rFonts w:ascii="Arial" w:eastAsia="宋体" w:hAnsi="Arial" w:cs="Arial" w:hint="eastAsia"/>
          <w:lang w:eastAsia="zh-CN"/>
        </w:rPr>
        <w:t xml:space="preserve">PRS-RSRP </w:t>
      </w:r>
      <w:r w:rsidR="00337E49" w:rsidRPr="00D31D47">
        <w:rPr>
          <w:rFonts w:ascii="Arial" w:hAnsi="Arial" w:cs="Arial"/>
        </w:rPr>
        <w:t xml:space="preserve">are derived, and not </w:t>
      </w:r>
      <w:r w:rsidR="00337E49" w:rsidRPr="00D33A4C">
        <w:rPr>
          <w:rFonts w:ascii="Arial" w:hAnsi="Arial" w:cs="Arial"/>
        </w:rPr>
        <w:t xml:space="preserve">independently </w:t>
      </w:r>
      <w:r w:rsidR="00D81F83">
        <w:rPr>
          <w:rFonts w:ascii="Arial" w:hAnsi="Arial" w:cs="Arial"/>
        </w:rPr>
        <w:t>settable by the Test Equipment.</w:t>
      </w:r>
    </w:p>
    <w:p w14:paraId="4885098A" w14:textId="77777777" w:rsidR="004C5368" w:rsidRPr="004C5368" w:rsidRDefault="004C5368" w:rsidP="004C5368">
      <w:pPr>
        <w:autoSpaceDE w:val="0"/>
        <w:autoSpaceDN w:val="0"/>
        <w:adjustRightInd w:val="0"/>
        <w:jc w:val="both"/>
        <w:rPr>
          <w:rFonts w:ascii="Arial" w:eastAsia="宋体" w:hAnsi="Arial"/>
          <w:lang w:eastAsia="zh-CN"/>
        </w:rPr>
      </w:pPr>
      <w:r>
        <w:rPr>
          <w:rFonts w:ascii="Arial" w:eastAsia="宋体" w:hAnsi="Arial"/>
        </w:rPr>
        <w:t>A number of UE core requirement values and their associated parameters are also entered in this section, taking into account the angle of arrival of the radiated signals. The requirements are entered because they affect the radiated signal received by the UE, or affect how the UE sees the received signals at baseband</w:t>
      </w:r>
      <w:r>
        <w:rPr>
          <w:rFonts w:ascii="Arial" w:hAnsi="Arial"/>
        </w:rPr>
        <w:t>.</w:t>
      </w:r>
    </w:p>
    <w:p w14:paraId="32CBDF2E" w14:textId="77777777" w:rsidR="00337E49" w:rsidRPr="001D0582" w:rsidRDefault="00337E49" w:rsidP="002056D6">
      <w:pPr>
        <w:jc w:val="both"/>
        <w:rPr>
          <w:rFonts w:ascii="Arial" w:hAnsi="Arial" w:cs="Arial"/>
        </w:rPr>
      </w:pPr>
      <w:r w:rsidRPr="00701DAC">
        <w:rPr>
          <w:rFonts w:ascii="Arial" w:hAnsi="Arial" w:cs="Arial"/>
        </w:rPr>
        <w:t>The key parameters appear in section a) of the accompanying spreadsheet.</w:t>
      </w:r>
      <w:r w:rsidRPr="001D0582">
        <w:rPr>
          <w:rFonts w:ascii="Arial" w:hAnsi="Arial" w:cs="Arial"/>
        </w:rPr>
        <w:t xml:space="preserve"> </w:t>
      </w:r>
    </w:p>
    <w:p w14:paraId="523DBEB4" w14:textId="77777777" w:rsidR="00337E49" w:rsidRPr="006638BC" w:rsidRDefault="00337E49" w:rsidP="00E45237">
      <w:pPr>
        <w:spacing w:before="120" w:after="120"/>
        <w:rPr>
          <w:rFonts w:ascii="Arial" w:hAnsi="Arial" w:cs="Arial"/>
          <w:u w:val="single"/>
        </w:rPr>
      </w:pPr>
      <w:r w:rsidRPr="008E038F">
        <w:rPr>
          <w:rFonts w:ascii="Arial" w:hAnsi="Arial" w:cs="Arial"/>
          <w:u w:val="single"/>
        </w:rPr>
        <w:t>b) Derived parameters</w:t>
      </w:r>
    </w:p>
    <w:p w14:paraId="25C9D4D0" w14:textId="77777777" w:rsidR="001F0206" w:rsidRPr="009F09BB" w:rsidRDefault="00337E49" w:rsidP="002056D6">
      <w:pPr>
        <w:jc w:val="both"/>
        <w:rPr>
          <w:rFonts w:ascii="Arial" w:eastAsia="宋体" w:hAnsi="Arial" w:cs="Arial"/>
          <w:lang w:eastAsia="zh-CN"/>
        </w:rPr>
      </w:pPr>
      <w:r w:rsidRPr="00EB1518">
        <w:rPr>
          <w:rFonts w:ascii="Arial" w:hAnsi="Arial" w:cs="Arial"/>
        </w:rPr>
        <w:t xml:space="preserve">A number of derived parameters are calculated, using the base information in a). The reason for deriving each additional parameter is given in the “Comment” column of section b) in the accompanying </w:t>
      </w:r>
      <w:r w:rsidR="00333451">
        <w:rPr>
          <w:rFonts w:ascii="Arial" w:hAnsi="Arial" w:cs="Arial"/>
        </w:rPr>
        <w:t>spreadsheet</w:t>
      </w:r>
      <w:r w:rsidR="001F0206">
        <w:rPr>
          <w:rFonts w:ascii="Arial" w:hAnsi="Arial" w:cs="Arial"/>
        </w:rPr>
        <w:t>.</w:t>
      </w:r>
    </w:p>
    <w:p w14:paraId="4AF5E5BC" w14:textId="77777777" w:rsidR="00FB670E" w:rsidRDefault="00FB670E" w:rsidP="00FB670E">
      <w:pPr>
        <w:autoSpaceDE w:val="0"/>
        <w:autoSpaceDN w:val="0"/>
        <w:adjustRightInd w:val="0"/>
        <w:jc w:val="both"/>
        <w:rPr>
          <w:rFonts w:ascii="Arial" w:eastAsia="宋体" w:hAnsi="Arial"/>
          <w:lang w:eastAsia="zh-CN"/>
        </w:rPr>
      </w:pPr>
      <w:r w:rsidRPr="001F30FB">
        <w:rPr>
          <w:rFonts w:ascii="Arial" w:eastAsia="宋体" w:hAnsi="Arial"/>
        </w:rPr>
        <w:t xml:space="preserve">Some UE core requirements in section a) are converted into UE-related derived parameters, in </w:t>
      </w:r>
      <w:r>
        <w:rPr>
          <w:rFonts w:ascii="Arial" w:eastAsia="宋体" w:hAnsi="Arial"/>
        </w:rPr>
        <w:t xml:space="preserve">a </w:t>
      </w:r>
      <w:r w:rsidRPr="001F30FB">
        <w:rPr>
          <w:rFonts w:ascii="Arial" w:eastAsia="宋体" w:hAnsi="Arial"/>
        </w:rPr>
        <w:t>form that allows them to be used in lat</w:t>
      </w:r>
      <w:r w:rsidR="00FB54A1">
        <w:rPr>
          <w:rFonts w:ascii="Arial" w:eastAsia="宋体" w:hAnsi="Arial"/>
        </w:rPr>
        <w:t>er sections of the spreadsheet.</w:t>
      </w:r>
    </w:p>
    <w:p w14:paraId="567B43A6" w14:textId="77777777" w:rsidR="00337E49" w:rsidRPr="00AC5ABC" w:rsidRDefault="00337E49" w:rsidP="00E45237">
      <w:pPr>
        <w:spacing w:before="120" w:after="120"/>
        <w:rPr>
          <w:rFonts w:ascii="Arial" w:hAnsi="Arial" w:cs="Arial"/>
          <w:u w:val="single"/>
        </w:rPr>
      </w:pPr>
      <w:r w:rsidRPr="00961EFF">
        <w:rPr>
          <w:rFonts w:ascii="Arial" w:hAnsi="Arial" w:cs="Arial"/>
          <w:u w:val="single"/>
        </w:rPr>
        <w:t>c) Uncertainties</w:t>
      </w:r>
    </w:p>
    <w:p w14:paraId="51DF15CA" w14:textId="77777777" w:rsidR="00046EAE" w:rsidRPr="00006A4F" w:rsidRDefault="007936BE" w:rsidP="00006A4F">
      <w:pPr>
        <w:autoSpaceDE w:val="0"/>
        <w:autoSpaceDN w:val="0"/>
        <w:adjustRightInd w:val="0"/>
        <w:spacing w:after="120"/>
        <w:jc w:val="both"/>
        <w:rPr>
          <w:rFonts w:ascii="Arial" w:eastAsia="宋体" w:hAnsi="Arial"/>
          <w:lang w:eastAsia="zh-CN"/>
        </w:rPr>
      </w:pPr>
      <w:r w:rsidRPr="007936BE">
        <w:rPr>
          <w:rFonts w:ascii="Arial" w:eastAsia="宋体" w:hAnsi="Arial"/>
        </w:rPr>
        <w:t xml:space="preserve">The SS provides AWGN and </w:t>
      </w:r>
      <w:r w:rsidR="00701DAC">
        <w:rPr>
          <w:rFonts w:ascii="Arial" w:eastAsia="宋体" w:hAnsi="Arial" w:hint="eastAsia"/>
          <w:lang w:eastAsia="zh-CN"/>
        </w:rPr>
        <w:t>3</w:t>
      </w:r>
      <w:r w:rsidRPr="007936BE">
        <w:rPr>
          <w:rFonts w:ascii="Arial" w:eastAsia="宋体" w:hAnsi="Arial"/>
        </w:rPr>
        <w:t xml:space="preserve"> intra-frequency cells to the UE</w:t>
      </w:r>
      <w:r w:rsidR="00164962">
        <w:rPr>
          <w:rFonts w:ascii="Arial" w:eastAsia="宋体" w:hAnsi="Arial"/>
        </w:rPr>
        <w:t xml:space="preserve"> under </w:t>
      </w:r>
      <w:r w:rsidR="00913828">
        <w:rPr>
          <w:rFonts w:ascii="Arial" w:eastAsia="宋体" w:hAnsi="Arial" w:hint="eastAsia"/>
          <w:lang w:eastAsia="zh-CN"/>
        </w:rPr>
        <w:t>AWGN</w:t>
      </w:r>
      <w:r w:rsidR="00164962">
        <w:rPr>
          <w:rFonts w:ascii="Arial" w:eastAsia="宋体" w:hAnsi="Arial"/>
        </w:rPr>
        <w:t xml:space="preserve"> conditions</w:t>
      </w:r>
      <w:r w:rsidR="00913828">
        <w:rPr>
          <w:rFonts w:ascii="Arial" w:eastAsia="宋体" w:hAnsi="Arial" w:hint="eastAsia"/>
          <w:lang w:eastAsia="zh-CN"/>
        </w:rPr>
        <w:t xml:space="preserve"> </w:t>
      </w:r>
      <w:r w:rsidR="00913828" w:rsidRPr="00913828">
        <w:rPr>
          <w:rFonts w:ascii="Arial" w:eastAsia="宋体" w:hAnsi="Arial"/>
          <w:lang w:eastAsia="zh-CN"/>
        </w:rPr>
        <w:t>in FR</w:t>
      </w:r>
      <w:r w:rsidR="00046EAE">
        <w:rPr>
          <w:rFonts w:ascii="Arial" w:eastAsia="宋体" w:hAnsi="Arial" w:hint="eastAsia"/>
          <w:lang w:eastAsia="zh-CN"/>
        </w:rPr>
        <w:t>2</w:t>
      </w:r>
      <w:r w:rsidR="00913828" w:rsidRPr="00913828">
        <w:rPr>
          <w:rFonts w:ascii="Arial" w:eastAsia="宋体" w:hAnsi="Arial"/>
          <w:lang w:eastAsia="zh-CN"/>
        </w:rPr>
        <w:t xml:space="preserve"> in standalone scenario</w:t>
      </w:r>
      <w:r w:rsidRPr="007936BE">
        <w:rPr>
          <w:rFonts w:ascii="Arial" w:eastAsia="宋体" w:hAnsi="Arial"/>
        </w:rPr>
        <w:t>. We propose to control the following parameters</w:t>
      </w:r>
      <w:r w:rsidR="00006A4F">
        <w:rPr>
          <w:rFonts w:ascii="Arial" w:eastAsia="宋体" w:hAnsi="Arial"/>
        </w:rPr>
        <w:t>:</w:t>
      </w:r>
    </w:p>
    <w:p w14:paraId="7653C218" w14:textId="77777777" w:rsid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AWGN absolute power</w:t>
      </w:r>
      <w:r>
        <w:rPr>
          <w:rFonts w:ascii="Arial" w:hAnsi="Arial"/>
        </w:rPr>
        <w:t xml:space="preserve"> of RF channel 2, Noc </w:t>
      </w:r>
      <w:r w:rsidRPr="009F0D20">
        <w:rPr>
          <w:rFonts w:ascii="Arial" w:hAnsi="Arial" w:cs="Arial"/>
        </w:rPr>
        <w:t>averaged over BW</w:t>
      </w:r>
      <w:r w:rsidRPr="009F0D20">
        <w:rPr>
          <w:rFonts w:ascii="Arial" w:hAnsi="Arial" w:cs="Arial"/>
          <w:vertAlign w:val="subscript"/>
        </w:rPr>
        <w:t>Config</w:t>
      </w:r>
      <w:r>
        <w:rPr>
          <w:rFonts w:ascii="Arial" w:hAnsi="Arial" w:cs="Arial"/>
          <w:vertAlign w:val="subscript"/>
        </w:rPr>
        <w:t xml:space="preserve"> </w:t>
      </w:r>
      <w:r w:rsidRPr="00717589">
        <w:rPr>
          <w:rFonts w:ascii="Arial" w:hAnsi="Arial"/>
          <w:noProof/>
          <w:lang w:eastAsia="sv-SE"/>
        </w:rPr>
        <w:t>±</w:t>
      </w:r>
      <w:r>
        <w:rPr>
          <w:rFonts w:ascii="Arial" w:hAnsi="Arial"/>
          <w:noProof/>
        </w:rPr>
        <w:t>5.65</w:t>
      </w:r>
      <w:r w:rsidRPr="00717589">
        <w:rPr>
          <w:rFonts w:ascii="Arial" w:hAnsi="Arial"/>
          <w:noProof/>
        </w:rPr>
        <w:t xml:space="preserve"> dB</w:t>
      </w:r>
    </w:p>
    <w:p w14:paraId="0649F926" w14:textId="77777777" w:rsidR="00006A4F" w:rsidRPr="00B97EE2" w:rsidRDefault="00006A4F" w:rsidP="00B1602F">
      <w:pPr>
        <w:numPr>
          <w:ilvl w:val="0"/>
          <w:numId w:val="4"/>
        </w:numPr>
        <w:autoSpaceDE w:val="0"/>
        <w:autoSpaceDN w:val="0"/>
        <w:adjustRightInd w:val="0"/>
        <w:spacing w:after="60"/>
        <w:jc w:val="both"/>
        <w:rPr>
          <w:rFonts w:ascii="Arial" w:hAnsi="Arial"/>
        </w:rPr>
      </w:pPr>
      <w:r w:rsidRPr="00B97EE2">
        <w:rPr>
          <w:rFonts w:ascii="Arial" w:hAnsi="Arial"/>
        </w:rPr>
        <w:t xml:space="preserve">AWGN absolute power of RF channel 2, 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rPr>
        <w:t xml:space="preserve"> </w:t>
      </w:r>
      <w:r w:rsidRPr="00B97EE2">
        <w:rPr>
          <w:rFonts w:ascii="Arial" w:hAnsi="Arial"/>
          <w:noProof/>
          <w:lang w:eastAsia="sv-SE"/>
        </w:rPr>
        <w:t>±</w:t>
      </w:r>
      <w:r w:rsidRPr="00B97EE2">
        <w:rPr>
          <w:rFonts w:ascii="Arial" w:hAnsi="Arial"/>
          <w:noProof/>
        </w:rPr>
        <w:t>5.65 dB</w:t>
      </w:r>
    </w:p>
    <w:p w14:paraId="5EE7E5F8" w14:textId="77777777" w:rsidR="0073009A" w:rsidRPr="00006A4F" w:rsidRDefault="0073009A" w:rsidP="00B1602F">
      <w:pPr>
        <w:numPr>
          <w:ilvl w:val="0"/>
          <w:numId w:val="4"/>
        </w:numPr>
        <w:autoSpaceDE w:val="0"/>
        <w:autoSpaceDN w:val="0"/>
        <w:adjustRightInd w:val="0"/>
        <w:spacing w:after="60"/>
        <w:jc w:val="both"/>
        <w:rPr>
          <w:rFonts w:ascii="Arial" w:hAnsi="Arial" w:cs="Arial"/>
        </w:rPr>
      </w:pPr>
      <w:r w:rsidRPr="00006A4F">
        <w:rPr>
          <w:rFonts w:ascii="Arial" w:eastAsia="宋体" w:hAnsi="Arial"/>
        </w:rPr>
        <w:t xml:space="preserve">Ratio of cell </w:t>
      </w:r>
      <w:r w:rsidR="007936BE" w:rsidRPr="00006A4F">
        <w:rPr>
          <w:rFonts w:ascii="Arial" w:eastAsia="宋体" w:hAnsi="Arial"/>
          <w:lang w:eastAsia="zh-CN"/>
        </w:rPr>
        <w:t>1</w:t>
      </w:r>
      <w:r w:rsidRPr="00006A4F">
        <w:rPr>
          <w:rFonts w:ascii="Arial" w:eastAsia="宋体" w:hAnsi="Arial"/>
        </w:rPr>
        <w:t xml:space="preserve"> </w:t>
      </w:r>
      <w:r w:rsidR="00164962" w:rsidRPr="00006A4F">
        <w:rPr>
          <w:rFonts w:ascii="Arial" w:eastAsia="宋体" w:hAnsi="Arial"/>
        </w:rPr>
        <w:t xml:space="preserve">PRS </w:t>
      </w:r>
      <w:r w:rsidRPr="00006A4F">
        <w:rPr>
          <w:rFonts w:ascii="Arial" w:eastAsia="宋体" w:hAnsi="Arial"/>
        </w:rPr>
        <w:t xml:space="preserve">signal / AWGN, </w:t>
      </w:r>
      <w:r w:rsidR="00164962" w:rsidRPr="00006A4F">
        <w:rPr>
          <w:rFonts w:ascii="Arial" w:eastAsia="宋体" w:hAnsi="Arial"/>
        </w:rPr>
        <w:t xml:space="preserve">PRS </w:t>
      </w:r>
      <w:r w:rsidRPr="00006A4F">
        <w:rPr>
          <w:rFonts w:ascii="Arial" w:eastAsia="宋体" w:hAnsi="Arial"/>
        </w:rPr>
        <w:t>Ês</w:t>
      </w:r>
      <w:r w:rsidR="007936BE" w:rsidRPr="00006A4F">
        <w:rPr>
          <w:rFonts w:ascii="Arial" w:eastAsia="宋体" w:hAnsi="Arial"/>
          <w:vertAlign w:val="subscript"/>
        </w:rPr>
        <w:t>1</w:t>
      </w:r>
      <w:r w:rsidR="005549E2">
        <w:rPr>
          <w:rFonts w:ascii="Arial" w:eastAsia="宋体" w:hAnsi="Arial"/>
        </w:rPr>
        <w:t>/</w:t>
      </w:r>
      <w:r w:rsidRPr="00006A4F">
        <w:rPr>
          <w:rFonts w:ascii="Arial" w:eastAsia="宋体" w:hAnsi="Arial"/>
        </w:rPr>
        <w:t>N</w:t>
      </w:r>
      <w:r w:rsidR="007936BE" w:rsidRPr="00006A4F">
        <w:rPr>
          <w:rFonts w:ascii="Arial" w:eastAsia="宋体" w:hAnsi="Arial"/>
          <w:vertAlign w:val="subscript"/>
        </w:rPr>
        <w:t>oc</w:t>
      </w:r>
      <w:r w:rsidRPr="00006A4F">
        <w:rPr>
          <w:rFonts w:ascii="Arial" w:eastAsia="宋体" w:hAnsi="Arial" w:hint="eastAsia"/>
          <w:vertAlign w:val="subscript"/>
          <w:lang w:eastAsia="zh-CN"/>
        </w:rPr>
        <w:t xml:space="preserve"> </w:t>
      </w:r>
      <w:r w:rsidRPr="00006A4F">
        <w:rPr>
          <w:rFonts w:ascii="Arial" w:eastAsia="宋体" w:hAnsi="Arial"/>
          <w:noProof/>
          <w:lang w:eastAsia="sv-SE"/>
        </w:rPr>
        <w:t>±</w:t>
      </w:r>
      <w:r w:rsidRPr="00006A4F">
        <w:rPr>
          <w:rFonts w:ascii="Arial" w:eastAsia="宋体" w:hAnsi="Arial"/>
          <w:noProof/>
        </w:rPr>
        <w:t>0.</w:t>
      </w:r>
      <w:r w:rsidR="00012DB5" w:rsidRPr="00006A4F">
        <w:rPr>
          <w:rFonts w:ascii="Arial" w:eastAsia="宋体" w:hAnsi="Arial" w:hint="eastAsia"/>
          <w:noProof/>
          <w:lang w:eastAsia="zh-CN"/>
        </w:rPr>
        <w:t>3</w:t>
      </w:r>
      <w:r w:rsidRPr="00006A4F">
        <w:rPr>
          <w:rFonts w:ascii="Arial" w:eastAsia="宋体" w:hAnsi="Arial"/>
          <w:noProof/>
        </w:rPr>
        <w:t xml:space="preserve"> dB averaged over BW</w:t>
      </w:r>
      <w:r w:rsidRPr="00006A4F">
        <w:rPr>
          <w:rFonts w:ascii="Arial" w:eastAsia="宋体" w:hAnsi="Arial"/>
          <w:noProof/>
          <w:vertAlign w:val="subscript"/>
        </w:rPr>
        <w:t>Config</w:t>
      </w:r>
    </w:p>
    <w:p w14:paraId="016E39A8" w14:textId="77777777" w:rsidR="00006A4F" w:rsidRPr="00006A4F" w:rsidRDefault="00006A4F" w:rsidP="00B1602F">
      <w:pPr>
        <w:numPr>
          <w:ilvl w:val="0"/>
          <w:numId w:val="4"/>
        </w:numPr>
        <w:autoSpaceDE w:val="0"/>
        <w:autoSpaceDN w:val="0"/>
        <w:adjustRightInd w:val="0"/>
        <w:spacing w:after="60"/>
        <w:jc w:val="both"/>
        <w:rPr>
          <w:rFonts w:ascii="Arial" w:hAnsi="Arial"/>
        </w:rPr>
      </w:pPr>
      <w:r w:rsidRPr="00925F98">
        <w:rPr>
          <w:rFonts w:ascii="Arial" w:hAnsi="Arial"/>
        </w:rPr>
        <w:t xml:space="preserve">Ratio of cell </w:t>
      </w:r>
      <w:r w:rsidRPr="00006A4F">
        <w:rPr>
          <w:rFonts w:ascii="Arial" w:hAnsi="Arial" w:hint="eastAsia"/>
        </w:rPr>
        <w:t>1 PRS</w:t>
      </w:r>
      <w:r w:rsidRPr="00925F98">
        <w:rPr>
          <w:rFonts w:ascii="Arial" w:hAnsi="Arial"/>
        </w:rPr>
        <w:t xml:space="preserve"> signal / AWGN </w:t>
      </w:r>
      <w:r>
        <w:rPr>
          <w:rFonts w:ascii="Arial" w:hAnsi="Arial"/>
        </w:rPr>
        <w:t>Es</w:t>
      </w:r>
      <w:r w:rsidRPr="004E5A44">
        <w:rPr>
          <w:rFonts w:ascii="宋体" w:eastAsia="宋体" w:hAnsi="宋体" w:hint="eastAsia"/>
          <w:vertAlign w:val="subscript"/>
          <w:lang w:eastAsia="zh-CN"/>
        </w:rPr>
        <w:t>1</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CA69E58" w14:textId="77777777" w:rsidR="009161AE" w:rsidRPr="00006A4F" w:rsidRDefault="0073009A" w:rsidP="00B1602F">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lastRenderedPageBreak/>
        <w:t xml:space="preserve">Ratio of cell </w:t>
      </w:r>
      <w:r w:rsidR="007936BE">
        <w:rPr>
          <w:rFonts w:ascii="Arial" w:eastAsia="宋体" w:hAnsi="Arial"/>
          <w:lang w:eastAsia="zh-CN"/>
        </w:rPr>
        <w:t>2</w:t>
      </w:r>
      <w:r w:rsidRPr="0073009A">
        <w:rPr>
          <w:rFonts w:ascii="Arial" w:eastAsia="宋体" w:hAnsi="Arial"/>
        </w:rPr>
        <w:t xml:space="preserve"> </w:t>
      </w:r>
      <w:r w:rsidR="00164962">
        <w:rPr>
          <w:rFonts w:ascii="Arial" w:eastAsia="宋体" w:hAnsi="Arial"/>
        </w:rPr>
        <w:t xml:space="preserve">PRS </w:t>
      </w:r>
      <w:r w:rsidRPr="0073009A">
        <w:rPr>
          <w:rFonts w:ascii="Arial" w:eastAsia="宋体" w:hAnsi="Arial"/>
        </w:rPr>
        <w:t xml:space="preserve">signal / AWGN, </w:t>
      </w:r>
      <w:r w:rsidR="00164962">
        <w:rPr>
          <w:rFonts w:ascii="Arial" w:eastAsia="宋体" w:hAnsi="Arial"/>
        </w:rPr>
        <w:t xml:space="preserve">PRS </w:t>
      </w:r>
      <w:r w:rsidRPr="0073009A">
        <w:rPr>
          <w:rFonts w:ascii="Arial" w:eastAsia="宋体" w:hAnsi="Arial"/>
        </w:rPr>
        <w:t>Ês</w:t>
      </w:r>
      <w:r w:rsidR="007936BE">
        <w:rPr>
          <w:rFonts w:ascii="Arial" w:eastAsia="宋体" w:hAnsi="Arial"/>
          <w:vertAlign w:val="subscript"/>
        </w:rPr>
        <w:t>2</w:t>
      </w:r>
      <w:r w:rsidR="005549E2">
        <w:rPr>
          <w:rFonts w:ascii="Arial" w:eastAsia="宋体" w:hAnsi="Arial"/>
        </w:rPr>
        <w:t>/</w:t>
      </w:r>
      <w:r w:rsidRPr="0073009A">
        <w:rPr>
          <w:rFonts w:ascii="Arial" w:eastAsia="宋体" w:hAnsi="Arial"/>
        </w:rPr>
        <w:t>N</w:t>
      </w:r>
      <w:r w:rsidR="007936BE">
        <w:rPr>
          <w:rFonts w:ascii="Arial" w:eastAsia="宋体" w:hAnsi="Arial"/>
          <w:vertAlign w:val="subscript"/>
        </w:rPr>
        <w:t>oc</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sidR="00012DB5">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14:paraId="1F159EA4" w14:textId="77777777" w:rsidR="00006A4F" w:rsidRPr="00701DAC" w:rsidRDefault="00006A4F" w:rsidP="00B1602F">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Pr="00006A4F">
        <w:rPr>
          <w:rFonts w:ascii="Arial" w:hAnsi="Arial" w:hint="eastAsia"/>
        </w:rPr>
        <w:t>2 PRS</w:t>
      </w:r>
      <w:r w:rsidRPr="00925F98">
        <w:rPr>
          <w:rFonts w:ascii="Arial" w:hAnsi="Arial"/>
        </w:rPr>
        <w:t xml:space="preserve"> signal / AWGN </w:t>
      </w:r>
      <w:r>
        <w:rPr>
          <w:rFonts w:ascii="Arial" w:hAnsi="Arial"/>
        </w:rPr>
        <w:t>Es</w:t>
      </w:r>
      <w:r>
        <w:rPr>
          <w:rFonts w:ascii="宋体" w:eastAsia="宋体" w:hAnsi="宋体" w:hint="eastAsia"/>
          <w:vertAlign w:val="subscript"/>
          <w:lang w:eastAsia="zh-CN"/>
        </w:rPr>
        <w:t>2</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1B73C495" w14:textId="77777777" w:rsidR="00701DAC" w:rsidRPr="00006A4F"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73009A">
        <w:rPr>
          <w:rFonts w:ascii="Arial" w:eastAsia="宋体" w:hAnsi="Arial"/>
        </w:rPr>
        <w:t xml:space="preserve">Ratio of cell </w:t>
      </w:r>
      <w:r w:rsidR="00DB48F8">
        <w:rPr>
          <w:rFonts w:ascii="Arial" w:eastAsia="宋体" w:hAnsi="Arial" w:hint="eastAsia"/>
          <w:lang w:eastAsia="zh-CN"/>
        </w:rPr>
        <w:t>3</w:t>
      </w:r>
      <w:r w:rsidRPr="0073009A">
        <w:rPr>
          <w:rFonts w:ascii="Arial" w:eastAsia="宋体" w:hAnsi="Arial"/>
        </w:rPr>
        <w:t xml:space="preserve"> </w:t>
      </w:r>
      <w:r>
        <w:rPr>
          <w:rFonts w:ascii="Arial" w:eastAsia="宋体" w:hAnsi="Arial"/>
        </w:rPr>
        <w:t xml:space="preserve">PRS </w:t>
      </w:r>
      <w:r w:rsidRPr="0073009A">
        <w:rPr>
          <w:rFonts w:ascii="Arial" w:eastAsia="宋体" w:hAnsi="Arial"/>
        </w:rPr>
        <w:t xml:space="preserve">signal / AWGN, </w:t>
      </w:r>
      <w:r>
        <w:rPr>
          <w:rFonts w:ascii="Arial" w:eastAsia="宋体" w:hAnsi="Arial"/>
        </w:rPr>
        <w:t xml:space="preserve">PRS </w:t>
      </w:r>
      <w:r w:rsidRPr="0073009A">
        <w:rPr>
          <w:rFonts w:ascii="Arial" w:eastAsia="宋体" w:hAnsi="Arial"/>
        </w:rPr>
        <w:t>Ês</w:t>
      </w:r>
      <w:r w:rsidR="00DB48F8">
        <w:rPr>
          <w:rFonts w:ascii="Arial" w:eastAsia="宋体" w:hAnsi="Arial" w:hint="eastAsia"/>
          <w:vertAlign w:val="subscript"/>
          <w:lang w:eastAsia="zh-CN"/>
        </w:rPr>
        <w:t>3</w:t>
      </w:r>
      <w:r>
        <w:rPr>
          <w:rFonts w:ascii="Arial" w:eastAsia="宋体" w:hAnsi="Arial"/>
        </w:rPr>
        <w:t>/</w:t>
      </w:r>
      <w:r w:rsidRPr="0073009A">
        <w:rPr>
          <w:rFonts w:ascii="Arial" w:eastAsia="宋体" w:hAnsi="Arial"/>
        </w:rPr>
        <w:t>N</w:t>
      </w:r>
      <w:r>
        <w:rPr>
          <w:rFonts w:ascii="Arial" w:eastAsia="宋体" w:hAnsi="Arial"/>
          <w:vertAlign w:val="subscript"/>
        </w:rPr>
        <w:t>oc</w:t>
      </w:r>
      <w:r w:rsidRPr="0073009A">
        <w:rPr>
          <w:rFonts w:ascii="Arial" w:eastAsia="宋体" w:hAnsi="Arial" w:hint="eastAsia"/>
          <w:vertAlign w:val="subscript"/>
          <w:lang w:eastAsia="zh-CN"/>
        </w:rPr>
        <w:t xml:space="preserve"> </w:t>
      </w:r>
      <w:r w:rsidRPr="0073009A">
        <w:rPr>
          <w:rFonts w:ascii="Arial" w:eastAsia="宋体" w:hAnsi="Arial"/>
          <w:noProof/>
          <w:lang w:eastAsia="sv-SE"/>
        </w:rPr>
        <w:t>±</w:t>
      </w:r>
      <w:r w:rsidRPr="0073009A">
        <w:rPr>
          <w:rFonts w:ascii="Arial" w:eastAsia="宋体" w:hAnsi="Arial"/>
          <w:noProof/>
        </w:rPr>
        <w:t>0.</w:t>
      </w:r>
      <w:r>
        <w:rPr>
          <w:rFonts w:ascii="Arial" w:eastAsia="宋体" w:hAnsi="Arial" w:hint="eastAsia"/>
          <w:noProof/>
          <w:lang w:eastAsia="zh-CN"/>
        </w:rPr>
        <w:t>3</w:t>
      </w:r>
      <w:r w:rsidRPr="0073009A">
        <w:rPr>
          <w:rFonts w:ascii="Arial" w:eastAsia="宋体" w:hAnsi="Arial"/>
          <w:noProof/>
        </w:rPr>
        <w:t xml:space="preserve"> dB averaged over BW</w:t>
      </w:r>
      <w:r w:rsidRPr="0073009A">
        <w:rPr>
          <w:rFonts w:ascii="Arial" w:eastAsia="宋体" w:hAnsi="Arial"/>
          <w:noProof/>
          <w:vertAlign w:val="subscript"/>
        </w:rPr>
        <w:t>Config</w:t>
      </w:r>
    </w:p>
    <w:p w14:paraId="43495B26" w14:textId="77777777" w:rsidR="00701DAC" w:rsidRPr="00701DAC" w:rsidRDefault="00701DAC" w:rsidP="00701DAC">
      <w:pPr>
        <w:numPr>
          <w:ilvl w:val="0"/>
          <w:numId w:val="4"/>
        </w:numPr>
        <w:overflowPunct w:val="0"/>
        <w:autoSpaceDE w:val="0"/>
        <w:autoSpaceDN w:val="0"/>
        <w:adjustRightInd w:val="0"/>
        <w:spacing w:after="120"/>
        <w:jc w:val="both"/>
        <w:textAlignment w:val="baseline"/>
        <w:rPr>
          <w:rFonts w:ascii="Arial" w:eastAsia="宋体" w:hAnsi="Arial"/>
        </w:rPr>
      </w:pPr>
      <w:r w:rsidRPr="00925F98">
        <w:rPr>
          <w:rFonts w:ascii="Arial" w:hAnsi="Arial"/>
        </w:rPr>
        <w:t xml:space="preserve">Ratio of cell </w:t>
      </w:r>
      <w:r w:rsidR="00DB48F8" w:rsidRPr="00DB48F8">
        <w:rPr>
          <w:rFonts w:ascii="Arial" w:hAnsi="Arial" w:hint="eastAsia"/>
        </w:rPr>
        <w:t>3</w:t>
      </w:r>
      <w:r w:rsidRPr="00006A4F">
        <w:rPr>
          <w:rFonts w:ascii="Arial" w:hAnsi="Arial" w:hint="eastAsia"/>
        </w:rPr>
        <w:t xml:space="preserve"> PRS</w:t>
      </w:r>
      <w:r w:rsidRPr="00925F98">
        <w:rPr>
          <w:rFonts w:ascii="Arial" w:hAnsi="Arial"/>
        </w:rPr>
        <w:t xml:space="preserve"> signal / AWGN </w:t>
      </w:r>
      <w:r>
        <w:rPr>
          <w:rFonts w:ascii="Arial" w:hAnsi="Arial"/>
        </w:rPr>
        <w:t>Es</w:t>
      </w:r>
      <w:r w:rsidR="00DB48F8">
        <w:rPr>
          <w:rFonts w:ascii="宋体" w:eastAsia="宋体" w:hAnsi="宋体" w:hint="eastAsia"/>
          <w:vertAlign w:val="subscript"/>
          <w:lang w:eastAsia="zh-CN"/>
        </w:rPr>
        <w:t>3</w:t>
      </w:r>
      <w:r>
        <w:rPr>
          <w:rFonts w:ascii="Arial" w:hAnsi="Arial"/>
        </w:rPr>
        <w:t xml:space="preserve">/Noc </w:t>
      </w:r>
      <w:r w:rsidRPr="00B97EE2">
        <w:rPr>
          <w:rFonts w:ascii="Arial" w:hAnsi="Arial" w:cs="Arial"/>
        </w:rPr>
        <w:t xml:space="preserve">averaged over </w:t>
      </w:r>
      <w:r>
        <w:rPr>
          <w:rFonts w:ascii="Arial" w:hAnsi="Arial" w:cs="Arial"/>
        </w:rPr>
        <w:t xml:space="preserve">measurement </w:t>
      </w:r>
      <w:r w:rsidRPr="009F0D20">
        <w:rPr>
          <w:rFonts w:ascii="Arial" w:hAnsi="Arial" w:cs="Arial"/>
        </w:rPr>
        <w:t>PRBs</w:t>
      </w:r>
      <w:r>
        <w:rPr>
          <w:rFonts w:ascii="Arial" w:hAnsi="Arial" w:cs="Arial"/>
          <w:vertAlign w:val="subscript"/>
        </w:rPr>
        <w:t xml:space="preserve"> </w:t>
      </w:r>
      <w:r w:rsidRPr="00717589">
        <w:rPr>
          <w:rFonts w:ascii="Arial" w:hAnsi="Arial"/>
          <w:noProof/>
          <w:lang w:eastAsia="sv-SE"/>
        </w:rPr>
        <w:t>±</w:t>
      </w:r>
      <w:r>
        <w:rPr>
          <w:rFonts w:ascii="Arial" w:hAnsi="Arial"/>
          <w:noProof/>
          <w:lang w:eastAsia="sv-SE"/>
        </w:rPr>
        <w:t>0.3</w:t>
      </w:r>
      <w:r w:rsidRPr="00717589">
        <w:rPr>
          <w:rFonts w:ascii="Arial" w:hAnsi="Arial"/>
          <w:noProof/>
        </w:rPr>
        <w:t xml:space="preserve"> dB</w:t>
      </w:r>
    </w:p>
    <w:p w14:paraId="703AA488" w14:textId="77777777" w:rsidR="009161AE" w:rsidRDefault="009161AE" w:rsidP="00B1602F">
      <w:pPr>
        <w:numPr>
          <w:ilvl w:val="0"/>
          <w:numId w:val="4"/>
        </w:numPr>
        <w:overflowPunct w:val="0"/>
        <w:autoSpaceDE w:val="0"/>
        <w:autoSpaceDN w:val="0"/>
        <w:adjustRightInd w:val="0"/>
        <w:spacing w:after="120"/>
        <w:jc w:val="both"/>
        <w:textAlignment w:val="baseline"/>
        <w:rPr>
          <w:rFonts w:ascii="Arial" w:eastAsia="宋体" w:hAnsi="Arial"/>
        </w:rPr>
      </w:pPr>
      <w:r w:rsidRPr="007063F8">
        <w:rPr>
          <w:rFonts w:ascii="Arial" w:eastAsia="宋体" w:hAnsi="Arial"/>
        </w:rPr>
        <w:t>LPP Response Time, 0.3 seconds</w:t>
      </w:r>
    </w:p>
    <w:p w14:paraId="14C6EC8C" w14:textId="77777777" w:rsidR="00B97AF0" w:rsidRPr="00B97AF0" w:rsidRDefault="00B97AF0" w:rsidP="00B97AF0">
      <w:pPr>
        <w:autoSpaceDE w:val="0"/>
        <w:autoSpaceDN w:val="0"/>
        <w:adjustRightInd w:val="0"/>
        <w:jc w:val="both"/>
        <w:rPr>
          <w:rFonts w:ascii="Arial" w:eastAsia="宋体" w:hAnsi="Arial"/>
          <w:lang w:eastAsia="zh-CN"/>
        </w:rPr>
      </w:pPr>
      <w:r>
        <w:rPr>
          <w:rFonts w:ascii="Arial" w:eastAsia="宋体" w:hAnsi="Arial"/>
          <w:noProof/>
        </w:rPr>
        <w:t>The LPP Response Time uncertainty has been chosen to be in-line with all other LPP test cases defined in TS 37.571-1 and there is no necessity to derive the test tolerance in the spreadsheet. LPP Response Time is as defined in TS 37.571-1 clause 4.</w:t>
      </w:r>
      <w:r>
        <w:rPr>
          <w:rFonts w:ascii="Arial" w:eastAsia="宋体" w:hAnsi="Arial" w:hint="eastAsia"/>
          <w:noProof/>
          <w:lang w:eastAsia="zh-CN"/>
        </w:rPr>
        <w:t>1</w:t>
      </w:r>
      <w:r w:rsidR="00DB48F8">
        <w:rPr>
          <w:rFonts w:ascii="Arial" w:eastAsia="宋体" w:hAnsi="Arial" w:hint="eastAsia"/>
          <w:noProof/>
          <w:lang w:eastAsia="zh-CN"/>
        </w:rPr>
        <w:t>5</w:t>
      </w:r>
      <w:r>
        <w:rPr>
          <w:rFonts w:ascii="Arial" w:eastAsia="宋体" w:hAnsi="Arial"/>
          <w:noProof/>
        </w:rPr>
        <w:t>.3.</w:t>
      </w:r>
    </w:p>
    <w:p w14:paraId="2E6D6325" w14:textId="77777777" w:rsidR="004B03AE" w:rsidRPr="003A317C" w:rsidRDefault="004B03AE" w:rsidP="004B03AE">
      <w:pPr>
        <w:rPr>
          <w:rFonts w:ascii="Arial" w:hAnsi="Arial"/>
        </w:rPr>
      </w:pPr>
      <w:r w:rsidRPr="003A317C">
        <w:rPr>
          <w:rFonts w:ascii="Arial" w:hAnsi="Arial"/>
        </w:rPr>
        <w:t>This choice forms a minimum set, so the superposition principle can be applied if necessary.</w:t>
      </w:r>
    </w:p>
    <w:p w14:paraId="35814355" w14:textId="77777777" w:rsidR="004B03AE" w:rsidRPr="003A317C" w:rsidRDefault="004B03AE" w:rsidP="004B03AE">
      <w:pPr>
        <w:spacing w:after="120"/>
        <w:jc w:val="both"/>
        <w:rPr>
          <w:rFonts w:ascii="Arial" w:hAnsi="Arial"/>
        </w:rPr>
      </w:pPr>
      <w:r w:rsidRPr="003A317C">
        <w:rPr>
          <w:rFonts w:ascii="Arial" w:hAnsi="Arial"/>
        </w:rPr>
        <w:t>UE-related uncertainties are considered, together with selected UE core requirements that have an allowed range, and are therefore handled as a UE uncertainty:</w:t>
      </w:r>
    </w:p>
    <w:p w14:paraId="3B00D2E5" w14:textId="77777777" w:rsidR="00006A4F" w:rsidRPr="00FB54A1" w:rsidRDefault="003A317C" w:rsidP="00FB54A1">
      <w:pPr>
        <w:numPr>
          <w:ilvl w:val="0"/>
          <w:numId w:val="2"/>
        </w:numPr>
        <w:autoSpaceDE w:val="0"/>
        <w:autoSpaceDN w:val="0"/>
        <w:adjustRightInd w:val="0"/>
        <w:spacing w:after="60"/>
        <w:jc w:val="both"/>
        <w:rPr>
          <w:rFonts w:ascii="Arial" w:hAnsi="Arial"/>
          <w:noProof/>
        </w:rPr>
      </w:pPr>
      <w:r w:rsidRPr="003A317C">
        <w:rPr>
          <w:rFonts w:ascii="Arial" w:hAnsi="Arial"/>
          <w:noProof/>
        </w:rPr>
        <w:t>RSTD absolute accuracy in FR2</w:t>
      </w:r>
      <w:r w:rsidR="004B03AE" w:rsidRPr="003A317C">
        <w:rPr>
          <w:rFonts w:ascii="Arial" w:hAnsi="Arial"/>
          <w:noProof/>
        </w:rPr>
        <w:t xml:space="preserve"> for normal test environment, ±</w:t>
      </w:r>
      <w:r w:rsidRPr="003A317C">
        <w:rPr>
          <w:rFonts w:ascii="Arial" w:hAnsi="Arial" w:hint="eastAsia"/>
          <w:noProof/>
        </w:rPr>
        <w:t>50</w:t>
      </w:r>
      <w:r w:rsidR="004B03AE" w:rsidRPr="003A317C">
        <w:rPr>
          <w:rFonts w:ascii="Arial" w:hAnsi="Arial"/>
          <w:noProof/>
        </w:rPr>
        <w:t xml:space="preserve"> </w:t>
      </w:r>
      <w:r w:rsidRPr="003A317C">
        <w:rPr>
          <w:rFonts w:ascii="Arial" w:hAnsi="Arial" w:hint="eastAsia"/>
          <w:noProof/>
        </w:rPr>
        <w:t>Tc</w:t>
      </w:r>
      <w:r w:rsidR="004B03AE" w:rsidRPr="003A317C">
        <w:rPr>
          <w:rFonts w:ascii="Arial" w:hAnsi="Arial"/>
          <w:noProof/>
        </w:rPr>
        <w:t>.</w:t>
      </w:r>
    </w:p>
    <w:p w14:paraId="29A76BD1" w14:textId="77777777" w:rsidR="002F1107" w:rsidRPr="004E5A44" w:rsidRDefault="002F1107" w:rsidP="002F1107">
      <w:pPr>
        <w:jc w:val="both"/>
        <w:rPr>
          <w:rFonts w:ascii="Arial" w:eastAsia="宋体" w:hAnsi="Arial" w:cs="Arial"/>
          <w:lang w:eastAsia="zh-CN"/>
        </w:rPr>
      </w:pPr>
      <w:r w:rsidRPr="003A317C">
        <w:rPr>
          <w:rFonts w:ascii="Arial" w:hAnsi="Arial" w:cs="Arial"/>
        </w:rPr>
        <w:t>The stimulus requirements defined in TS 3</w:t>
      </w:r>
      <w:r w:rsidRPr="003A317C">
        <w:rPr>
          <w:rFonts w:ascii="Arial" w:eastAsia="宋体" w:hAnsi="Arial" w:cs="Arial" w:hint="eastAsia"/>
          <w:lang w:eastAsia="zh-CN"/>
        </w:rPr>
        <w:t>8</w:t>
      </w:r>
      <w:r w:rsidRPr="003A317C">
        <w:rPr>
          <w:rFonts w:ascii="Arial" w:hAnsi="Arial" w:cs="Arial"/>
        </w:rPr>
        <w:t xml:space="preserve">.133 clause </w:t>
      </w:r>
      <w:r w:rsidRPr="003A317C">
        <w:rPr>
          <w:rFonts w:ascii="Arial" w:eastAsia="宋体" w:hAnsi="Arial" w:cs="Arial" w:hint="eastAsia"/>
          <w:lang w:eastAsia="zh-CN"/>
        </w:rPr>
        <w:t>10.1.2</w:t>
      </w:r>
      <w:r w:rsidR="00DB48F8" w:rsidRPr="003A317C">
        <w:rPr>
          <w:rFonts w:ascii="Arial" w:eastAsia="宋体" w:hAnsi="Arial" w:cs="Arial" w:hint="eastAsia"/>
          <w:lang w:eastAsia="zh-CN"/>
        </w:rPr>
        <w:t>3</w:t>
      </w:r>
      <w:r w:rsidRPr="003A317C">
        <w:rPr>
          <w:rFonts w:ascii="Arial" w:hAnsi="Arial" w:cs="Arial"/>
        </w:rPr>
        <w:t xml:space="preserve"> are reproduced below.</w:t>
      </w:r>
      <w:r w:rsidRPr="003A317C">
        <w:rPr>
          <w:rFonts w:ascii="Arial" w:eastAsia="宋体" w:hAnsi="Arial" w:cs="Arial" w:hint="eastAsia"/>
          <w:lang w:eastAsia="zh-CN"/>
        </w:rPr>
        <w:t xml:space="preserve"> </w:t>
      </w:r>
      <w:r w:rsidRPr="003A317C">
        <w:rPr>
          <w:rFonts w:ascii="Arial" w:hAnsi="Arial" w:cs="Arial"/>
        </w:rPr>
        <w:t>The stimulus requirements defined in TS 3</w:t>
      </w:r>
      <w:r w:rsidRPr="003A317C">
        <w:rPr>
          <w:rFonts w:ascii="Arial" w:eastAsia="宋体" w:hAnsi="Arial" w:cs="Arial" w:hint="eastAsia"/>
          <w:lang w:eastAsia="zh-CN"/>
        </w:rPr>
        <w:t>8</w:t>
      </w:r>
      <w:r w:rsidRPr="003A317C">
        <w:rPr>
          <w:rFonts w:ascii="Arial" w:hAnsi="Arial" w:cs="Arial"/>
        </w:rPr>
        <w:t xml:space="preserve">.133 clause </w:t>
      </w:r>
      <w:r w:rsidRPr="003A317C">
        <w:rPr>
          <w:rFonts w:ascii="Arial" w:eastAsia="宋体" w:hAnsi="Arial" w:cs="Arial" w:hint="eastAsia"/>
          <w:lang w:eastAsia="zh-CN"/>
        </w:rPr>
        <w:t>10.1.2</w:t>
      </w:r>
      <w:r w:rsidR="00DB48F8" w:rsidRPr="003A317C">
        <w:rPr>
          <w:rFonts w:ascii="Arial" w:eastAsia="宋体" w:hAnsi="Arial" w:cs="Arial" w:hint="eastAsia"/>
          <w:lang w:eastAsia="zh-CN"/>
        </w:rPr>
        <w:t>3</w:t>
      </w:r>
      <w:r>
        <w:rPr>
          <w:rFonts w:ascii="Arial" w:hAnsi="Arial" w:cs="Arial"/>
        </w:rPr>
        <w:t xml:space="preserve"> indicate that t</w:t>
      </w:r>
      <w:r w:rsidRPr="0008128E">
        <w:rPr>
          <w:rFonts w:ascii="Arial" w:hAnsi="Arial" w:cs="Arial"/>
        </w:rPr>
        <w:t xml:space="preserve">he </w:t>
      </w:r>
      <w:r w:rsidR="00DB48F8">
        <w:rPr>
          <w:rFonts w:ascii="Arial" w:eastAsiaTheme="minorEastAsia" w:hAnsi="Arial" w:cs="Arial" w:hint="eastAsia"/>
          <w:lang w:eastAsia="zh-CN"/>
        </w:rPr>
        <w:t>NR RSTD</w:t>
      </w:r>
      <w:r w:rsidRPr="0008128E">
        <w:rPr>
          <w:rFonts w:ascii="Arial" w:hAnsi="Arial" w:cs="Arial"/>
        </w:rPr>
        <w:t xml:space="preserve"> measurement accuracy for all measured cells</w:t>
      </w:r>
      <w:r w:rsidRPr="00EA2BC1">
        <w:rPr>
          <w:rFonts w:ascii="Arial" w:eastAsia="宋体" w:hAnsi="Arial" w:cs="Arial" w:hint="eastAsia"/>
          <w:lang w:eastAsia="zh-CN"/>
        </w:rPr>
        <w:t xml:space="preserve"> and</w:t>
      </w:r>
      <w:r>
        <w:rPr>
          <w:rFonts w:ascii="Arial" w:hAnsi="Arial" w:cs="Arial"/>
        </w:rPr>
        <w:t xml:space="preserve"> </w:t>
      </w:r>
      <w:r w:rsidRPr="00EA2BC1">
        <w:rPr>
          <w:rFonts w:ascii="Arial" w:eastAsia="宋体" w:hAnsi="Arial" w:cs="Arial" w:hint="eastAsia"/>
          <w:lang w:eastAsia="zh-CN"/>
        </w:rPr>
        <w:t xml:space="preserve">the </w:t>
      </w:r>
      <w:r>
        <w:rPr>
          <w:rFonts w:ascii="Arial" w:hAnsi="Arial" w:cs="Arial"/>
        </w:rPr>
        <w:t xml:space="preserve">Io </w:t>
      </w:r>
      <w:r w:rsidRPr="00EA2BC1">
        <w:rPr>
          <w:rFonts w:ascii="Arial" w:eastAsia="宋体" w:hAnsi="Arial" w:cs="Arial" w:hint="eastAsia"/>
          <w:lang w:eastAsia="zh-CN"/>
        </w:rPr>
        <w:t>range</w:t>
      </w:r>
      <w:r>
        <w:rPr>
          <w:rFonts w:ascii="Arial" w:hAnsi="Arial" w:cs="Arial"/>
        </w:rPr>
        <w:t>.</w:t>
      </w:r>
    </w:p>
    <w:p w14:paraId="16DFF57D" w14:textId="2BAB868F" w:rsidR="002F1107" w:rsidRPr="004E5A44" w:rsidRDefault="002F1107" w:rsidP="002F1107">
      <w:pPr>
        <w:jc w:val="both"/>
        <w:rPr>
          <w:rFonts w:ascii="Arial" w:eastAsia="宋体" w:hAnsi="Arial" w:cs="Arial"/>
          <w:b/>
          <w:bCs/>
          <w:sz w:val="22"/>
          <w:szCs w:val="22"/>
          <w:lang w:eastAsia="zh-CN"/>
        </w:rPr>
      </w:pPr>
      <w:r w:rsidRPr="0057748F">
        <w:rPr>
          <w:rFonts w:ascii="Arial" w:hAnsi="Arial" w:cs="Arial"/>
          <w:sz w:val="22"/>
          <w:szCs w:val="22"/>
        </w:rPr>
        <w:t>&lt;&lt; Extracts from TS 38.133 v1</w:t>
      </w:r>
      <w:r w:rsidR="0057748F" w:rsidRPr="0057748F">
        <w:rPr>
          <w:rFonts w:ascii="Arial" w:eastAsia="宋体" w:hAnsi="Arial" w:cs="Arial" w:hint="eastAsia"/>
          <w:sz w:val="22"/>
          <w:szCs w:val="22"/>
          <w:lang w:eastAsia="zh-CN"/>
        </w:rPr>
        <w:t>7</w:t>
      </w:r>
      <w:r w:rsidRPr="0057748F">
        <w:rPr>
          <w:rFonts w:ascii="Arial" w:hAnsi="Arial" w:cs="Arial"/>
          <w:sz w:val="22"/>
          <w:szCs w:val="22"/>
        </w:rPr>
        <w:t>.</w:t>
      </w:r>
      <w:r w:rsidRPr="0057748F">
        <w:rPr>
          <w:rFonts w:ascii="Arial" w:eastAsia="宋体" w:hAnsi="Arial" w:cs="Arial" w:hint="eastAsia"/>
          <w:sz w:val="22"/>
          <w:szCs w:val="22"/>
          <w:lang w:eastAsia="zh-CN"/>
        </w:rPr>
        <w:t>1</w:t>
      </w:r>
      <w:r w:rsidR="00A2368E">
        <w:rPr>
          <w:rFonts w:ascii="Arial" w:eastAsia="宋体" w:hAnsi="Arial" w:cs="Arial"/>
          <w:sz w:val="22"/>
          <w:szCs w:val="22"/>
          <w:lang w:eastAsia="zh-CN"/>
        </w:rPr>
        <w:t>2</w:t>
      </w:r>
      <w:r w:rsidRPr="0057748F">
        <w:rPr>
          <w:rFonts w:ascii="Arial" w:hAnsi="Arial" w:cs="Arial"/>
          <w:sz w:val="22"/>
          <w:szCs w:val="22"/>
        </w:rPr>
        <w:t>.0 &gt;&gt;</w:t>
      </w:r>
    </w:p>
    <w:p w14:paraId="28D9779B" w14:textId="77777777" w:rsidR="000E233F" w:rsidRPr="003A317C" w:rsidRDefault="000E233F" w:rsidP="000E233F">
      <w:pPr>
        <w:pStyle w:val="40"/>
        <w:rPr>
          <w:highlight w:val="lightGray"/>
        </w:rPr>
      </w:pPr>
      <w:r w:rsidRPr="003A317C">
        <w:rPr>
          <w:highlight w:val="lightGray"/>
        </w:rPr>
        <w:t>10.1.23.2</w:t>
      </w:r>
      <w:r w:rsidRPr="003A317C">
        <w:rPr>
          <w:highlight w:val="lightGray"/>
        </w:rPr>
        <w:tab/>
        <w:t>Measurement Accuracy Requirements</w:t>
      </w:r>
    </w:p>
    <w:p w14:paraId="39CE3BD1" w14:textId="77777777" w:rsidR="00CD5BD3" w:rsidRDefault="00CD5BD3" w:rsidP="00CD5BD3">
      <w:pPr>
        <w:rPr>
          <w:rFonts w:eastAsiaTheme="minorEastAsia"/>
          <w:lang w:eastAsia="zh-CN"/>
        </w:rPr>
      </w:pPr>
      <w:r w:rsidRPr="003A317C">
        <w:rPr>
          <w:highlight w:val="lightGray"/>
          <w:lang w:val="en-US"/>
        </w:rPr>
        <w:t xml:space="preserve">The accuracy requirements for RSTD measurement shall be within </w:t>
      </w:r>
      <w:r w:rsidRPr="003A317C">
        <w:rPr>
          <w:highlight w:val="lightGray"/>
        </w:rPr>
        <w:t>±(X+Y+Z+Δ) T</w:t>
      </w:r>
      <w:r w:rsidRPr="003A317C">
        <w:rPr>
          <w:highlight w:val="lightGray"/>
          <w:vertAlign w:val="subscript"/>
        </w:rPr>
        <w:t>c</w:t>
      </w:r>
      <w:r w:rsidRPr="003A317C">
        <w:rPr>
          <w:highlight w:val="lightGray"/>
        </w:rPr>
        <w:t>.</w:t>
      </w:r>
    </w:p>
    <w:p w14:paraId="37D997D8" w14:textId="77777777" w:rsidR="00D17333" w:rsidRPr="00D17333" w:rsidRDefault="00D17333" w:rsidP="00D17333">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31A307EB" w14:textId="77777777" w:rsidR="0057748F" w:rsidRPr="0057748F" w:rsidRDefault="0057748F" w:rsidP="0057748F">
      <w:pPr>
        <w:rPr>
          <w:rFonts w:eastAsia="宋体"/>
          <w:highlight w:val="lightGray"/>
        </w:rPr>
      </w:pPr>
      <w:r w:rsidRPr="0057748F">
        <w:rPr>
          <w:rFonts w:eastAsia="宋体"/>
          <w:highlight w:val="lightGray"/>
        </w:rPr>
        <w:t>X is defined in Table 10.1.23.2-</w:t>
      </w:r>
      <w:r w:rsidRPr="0057748F">
        <w:rPr>
          <w:rFonts w:eastAsia="宋体" w:hint="eastAsia"/>
          <w:highlight w:val="lightGray"/>
          <w:lang w:eastAsia="zh-CN"/>
        </w:rPr>
        <w:t>8</w:t>
      </w:r>
      <w:r w:rsidRPr="0057748F">
        <w:rPr>
          <w:rFonts w:eastAsia="宋体"/>
          <w:highlight w:val="lightGray"/>
        </w:rPr>
        <w:t xml:space="preserve"> for AWGN channel in FR2 provided that the following conditions are met.</w:t>
      </w:r>
    </w:p>
    <w:p w14:paraId="5673A307" w14:textId="77777777" w:rsidR="0057748F" w:rsidRPr="0057748F" w:rsidRDefault="0057748F" w:rsidP="0057748F">
      <w:pPr>
        <w:pStyle w:val="B10"/>
        <w:rPr>
          <w:rFonts w:eastAsia="宋体" w:cs="v4.2.0"/>
          <w:highlight w:val="lightGray"/>
        </w:rPr>
      </w:pPr>
      <w:r w:rsidRPr="0057748F">
        <w:rPr>
          <w:rFonts w:eastAsia="宋体"/>
          <w:highlight w:val="lightGray"/>
        </w:rPr>
        <w:t>-</w:t>
      </w:r>
      <w:r w:rsidRPr="0057748F">
        <w:rPr>
          <w:rFonts w:eastAsia="宋体"/>
          <w:highlight w:val="lightGray"/>
        </w:rPr>
        <w:tab/>
        <w:t>Conditions defined in clause 7.3 of TS 38.101-1 [18] for reference sensitivity are fulfilled.</w:t>
      </w:r>
    </w:p>
    <w:p w14:paraId="2D422986" w14:textId="77777777" w:rsidR="0057748F" w:rsidRPr="0057748F" w:rsidRDefault="0057748F" w:rsidP="0057748F">
      <w:pPr>
        <w:pStyle w:val="B10"/>
        <w:rPr>
          <w:rFonts w:eastAsia="宋体"/>
          <w:highlight w:val="lightGray"/>
        </w:rPr>
      </w:pPr>
      <w:r w:rsidRPr="0057748F">
        <w:rPr>
          <w:rFonts w:eastAsia="宋体"/>
          <w:highlight w:val="lightGray"/>
        </w:rPr>
        <w:t>-</w:t>
      </w:r>
      <w:r w:rsidRPr="0057748F">
        <w:rPr>
          <w:rFonts w:eastAsia="宋体"/>
          <w:highlight w:val="lightGray"/>
        </w:rPr>
        <w:tab/>
        <w:t xml:space="preserve">Conditions for RSTD measurements are fulfilled according to Annex B.2.14 for a corresponding Band </w:t>
      </w:r>
      <w:r w:rsidRPr="0057748F">
        <w:rPr>
          <w:rFonts w:eastAsia="宋体" w:cs="v4.2.0"/>
          <w:highlight w:val="lightGray"/>
          <w:lang w:eastAsia="ko-KR"/>
        </w:rPr>
        <w:t>for each relevant PRS resource configured for measurement</w:t>
      </w:r>
      <w:r w:rsidRPr="0057748F">
        <w:rPr>
          <w:rFonts w:eastAsia="宋体"/>
          <w:highlight w:val="lightGray"/>
        </w:rPr>
        <w:t>.</w:t>
      </w:r>
    </w:p>
    <w:p w14:paraId="5E3FB552" w14:textId="77777777" w:rsidR="0057748F" w:rsidRDefault="0057748F" w:rsidP="0057748F">
      <w:pPr>
        <w:pStyle w:val="B10"/>
        <w:rPr>
          <w:rFonts w:eastAsia="宋体"/>
        </w:rPr>
      </w:pPr>
      <w:r w:rsidRPr="0057748F">
        <w:rPr>
          <w:rFonts w:eastAsia="宋体"/>
          <w:highlight w:val="lightGray"/>
        </w:rPr>
        <w:t>-</w:t>
      </w:r>
      <w:r w:rsidRPr="0057748F">
        <w:rPr>
          <w:rFonts w:eastAsia="宋体"/>
          <w:highlight w:val="lightGray"/>
        </w:rPr>
        <w:tab/>
        <w:t>UE supports positioning measurement with reduced number of sample and is indicated by LMF to perform positioning measurement with reduced number of samples.</w:t>
      </w:r>
    </w:p>
    <w:p w14:paraId="4D1BFB1B" w14:textId="77777777" w:rsidR="00D17333" w:rsidRDefault="003A317C" w:rsidP="003A317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457D1F5D" w14:textId="77777777" w:rsidR="0057748F" w:rsidRPr="0057748F" w:rsidRDefault="0057748F" w:rsidP="0057748F">
      <w:pPr>
        <w:rPr>
          <w:bCs/>
          <w:highlight w:val="lightGray"/>
          <w:lang w:eastAsia="zh-CN"/>
        </w:rPr>
      </w:pPr>
      <w:r w:rsidRPr="0057748F">
        <w:rPr>
          <w:highlight w:val="lightGray"/>
          <w:lang w:eastAsia="zh-CN"/>
        </w:rPr>
        <w:t xml:space="preserve">If the UE doesn’t support Rx TEG reporting for RSTD measurement or when the measurements of reference cell and </w:t>
      </w:r>
      <w:r w:rsidRPr="0057748F">
        <w:rPr>
          <w:bCs/>
          <w:highlight w:val="lightGray"/>
        </w:rPr>
        <w:t xml:space="preserve">neighbour cell belong to </w:t>
      </w:r>
      <w:r w:rsidRPr="0057748F">
        <w:rPr>
          <w:bCs/>
          <w:highlight w:val="lightGray"/>
          <w:lang w:eastAsia="zh-CN"/>
        </w:rPr>
        <w:t>different</w:t>
      </w:r>
      <w:r w:rsidRPr="0057748F">
        <w:rPr>
          <w:bCs/>
          <w:highlight w:val="lightGray"/>
        </w:rPr>
        <w:t xml:space="preserve"> Rx TEG</w:t>
      </w:r>
      <w:r w:rsidRPr="0057748F">
        <w:rPr>
          <w:bCs/>
          <w:highlight w:val="lightGray"/>
          <w:lang w:eastAsia="zh-CN"/>
        </w:rPr>
        <w:t>s, Y</w:t>
      </w:r>
      <w:r w:rsidRPr="0057748F">
        <w:rPr>
          <w:rFonts w:hint="eastAsia"/>
          <w:bCs/>
          <w:highlight w:val="lightGray"/>
          <w:lang w:eastAsia="zh-CN"/>
        </w:rPr>
        <w:t>,</w:t>
      </w:r>
      <w:r w:rsidRPr="0057748F">
        <w:rPr>
          <w:bCs/>
          <w:highlight w:val="lightGray"/>
          <w:lang w:eastAsia="zh-CN"/>
        </w:rPr>
        <w:t xml:space="preserve"> Z </w:t>
      </w:r>
      <w:r w:rsidRPr="0057748F">
        <w:rPr>
          <w:rFonts w:hint="eastAsia"/>
          <w:bCs/>
          <w:highlight w:val="lightGray"/>
          <w:lang w:eastAsia="zh-CN"/>
        </w:rPr>
        <w:t xml:space="preserve">and </w:t>
      </w:r>
      <w:r w:rsidRPr="0057748F">
        <w:rPr>
          <w:highlight w:val="lightGray"/>
        </w:rPr>
        <w:t>Δ</w:t>
      </w:r>
      <w:r w:rsidRPr="0057748F">
        <w:rPr>
          <w:rFonts w:hint="eastAsia"/>
          <w:highlight w:val="lightGray"/>
          <w:lang w:eastAsia="zh-CN"/>
        </w:rPr>
        <w:t xml:space="preserve"> </w:t>
      </w:r>
      <w:r w:rsidRPr="0057748F">
        <w:rPr>
          <w:bCs/>
          <w:highlight w:val="lightGray"/>
          <w:lang w:eastAsia="zh-CN"/>
        </w:rPr>
        <w:t>are defined as follows:</w:t>
      </w:r>
    </w:p>
    <w:p w14:paraId="6C29037B" w14:textId="77777777" w:rsidR="0057748F" w:rsidRPr="0057748F" w:rsidRDefault="0057748F" w:rsidP="0057748F">
      <w:pPr>
        <w:pStyle w:val="B10"/>
        <w:rPr>
          <w:highlight w:val="lightGray"/>
          <w:lang w:val="en-US"/>
        </w:rPr>
      </w:pPr>
      <w:r w:rsidRPr="0057748F">
        <w:rPr>
          <w:highlight w:val="lightGray"/>
          <w:lang w:val="en-US"/>
        </w:rPr>
        <w:t>-</w:t>
      </w:r>
      <w:r w:rsidRPr="0057748F">
        <w:rPr>
          <w:highlight w:val="lightGray"/>
          <w:lang w:val="en-US"/>
        </w:rPr>
        <w:tab/>
        <w:t>When UE measures RSTD on PRS resources belonging to same PFL, Y=32 Tc, provided that the time offset between the two PRS resource instances from the reference cell and the neighbor cell, which are used for a single RSTD estimate, is no greater than 160 ms.</w:t>
      </w:r>
    </w:p>
    <w:p w14:paraId="7C777792" w14:textId="77777777" w:rsidR="0057748F" w:rsidRPr="0057748F" w:rsidRDefault="0057748F" w:rsidP="0057748F">
      <w:pPr>
        <w:pStyle w:val="B10"/>
        <w:rPr>
          <w:highlight w:val="lightGray"/>
          <w:lang w:val="en-US"/>
        </w:rPr>
      </w:pPr>
      <w:r w:rsidRPr="0057748F">
        <w:rPr>
          <w:highlight w:val="lightGray"/>
          <w:lang w:val="en-US"/>
        </w:rPr>
        <w:t>-</w:t>
      </w:r>
      <w:r w:rsidRPr="0057748F">
        <w:rPr>
          <w:highlight w:val="lightGray"/>
          <w:lang w:val="en-US"/>
        </w:rPr>
        <w:tab/>
        <w:t>When UE measures RSTD on PRS resources belonging different PFLs, Y=256 Tc, provided that the time offset between the two PRS resource instances from the reference cell and the neighbor cell, which are used for a single RSTD estimate, is no greater than 1280 ms.</w:t>
      </w:r>
    </w:p>
    <w:p w14:paraId="0E331FD7" w14:textId="77777777" w:rsidR="0057748F" w:rsidRPr="0057748F" w:rsidRDefault="0057748F" w:rsidP="0057748F">
      <w:pPr>
        <w:pStyle w:val="B10"/>
        <w:rPr>
          <w:highlight w:val="lightGray"/>
        </w:rPr>
      </w:pPr>
      <w:r w:rsidRPr="0057748F">
        <w:rPr>
          <w:highlight w:val="lightGray"/>
        </w:rPr>
        <w:t>-</w:t>
      </w:r>
      <w:r w:rsidRPr="0057748F">
        <w:rPr>
          <w:highlight w:val="lightGray"/>
        </w:rPr>
        <w:tab/>
        <w:t>Z is defined in Table 10.1.23.2-5 for FR1 and Table 10.1.23.2-6 for FR2, respectively.</w:t>
      </w:r>
    </w:p>
    <w:p w14:paraId="5A594210" w14:textId="77777777" w:rsidR="0057748F" w:rsidRDefault="0057748F" w:rsidP="0057748F">
      <w:pPr>
        <w:jc w:val="both"/>
        <w:rPr>
          <w:rFonts w:eastAsiaTheme="minorEastAsia"/>
          <w:lang w:eastAsia="zh-CN"/>
        </w:rPr>
      </w:pPr>
      <w:r w:rsidRPr="0057748F">
        <w:rPr>
          <w:highlight w:val="lightGray"/>
        </w:rPr>
        <w:t>-</w:t>
      </w:r>
      <w:r w:rsidRPr="0057748F">
        <w:rPr>
          <w:highlight w:val="lightGray"/>
        </w:rPr>
        <w:tab/>
        <w:t>Δ is zero for single PFL, and is defined in Table 10.1.23.2-5a for FR1 and Table 10.1.23.2-6a for FR2, respectively, for dual PFL</w:t>
      </w:r>
    </w:p>
    <w:p w14:paraId="2D483A2D" w14:textId="77777777" w:rsidR="0057748F" w:rsidRPr="0057748F" w:rsidRDefault="0057748F" w:rsidP="0057748F">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46ECAC6F" w14:textId="77777777" w:rsidR="00D17333" w:rsidRPr="003A317C" w:rsidRDefault="00D17333" w:rsidP="00D17333">
      <w:pPr>
        <w:spacing w:after="120"/>
        <w:jc w:val="center"/>
        <w:rPr>
          <w:highlight w:val="lightGray"/>
          <w:lang w:eastAsia="sv-SE"/>
        </w:rPr>
      </w:pPr>
      <w:r w:rsidRPr="003A317C">
        <w:rPr>
          <w:rFonts w:ascii="Arial" w:hAnsi="Arial" w:cs="Arial"/>
          <w:b/>
          <w:highlight w:val="lightGray"/>
          <w:lang w:val="en-US"/>
        </w:rPr>
        <w:lastRenderedPageBreak/>
        <w:t>Table 10.1.23.2-6: Margin for RSTD measurement accuracy in FR2</w:t>
      </w:r>
    </w:p>
    <w:tbl>
      <w:tblPr>
        <w:tblStyle w:val="TableGrid71"/>
        <w:tblW w:w="0" w:type="auto"/>
        <w:jc w:val="center"/>
        <w:tblLook w:val="04A0" w:firstRow="1" w:lastRow="0" w:firstColumn="1" w:lastColumn="0" w:noHBand="0" w:noVBand="1"/>
      </w:tblPr>
      <w:tblGrid>
        <w:gridCol w:w="1212"/>
        <w:gridCol w:w="1312"/>
        <w:gridCol w:w="1186"/>
      </w:tblGrid>
      <w:tr w:rsidR="00D17333" w:rsidRPr="003A317C" w14:paraId="064374A0" w14:textId="77777777" w:rsidTr="00DB3DA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00A0013C" w14:textId="77777777" w:rsidR="00D17333" w:rsidRPr="003A317C" w:rsidRDefault="00D17333" w:rsidP="00DB3DA0">
            <w:pPr>
              <w:spacing w:after="0"/>
              <w:jc w:val="center"/>
              <w:rPr>
                <w:rFonts w:ascii="Arial" w:eastAsia="Yu Mincho" w:hAnsi="Arial" w:cs="Arial"/>
                <w:b/>
                <w:bCs/>
                <w:sz w:val="18"/>
                <w:szCs w:val="18"/>
                <w:highlight w:val="lightGray"/>
              </w:rPr>
            </w:pPr>
            <w:r w:rsidRPr="003A317C">
              <w:rPr>
                <w:rFonts w:ascii="Arial" w:hAnsi="Arial" w:cs="Arial"/>
                <w:b/>
                <w:bCs/>
                <w:sz w:val="18"/>
                <w:szCs w:val="18"/>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155C0549"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Yu Mincho" w:hAnsi="Arial" w:cs="Arial"/>
                <w:b/>
                <w:bCs/>
                <w:kern w:val="24"/>
                <w:sz w:val="18"/>
                <w:szCs w:val="18"/>
                <w:highlight w:val="lightGray"/>
              </w:rPr>
              <w:t>Margin (Tc)</w:t>
            </w:r>
          </w:p>
        </w:tc>
      </w:tr>
      <w:tr w:rsidR="00D17333" w:rsidRPr="003A317C" w14:paraId="01F5DE3B" w14:textId="77777777" w:rsidTr="00DB3DA0">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64DDD874" w14:textId="77777777" w:rsidR="00D17333" w:rsidRPr="003A317C" w:rsidRDefault="00D17333" w:rsidP="00DB3DA0">
            <w:pPr>
              <w:spacing w:after="0"/>
              <w:rPr>
                <w:rFonts w:ascii="Arial" w:hAnsi="Arial" w:cs="Arial"/>
                <w:b/>
                <w:bCs/>
                <w:sz w:val="18"/>
                <w:szCs w:val="18"/>
                <w:highlight w:val="lightGray"/>
              </w:rPr>
            </w:pPr>
            <w:r w:rsidRPr="003A317C">
              <w:rPr>
                <w:rFonts w:ascii="Arial" w:eastAsiaTheme="minorEastAsia" w:hAnsi="Arial" w:cs="Arial" w:hint="eastAsia"/>
                <w:b/>
                <w:bCs/>
                <w:sz w:val="18"/>
                <w:szCs w:val="18"/>
                <w:highlight w:val="lightGray"/>
              </w:rPr>
              <w:t>S</w:t>
            </w:r>
            <w:r w:rsidRPr="003A317C">
              <w:rPr>
                <w:rFonts w:ascii="Arial" w:eastAsiaTheme="minorEastAsia" w:hAnsi="Arial" w:cs="Arial"/>
                <w:b/>
                <w:bCs/>
                <w:sz w:val="18"/>
                <w:szCs w:val="18"/>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14:paraId="2DC5D6C9" w14:textId="77777777" w:rsidR="00D17333" w:rsidRPr="003A317C" w:rsidRDefault="00D17333" w:rsidP="00DB3DA0">
            <w:pPr>
              <w:spacing w:after="0"/>
              <w:rPr>
                <w:rFonts w:ascii="Arial" w:hAnsi="Arial" w:cs="Arial"/>
                <w:b/>
                <w:bCs/>
                <w:sz w:val="18"/>
                <w:szCs w:val="18"/>
                <w:highlight w:val="lightGray"/>
              </w:rPr>
            </w:pPr>
            <w:r w:rsidRPr="003A317C">
              <w:rPr>
                <w:rFonts w:ascii="Arial" w:eastAsiaTheme="minorEastAsia" w:hAnsi="Arial" w:cs="Arial" w:hint="eastAsia"/>
                <w:b/>
                <w:bCs/>
                <w:sz w:val="18"/>
                <w:szCs w:val="18"/>
                <w:highlight w:val="lightGray"/>
              </w:rPr>
              <w:t>S</w:t>
            </w:r>
            <w:r w:rsidRPr="003A317C">
              <w:rPr>
                <w:rFonts w:ascii="Arial" w:eastAsiaTheme="minorEastAsia" w:hAnsi="Arial" w:cs="Arial"/>
                <w:b/>
                <w:bCs/>
                <w:sz w:val="18"/>
                <w:szCs w:val="18"/>
                <w:highlight w:val="lightGray"/>
              </w:rPr>
              <w:t>CS=120kHz</w:t>
            </w:r>
          </w:p>
        </w:tc>
        <w:tc>
          <w:tcPr>
            <w:tcW w:w="0" w:type="auto"/>
            <w:vMerge/>
            <w:tcBorders>
              <w:left w:val="single" w:sz="4" w:space="0" w:color="auto"/>
              <w:bottom w:val="single" w:sz="4" w:space="0" w:color="auto"/>
              <w:right w:val="single" w:sz="4" w:space="0" w:color="auto"/>
            </w:tcBorders>
          </w:tcPr>
          <w:p w14:paraId="19CDA9C0" w14:textId="77777777" w:rsidR="00D17333" w:rsidRPr="003A317C" w:rsidRDefault="00D17333" w:rsidP="00DB3DA0">
            <w:pPr>
              <w:spacing w:after="0"/>
              <w:rPr>
                <w:rFonts w:ascii="Arial" w:eastAsia="Yu Mincho" w:hAnsi="Arial" w:cs="Arial"/>
                <w:b/>
                <w:bCs/>
                <w:kern w:val="24"/>
                <w:sz w:val="18"/>
                <w:szCs w:val="18"/>
                <w:highlight w:val="lightGray"/>
              </w:rPr>
            </w:pPr>
          </w:p>
        </w:tc>
      </w:tr>
      <w:tr w:rsidR="00D17333" w:rsidRPr="003A317C" w14:paraId="7E2A8A58"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05B28BE"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5436DA6A"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Theme="minorEastAsia" w:hAnsi="Arial" w:cs="Arial" w:hint="eastAsia"/>
                <w:color w:val="000000"/>
                <w:kern w:val="24"/>
                <w:sz w:val="18"/>
                <w:szCs w:val="18"/>
                <w:highlight w:val="lightGray"/>
              </w:rPr>
              <w:t>N</w:t>
            </w:r>
            <w:r w:rsidRPr="003A317C">
              <w:rPr>
                <w:rFonts w:ascii="Arial" w:eastAsiaTheme="minorEastAsia"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5765F9BC"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Yu Mincho" w:hAnsi="Arial" w:cs="Arial"/>
                <w:kern w:val="24"/>
                <w:sz w:val="18"/>
                <w:szCs w:val="18"/>
                <w:highlight w:val="lightGray"/>
              </w:rPr>
              <w:t>72</w:t>
            </w:r>
          </w:p>
        </w:tc>
      </w:tr>
      <w:tr w:rsidR="00D17333" w:rsidRPr="003A317C" w14:paraId="263F1D12"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10A4522"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14:paraId="420B0A3C"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32</w:t>
            </w:r>
          </w:p>
        </w:tc>
        <w:tc>
          <w:tcPr>
            <w:tcW w:w="0" w:type="auto"/>
            <w:tcBorders>
              <w:top w:val="single" w:sz="4" w:space="0" w:color="auto"/>
              <w:left w:val="single" w:sz="4" w:space="0" w:color="auto"/>
              <w:bottom w:val="single" w:sz="4" w:space="0" w:color="auto"/>
              <w:right w:val="single" w:sz="4" w:space="0" w:color="auto"/>
            </w:tcBorders>
          </w:tcPr>
          <w:p w14:paraId="3C947451" w14:textId="77777777" w:rsidR="00D17333" w:rsidRPr="003A317C" w:rsidRDefault="00D17333" w:rsidP="00DB3DA0">
            <w:pPr>
              <w:spacing w:after="0"/>
              <w:rPr>
                <w:rFonts w:ascii="Arial" w:eastAsiaTheme="minorEastAsia" w:hAnsi="Arial" w:cs="Arial"/>
                <w:bCs/>
                <w:sz w:val="18"/>
                <w:szCs w:val="18"/>
                <w:highlight w:val="lightGray"/>
              </w:rPr>
            </w:pPr>
            <w:r w:rsidRPr="003A317C">
              <w:rPr>
                <w:rFonts w:ascii="Arial" w:eastAsiaTheme="minorEastAsia" w:hAnsi="Arial" w:cs="Arial"/>
                <w:bCs/>
                <w:sz w:val="18"/>
                <w:szCs w:val="18"/>
                <w:highlight w:val="lightGray"/>
              </w:rPr>
              <w:t>32</w:t>
            </w:r>
          </w:p>
        </w:tc>
      </w:tr>
      <w:tr w:rsidR="00D17333" w:rsidRPr="003A317C" w14:paraId="7791B68C"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E4B069E"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7F49B562" w14:textId="77777777" w:rsidR="00D17333" w:rsidRPr="003A317C" w:rsidRDefault="00D17333" w:rsidP="00DB3DA0">
            <w:pPr>
              <w:spacing w:after="0"/>
              <w:rPr>
                <w:rFonts w:ascii="Arial" w:eastAsia="Yu Mincho" w:hAnsi="Arial" w:cs="Arial"/>
                <w:b/>
                <w:bCs/>
                <w:sz w:val="18"/>
                <w:szCs w:val="18"/>
                <w:highlight w:val="lightGray"/>
              </w:rPr>
            </w:pPr>
            <w:r w:rsidRPr="003A317C">
              <w:rPr>
                <w:rFonts w:ascii="Arial" w:eastAsia="Microsoft Sans Serif" w:hAnsi="Arial" w:cs="Arial"/>
                <w:color w:val="000000"/>
                <w:kern w:val="24"/>
                <w:sz w:val="18"/>
                <w:szCs w:val="18"/>
                <w:highlight w:val="lightGray"/>
              </w:rPr>
              <w:t xml:space="preserve">≥ </w:t>
            </w:r>
            <w:r w:rsidRPr="003A317C">
              <w:rPr>
                <w:rFonts w:ascii="Arial" w:eastAsia="Yu Mincho" w:hAnsi="Arial" w:cs="Arial"/>
                <w:color w:val="000000"/>
                <w:kern w:val="24"/>
                <w:sz w:val="18"/>
                <w:szCs w:val="18"/>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49C07693" w14:textId="77777777" w:rsidR="00D17333" w:rsidRPr="003A317C" w:rsidRDefault="00D17333" w:rsidP="00DB3DA0">
            <w:pPr>
              <w:spacing w:after="0"/>
              <w:rPr>
                <w:rFonts w:ascii="Arial" w:eastAsiaTheme="minorEastAsia" w:hAnsi="Arial" w:cs="Arial"/>
                <w:bCs/>
                <w:sz w:val="18"/>
                <w:szCs w:val="18"/>
                <w:highlight w:val="lightGray"/>
              </w:rPr>
            </w:pPr>
            <w:r w:rsidRPr="003A317C">
              <w:rPr>
                <w:rFonts w:ascii="Arial" w:eastAsiaTheme="minorEastAsia" w:hAnsi="Arial" w:cs="Arial"/>
                <w:bCs/>
                <w:sz w:val="18"/>
                <w:szCs w:val="18"/>
                <w:highlight w:val="lightGray"/>
              </w:rPr>
              <w:t>16</w:t>
            </w:r>
          </w:p>
        </w:tc>
      </w:tr>
      <w:tr w:rsidR="00D17333" w:rsidRPr="003A317C" w14:paraId="14AE9F4C" w14:textId="77777777" w:rsidTr="00DB3DA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C150E33" w14:textId="77777777" w:rsidR="00D17333" w:rsidRPr="003A317C" w:rsidRDefault="00D17333" w:rsidP="00DB3DA0">
            <w:pPr>
              <w:spacing w:after="0"/>
              <w:rPr>
                <w:rFonts w:ascii="Arial" w:eastAsia="Microsoft Sans Serif" w:hAnsi="Arial" w:cs="Arial"/>
                <w:color w:val="000000"/>
                <w:kern w:val="24"/>
                <w:sz w:val="18"/>
                <w:szCs w:val="18"/>
                <w:highlight w:val="lightGray"/>
              </w:rPr>
            </w:pPr>
            <w:r w:rsidRPr="003A317C">
              <w:rPr>
                <w:rFonts w:ascii="Arial" w:eastAsiaTheme="minorEastAsia" w:hAnsi="Arial" w:cs="Arial" w:hint="eastAsia"/>
                <w:color w:val="000000"/>
                <w:kern w:val="24"/>
                <w:sz w:val="18"/>
                <w:szCs w:val="18"/>
                <w:highlight w:val="lightGray"/>
              </w:rPr>
              <w:t>N</w:t>
            </w:r>
            <w:r w:rsidRPr="003A317C">
              <w:rPr>
                <w:rFonts w:ascii="Arial" w:eastAsiaTheme="minorEastAsia" w:hAnsi="Arial" w:cs="Arial"/>
                <w:color w:val="000000"/>
                <w:kern w:val="24"/>
                <w:sz w:val="18"/>
                <w:szCs w:val="18"/>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ECE7F63" w14:textId="77777777" w:rsidR="00D17333" w:rsidRPr="003A317C" w:rsidRDefault="00D17333" w:rsidP="00DB3DA0">
            <w:pPr>
              <w:spacing w:after="0"/>
              <w:rPr>
                <w:rFonts w:ascii="Arial" w:eastAsia="Microsoft Sans Serif" w:hAnsi="Arial" w:cs="Arial"/>
                <w:color w:val="000000"/>
                <w:kern w:val="24"/>
                <w:sz w:val="18"/>
                <w:szCs w:val="18"/>
                <w:highlight w:val="yellow"/>
              </w:rPr>
            </w:pPr>
            <w:r w:rsidRPr="003A317C">
              <w:rPr>
                <w:rFonts w:ascii="Arial" w:eastAsia="Microsoft Sans Serif" w:hAnsi="Arial" w:cs="Arial"/>
                <w:color w:val="000000"/>
                <w:kern w:val="24"/>
                <w:sz w:val="18"/>
                <w:szCs w:val="18"/>
                <w:highlight w:val="yellow"/>
              </w:rPr>
              <w:t xml:space="preserve">≥ </w:t>
            </w:r>
            <w:r w:rsidRPr="003A317C">
              <w:rPr>
                <w:rFonts w:ascii="Arial" w:eastAsia="Yu Mincho" w:hAnsi="Arial" w:cs="Arial"/>
                <w:color w:val="000000"/>
                <w:kern w:val="24"/>
                <w:sz w:val="18"/>
                <w:szCs w:val="18"/>
                <w:highlight w:val="yellow"/>
              </w:rPr>
              <w:t>128</w:t>
            </w:r>
          </w:p>
        </w:tc>
        <w:tc>
          <w:tcPr>
            <w:tcW w:w="0" w:type="auto"/>
            <w:tcBorders>
              <w:top w:val="single" w:sz="4" w:space="0" w:color="auto"/>
              <w:left w:val="single" w:sz="4" w:space="0" w:color="auto"/>
              <w:bottom w:val="single" w:sz="4" w:space="0" w:color="auto"/>
              <w:right w:val="single" w:sz="4" w:space="0" w:color="auto"/>
            </w:tcBorders>
          </w:tcPr>
          <w:p w14:paraId="12F9D009" w14:textId="77777777" w:rsidR="00D17333" w:rsidRPr="003A317C" w:rsidRDefault="00D17333" w:rsidP="00DB3DA0">
            <w:pPr>
              <w:spacing w:after="0"/>
              <w:rPr>
                <w:rFonts w:ascii="Arial" w:eastAsiaTheme="minorEastAsia" w:hAnsi="Arial" w:cs="Arial"/>
                <w:kern w:val="24"/>
                <w:sz w:val="18"/>
                <w:szCs w:val="18"/>
                <w:highlight w:val="yellow"/>
              </w:rPr>
            </w:pPr>
            <w:r w:rsidRPr="003A317C">
              <w:rPr>
                <w:rFonts w:ascii="Arial" w:eastAsiaTheme="minorEastAsia" w:hAnsi="Arial" w:cs="Arial"/>
                <w:kern w:val="24"/>
                <w:sz w:val="18"/>
                <w:szCs w:val="18"/>
                <w:highlight w:val="yellow"/>
              </w:rPr>
              <w:t>12</w:t>
            </w:r>
          </w:p>
        </w:tc>
      </w:tr>
    </w:tbl>
    <w:p w14:paraId="0A21D8AA" w14:textId="77777777" w:rsidR="0057748F" w:rsidRDefault="0057748F" w:rsidP="0057748F">
      <w:pPr>
        <w:rPr>
          <w:lang w:eastAsia="zh-CN"/>
        </w:rPr>
      </w:pPr>
    </w:p>
    <w:p w14:paraId="4F81B21F" w14:textId="77777777" w:rsidR="0057748F" w:rsidRPr="0057748F" w:rsidRDefault="0057748F" w:rsidP="0057748F">
      <w:pPr>
        <w:pStyle w:val="TH"/>
        <w:rPr>
          <w:highlight w:val="lightGray"/>
          <w:lang w:eastAsia="sv-SE"/>
        </w:rPr>
      </w:pPr>
      <w:r w:rsidRPr="0057748F">
        <w:rPr>
          <w:highlight w:val="lightGray"/>
        </w:rPr>
        <w:t xml:space="preserve">Table 10.1.23.2-6a: Margin </w:t>
      </w:r>
      <w:r w:rsidRPr="0057748F">
        <w:rPr>
          <w:rFonts w:hint="eastAsia"/>
          <w:highlight w:val="lightGray"/>
        </w:rPr>
        <w:t>Δ</w:t>
      </w:r>
      <w:r w:rsidRPr="0057748F">
        <w:rPr>
          <w:rFonts w:hint="eastAsia"/>
          <w:highlight w:val="lightGray"/>
          <w:lang w:eastAsia="zh-CN"/>
        </w:rPr>
        <w:t xml:space="preserve"> </w:t>
      </w:r>
      <w:r w:rsidRPr="0057748F">
        <w:rPr>
          <w:highlight w:val="lightGray"/>
        </w:rPr>
        <w:t>for RSTD measurement accuracy in FR2</w:t>
      </w:r>
    </w:p>
    <w:tbl>
      <w:tblPr>
        <w:tblW w:w="0" w:type="auto"/>
        <w:jc w:val="center"/>
        <w:tblLook w:val="04A0" w:firstRow="1" w:lastRow="0" w:firstColumn="1" w:lastColumn="0" w:noHBand="0" w:noVBand="1"/>
      </w:tblPr>
      <w:tblGrid>
        <w:gridCol w:w="1212"/>
        <w:gridCol w:w="1312"/>
        <w:gridCol w:w="1186"/>
      </w:tblGrid>
      <w:tr w:rsidR="0057748F" w:rsidRPr="0057748F" w14:paraId="648638A5" w14:textId="77777777" w:rsidTr="00961EFF">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3D9B2A3A" w14:textId="77777777" w:rsidR="0057748F" w:rsidRPr="0057748F" w:rsidRDefault="0057748F" w:rsidP="00961EFF">
            <w:pPr>
              <w:pStyle w:val="TAH"/>
              <w:rPr>
                <w:rFonts w:eastAsia="Yu Mincho"/>
                <w:highlight w:val="lightGray"/>
              </w:rPr>
            </w:pPr>
            <w:r w:rsidRPr="0057748F">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04AFBA2E" w14:textId="77777777" w:rsidR="0057748F" w:rsidRPr="0057748F" w:rsidRDefault="0057748F" w:rsidP="00961EFF">
            <w:pPr>
              <w:pStyle w:val="TAH"/>
              <w:rPr>
                <w:highlight w:val="lightGray"/>
              </w:rPr>
            </w:pPr>
            <w:r w:rsidRPr="0057748F">
              <w:rPr>
                <w:highlight w:val="lightGray"/>
              </w:rPr>
              <w:t>Margin (Tc)</w:t>
            </w:r>
          </w:p>
        </w:tc>
      </w:tr>
      <w:tr w:rsidR="0057748F" w:rsidRPr="0057748F" w14:paraId="0A186E1B" w14:textId="77777777" w:rsidTr="00961EFF">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C380C27" w14:textId="77777777" w:rsidR="0057748F" w:rsidRPr="0057748F" w:rsidRDefault="0057748F" w:rsidP="00961EFF">
            <w:pPr>
              <w:pStyle w:val="TAH"/>
              <w:rPr>
                <w:rFonts w:eastAsia="MS Mincho"/>
                <w:highlight w:val="lightGray"/>
              </w:rPr>
            </w:pPr>
            <w:r w:rsidRPr="0057748F">
              <w:rPr>
                <w:rFonts w:hint="eastAsia"/>
                <w:highlight w:val="lightGray"/>
              </w:rPr>
              <w:t>S</w:t>
            </w:r>
            <w:r w:rsidRPr="0057748F">
              <w:rPr>
                <w:highlight w:val="lightGray"/>
              </w:rPr>
              <w:t>CS=60kHz</w:t>
            </w:r>
          </w:p>
        </w:tc>
        <w:tc>
          <w:tcPr>
            <w:tcW w:w="0" w:type="auto"/>
            <w:tcBorders>
              <w:top w:val="single" w:sz="4" w:space="0" w:color="auto"/>
              <w:left w:val="single" w:sz="4" w:space="0" w:color="auto"/>
              <w:bottom w:val="single" w:sz="4" w:space="0" w:color="auto"/>
              <w:right w:val="single" w:sz="4" w:space="0" w:color="auto"/>
            </w:tcBorders>
          </w:tcPr>
          <w:p w14:paraId="5D36F175" w14:textId="77777777" w:rsidR="0057748F" w:rsidRPr="0057748F" w:rsidRDefault="0057748F" w:rsidP="00961EFF">
            <w:pPr>
              <w:pStyle w:val="TAH"/>
              <w:rPr>
                <w:rFonts w:eastAsia="MS Mincho"/>
                <w:highlight w:val="lightGray"/>
              </w:rPr>
            </w:pPr>
            <w:r w:rsidRPr="0057748F">
              <w:rPr>
                <w:rFonts w:hint="eastAsia"/>
                <w:highlight w:val="lightGray"/>
              </w:rPr>
              <w:t>S</w:t>
            </w:r>
            <w:r w:rsidRPr="0057748F">
              <w:rPr>
                <w:highlight w:val="lightGray"/>
              </w:rPr>
              <w:t>CS=120kHz</w:t>
            </w:r>
          </w:p>
        </w:tc>
        <w:tc>
          <w:tcPr>
            <w:tcW w:w="0" w:type="auto"/>
            <w:vMerge/>
            <w:tcBorders>
              <w:left w:val="single" w:sz="4" w:space="0" w:color="auto"/>
              <w:bottom w:val="single" w:sz="4" w:space="0" w:color="auto"/>
              <w:right w:val="single" w:sz="4" w:space="0" w:color="auto"/>
            </w:tcBorders>
          </w:tcPr>
          <w:p w14:paraId="1FDA05AD" w14:textId="77777777" w:rsidR="0057748F" w:rsidRPr="0057748F" w:rsidRDefault="0057748F" w:rsidP="00961EFF">
            <w:pPr>
              <w:spacing w:after="0"/>
              <w:rPr>
                <w:rFonts w:ascii="Arial" w:eastAsia="Yu Mincho" w:hAnsi="Arial" w:cs="Arial"/>
                <w:b/>
                <w:bCs/>
                <w:kern w:val="24"/>
                <w:sz w:val="18"/>
                <w:szCs w:val="18"/>
                <w:highlight w:val="lightGray"/>
              </w:rPr>
            </w:pPr>
          </w:p>
        </w:tc>
      </w:tr>
      <w:tr w:rsidR="0057748F" w:rsidRPr="0057748F" w14:paraId="32BD0BAB" w14:textId="77777777"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644B462" w14:textId="77777777" w:rsidR="0057748F" w:rsidRPr="0057748F" w:rsidRDefault="0057748F" w:rsidP="00961EFF">
            <w:pPr>
              <w:pStyle w:val="TAC"/>
              <w:rPr>
                <w:highlight w:val="lightGray"/>
              </w:rPr>
            </w:pPr>
            <w:r w:rsidRPr="0057748F">
              <w:rPr>
                <w:highlight w:val="lightGray"/>
              </w:rPr>
              <w:t xml:space="preserve">≥ </w:t>
            </w:r>
            <w:r w:rsidRPr="0057748F">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74C904BE" w14:textId="77777777" w:rsidR="0057748F" w:rsidRPr="0057748F" w:rsidRDefault="0057748F" w:rsidP="00961EFF">
            <w:pPr>
              <w:pStyle w:val="TAC"/>
              <w:rPr>
                <w:rFonts w:eastAsia="Yu Mincho"/>
                <w:b/>
                <w:bCs/>
                <w:highlight w:val="lightGray"/>
              </w:rPr>
            </w:pPr>
            <w:r w:rsidRPr="0057748F">
              <w:rPr>
                <w:rFonts w:hint="eastAsia"/>
                <w:highlight w:val="lightGray"/>
              </w:rPr>
              <w:t>N</w:t>
            </w:r>
            <w:r w:rsidRPr="0057748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5EC7D180" w14:textId="77777777" w:rsidR="0057748F" w:rsidRPr="0057748F" w:rsidRDefault="0057748F" w:rsidP="00961EFF">
            <w:pPr>
              <w:pStyle w:val="TAC"/>
              <w:rPr>
                <w:rFonts w:eastAsia="Yu Mincho"/>
                <w:b/>
                <w:bCs/>
                <w:highlight w:val="lightGray"/>
              </w:rPr>
            </w:pPr>
            <w:r w:rsidRPr="0057748F">
              <w:rPr>
                <w:rFonts w:eastAsia="Yu Mincho"/>
                <w:highlight w:val="lightGray"/>
              </w:rPr>
              <w:t>32</w:t>
            </w:r>
          </w:p>
        </w:tc>
      </w:tr>
      <w:tr w:rsidR="0057748F" w:rsidRPr="0057748F" w14:paraId="48E94FB0" w14:textId="77777777"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97575BE" w14:textId="77777777" w:rsidR="0057748F" w:rsidRPr="0057748F" w:rsidRDefault="0057748F" w:rsidP="00961EFF">
            <w:pPr>
              <w:pStyle w:val="TAC"/>
              <w:rPr>
                <w:highlight w:val="lightGray"/>
              </w:rPr>
            </w:pPr>
            <w:r w:rsidRPr="0057748F">
              <w:rPr>
                <w:highlight w:val="lightGray"/>
              </w:rPr>
              <w:t xml:space="preserve">≥ </w:t>
            </w:r>
            <w:r w:rsidRPr="0057748F">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hideMark/>
          </w:tcPr>
          <w:p w14:paraId="4A32AC9A" w14:textId="77777777" w:rsidR="0057748F" w:rsidRPr="0057748F" w:rsidRDefault="0057748F" w:rsidP="00961EFF">
            <w:pPr>
              <w:pStyle w:val="TAC"/>
              <w:rPr>
                <w:rFonts w:eastAsia="Yu Mincho"/>
                <w:b/>
                <w:bCs/>
                <w:highlight w:val="lightGray"/>
              </w:rPr>
            </w:pPr>
            <w:r w:rsidRPr="0057748F">
              <w:rPr>
                <w:highlight w:val="lightGray"/>
              </w:rPr>
              <w:t xml:space="preserve">≥ </w:t>
            </w:r>
            <w:r w:rsidRPr="0057748F">
              <w:rPr>
                <w:rFonts w:eastAsia="Yu Mincho"/>
                <w:highlight w:val="lightGray"/>
              </w:rPr>
              <w:t>32</w:t>
            </w:r>
          </w:p>
        </w:tc>
        <w:tc>
          <w:tcPr>
            <w:tcW w:w="0" w:type="auto"/>
            <w:tcBorders>
              <w:top w:val="single" w:sz="4" w:space="0" w:color="auto"/>
              <w:left w:val="single" w:sz="4" w:space="0" w:color="auto"/>
              <w:bottom w:val="single" w:sz="4" w:space="0" w:color="auto"/>
              <w:right w:val="single" w:sz="4" w:space="0" w:color="auto"/>
            </w:tcBorders>
          </w:tcPr>
          <w:p w14:paraId="15145ABA" w14:textId="77777777" w:rsidR="0057748F" w:rsidRPr="0057748F" w:rsidRDefault="0057748F" w:rsidP="00961EFF">
            <w:pPr>
              <w:pStyle w:val="TAC"/>
              <w:rPr>
                <w:bCs/>
                <w:highlight w:val="lightGray"/>
                <w:lang w:eastAsia="zh-CN"/>
              </w:rPr>
            </w:pPr>
            <w:r w:rsidRPr="0057748F">
              <w:rPr>
                <w:rFonts w:hint="eastAsia"/>
                <w:bCs/>
                <w:highlight w:val="lightGray"/>
                <w:lang w:eastAsia="zh-CN"/>
              </w:rPr>
              <w:t>1</w:t>
            </w:r>
            <w:r w:rsidRPr="0057748F">
              <w:rPr>
                <w:bCs/>
                <w:highlight w:val="lightGray"/>
                <w:lang w:eastAsia="zh-CN"/>
              </w:rPr>
              <w:t>6</w:t>
            </w:r>
          </w:p>
        </w:tc>
      </w:tr>
      <w:tr w:rsidR="0057748F" w:rsidRPr="0057748F" w14:paraId="7644F7E4" w14:textId="77777777"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9A2DCAB" w14:textId="77777777" w:rsidR="0057748F" w:rsidRPr="0057748F" w:rsidRDefault="0057748F" w:rsidP="00961EFF">
            <w:pPr>
              <w:pStyle w:val="TAC"/>
              <w:rPr>
                <w:highlight w:val="lightGray"/>
              </w:rPr>
            </w:pPr>
            <w:r w:rsidRPr="0057748F">
              <w:rPr>
                <w:highlight w:val="lightGray"/>
              </w:rPr>
              <w:t xml:space="preserve">≥ </w:t>
            </w:r>
            <w:r w:rsidRPr="0057748F">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37F85BC5" w14:textId="77777777" w:rsidR="0057748F" w:rsidRPr="0057748F" w:rsidRDefault="0057748F" w:rsidP="00961EFF">
            <w:pPr>
              <w:pStyle w:val="TAC"/>
              <w:rPr>
                <w:rFonts w:eastAsia="Yu Mincho"/>
                <w:b/>
                <w:bCs/>
                <w:highlight w:val="yellow"/>
              </w:rPr>
            </w:pPr>
            <w:r w:rsidRPr="0057748F">
              <w:rPr>
                <w:highlight w:val="yellow"/>
              </w:rPr>
              <w:t xml:space="preserve">≥ </w:t>
            </w:r>
            <w:r w:rsidRPr="0057748F">
              <w:rPr>
                <w:rFonts w:eastAsia="Yu Mincho"/>
                <w:highlight w:val="yellow"/>
              </w:rPr>
              <w:t>64</w:t>
            </w:r>
          </w:p>
        </w:tc>
        <w:tc>
          <w:tcPr>
            <w:tcW w:w="0" w:type="auto"/>
            <w:tcBorders>
              <w:top w:val="single" w:sz="4" w:space="0" w:color="auto"/>
              <w:left w:val="single" w:sz="4" w:space="0" w:color="auto"/>
              <w:bottom w:val="single" w:sz="4" w:space="0" w:color="auto"/>
              <w:right w:val="single" w:sz="4" w:space="0" w:color="auto"/>
            </w:tcBorders>
          </w:tcPr>
          <w:p w14:paraId="4DE571A0" w14:textId="77777777" w:rsidR="0057748F" w:rsidRPr="0057748F" w:rsidRDefault="0057748F" w:rsidP="00961EFF">
            <w:pPr>
              <w:pStyle w:val="TAC"/>
              <w:rPr>
                <w:bCs/>
                <w:highlight w:val="yellow"/>
                <w:lang w:eastAsia="zh-CN"/>
              </w:rPr>
            </w:pPr>
            <w:r w:rsidRPr="0057748F">
              <w:rPr>
                <w:rFonts w:hint="eastAsia"/>
                <w:bCs/>
                <w:highlight w:val="yellow"/>
                <w:lang w:eastAsia="zh-CN"/>
              </w:rPr>
              <w:t>8</w:t>
            </w:r>
          </w:p>
        </w:tc>
      </w:tr>
      <w:tr w:rsidR="0057748F" w:rsidRPr="004D54E8" w14:paraId="13B4C844" w14:textId="77777777" w:rsidTr="00961EFF">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EE6CDD4" w14:textId="77777777" w:rsidR="0057748F" w:rsidRPr="0057748F" w:rsidRDefault="0057748F" w:rsidP="00961EFF">
            <w:pPr>
              <w:pStyle w:val="TAC"/>
              <w:rPr>
                <w:highlight w:val="lightGray"/>
              </w:rPr>
            </w:pPr>
            <w:r w:rsidRPr="0057748F">
              <w:rPr>
                <w:rFonts w:hint="eastAsia"/>
                <w:highlight w:val="lightGray"/>
              </w:rPr>
              <w:t>N</w:t>
            </w:r>
            <w:r w:rsidRPr="0057748F">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07731C5B" w14:textId="77777777" w:rsidR="0057748F" w:rsidRPr="0057748F" w:rsidRDefault="0057748F" w:rsidP="00961EFF">
            <w:pPr>
              <w:pStyle w:val="TAC"/>
              <w:rPr>
                <w:highlight w:val="lightGray"/>
              </w:rPr>
            </w:pPr>
            <w:r w:rsidRPr="0057748F">
              <w:rPr>
                <w:highlight w:val="lightGray"/>
              </w:rPr>
              <w:t xml:space="preserve">≥ </w:t>
            </w:r>
            <w:r w:rsidRPr="0057748F">
              <w:rPr>
                <w:rFonts w:eastAsia="Yu Mincho"/>
                <w:highlight w:val="lightGray"/>
              </w:rPr>
              <w:t>128</w:t>
            </w:r>
          </w:p>
        </w:tc>
        <w:tc>
          <w:tcPr>
            <w:tcW w:w="0" w:type="auto"/>
            <w:tcBorders>
              <w:top w:val="single" w:sz="4" w:space="0" w:color="auto"/>
              <w:left w:val="single" w:sz="4" w:space="0" w:color="auto"/>
              <w:bottom w:val="single" w:sz="4" w:space="0" w:color="auto"/>
              <w:right w:val="single" w:sz="4" w:space="0" w:color="auto"/>
            </w:tcBorders>
          </w:tcPr>
          <w:p w14:paraId="66137678" w14:textId="77777777" w:rsidR="0057748F" w:rsidRPr="004D54E8" w:rsidRDefault="0057748F" w:rsidP="00961EFF">
            <w:pPr>
              <w:pStyle w:val="TAC"/>
              <w:rPr>
                <w:lang w:eastAsia="zh-CN"/>
              </w:rPr>
            </w:pPr>
            <w:r w:rsidRPr="0057748F">
              <w:rPr>
                <w:rFonts w:hint="eastAsia"/>
                <w:highlight w:val="lightGray"/>
                <w:lang w:eastAsia="zh-CN"/>
              </w:rPr>
              <w:t>4</w:t>
            </w:r>
          </w:p>
        </w:tc>
      </w:tr>
    </w:tbl>
    <w:p w14:paraId="1973970C" w14:textId="77777777" w:rsidR="0057748F" w:rsidRDefault="0057748F" w:rsidP="003A317C">
      <w:pPr>
        <w:jc w:val="both"/>
        <w:rPr>
          <w:rFonts w:ascii="Arial" w:eastAsiaTheme="minorEastAsia" w:hAnsi="Arial" w:cs="Arial"/>
          <w:sz w:val="22"/>
          <w:szCs w:val="22"/>
          <w:lang w:eastAsia="zh-CN"/>
        </w:rPr>
      </w:pPr>
    </w:p>
    <w:p w14:paraId="02765FA2" w14:textId="77777777" w:rsidR="000E233F" w:rsidRDefault="000E233F" w:rsidP="003A317C">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skipped &gt;&gt;</w:t>
      </w:r>
      <w:r w:rsidRPr="00D971BE">
        <w:rPr>
          <w:rFonts w:ascii="Arial" w:hAnsi="Arial" w:cs="Arial"/>
          <w:sz w:val="22"/>
          <w:szCs w:val="22"/>
        </w:rPr>
        <w:t xml:space="preserve"> </w:t>
      </w:r>
    </w:p>
    <w:p w14:paraId="123F8D24" w14:textId="77777777" w:rsidR="0057748F" w:rsidRPr="0057748F" w:rsidRDefault="0057748F" w:rsidP="0057748F">
      <w:pPr>
        <w:pStyle w:val="TH"/>
        <w:rPr>
          <w:rFonts w:eastAsia="宋体"/>
          <w:highlight w:val="lightGray"/>
        </w:rPr>
      </w:pPr>
      <w:r w:rsidRPr="0057748F">
        <w:rPr>
          <w:rFonts w:eastAsia="宋体"/>
          <w:highlight w:val="lightGray"/>
        </w:rPr>
        <w:t>Table 10.1.23.2-8: RSTD absolute accuracy in FR2 for AWGN channel</w:t>
      </w:r>
      <w:r w:rsidRPr="0057748F">
        <w:rPr>
          <w:rFonts w:eastAsia="宋体"/>
          <w:highlight w:val="lightGray"/>
          <w:lang w:eastAsia="zh-CN"/>
        </w:rPr>
        <w:t xml:space="preserve"> with reduced number of samples</w:t>
      </w:r>
    </w:p>
    <w:tbl>
      <w:tblPr>
        <w:tblW w:w="0" w:type="auto"/>
        <w:jc w:val="center"/>
        <w:tblLook w:val="01E0" w:firstRow="1" w:lastRow="1" w:firstColumn="1" w:lastColumn="1" w:noHBand="0" w:noVBand="0"/>
      </w:tblPr>
      <w:tblGrid>
        <w:gridCol w:w="1077"/>
        <w:gridCol w:w="1105"/>
        <w:gridCol w:w="694"/>
        <w:gridCol w:w="1248"/>
        <w:gridCol w:w="1389"/>
        <w:gridCol w:w="2554"/>
        <w:gridCol w:w="1509"/>
      </w:tblGrid>
      <w:tr w:rsidR="0057748F" w:rsidRPr="0057748F" w14:paraId="42E8E152" w14:textId="77777777" w:rsidTr="00961EF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B1655E7" w14:textId="77777777" w:rsidR="0057748F" w:rsidRPr="0057748F" w:rsidRDefault="0057748F" w:rsidP="00961EFF">
            <w:pPr>
              <w:pStyle w:val="TAH"/>
              <w:rPr>
                <w:highlight w:val="lightGray"/>
              </w:rPr>
            </w:pPr>
            <w:r w:rsidRPr="0057748F">
              <w:rPr>
                <w:rFonts w:eastAsia="宋体"/>
                <w:highlight w:val="lightGray"/>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2EA55C3" w14:textId="77777777" w:rsidR="0057748F" w:rsidRPr="0057748F" w:rsidRDefault="0057748F" w:rsidP="00961EFF">
            <w:pPr>
              <w:pStyle w:val="TAH"/>
              <w:rPr>
                <w:highlight w:val="lightGray"/>
              </w:rPr>
            </w:pPr>
            <w:r w:rsidRPr="0057748F">
              <w:rPr>
                <w:rFonts w:eastAsia="宋体"/>
                <w:highlight w:val="lightGray"/>
              </w:rPr>
              <w:t>Conditions</w:t>
            </w:r>
          </w:p>
        </w:tc>
      </w:tr>
      <w:tr w:rsidR="0057748F" w:rsidRPr="0057748F" w14:paraId="5F707ED8" w14:textId="77777777" w:rsidTr="00961EF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B18EB90" w14:textId="77777777" w:rsidR="0057748F" w:rsidRPr="0057748F" w:rsidRDefault="0057748F" w:rsidP="00961EFF">
            <w:pPr>
              <w:spacing w:after="0"/>
              <w:rPr>
                <w:rFonts w:ascii="Arial" w:eastAsia="宋体" w:hAnsi="Arial"/>
                <w:b/>
                <w:sz w:val="18"/>
                <w:highlight w:val="lightGray"/>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611FF48" w14:textId="77777777" w:rsidR="0057748F" w:rsidRPr="0057748F" w:rsidRDefault="0057748F" w:rsidP="00961EFF">
            <w:pPr>
              <w:pStyle w:val="TAH"/>
              <w:rPr>
                <w:highlight w:val="lightGray"/>
              </w:rPr>
            </w:pPr>
            <w:r w:rsidRPr="0057748F">
              <w:rPr>
                <w:rFonts w:eastAsia="宋体"/>
                <w:highlight w:val="lightGray"/>
              </w:rPr>
              <w:t>PRS Ês/Iot</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B7B2C51" w14:textId="77777777" w:rsidR="0057748F" w:rsidRPr="0057748F" w:rsidRDefault="0057748F" w:rsidP="00961EFF">
            <w:pPr>
              <w:pStyle w:val="TAH"/>
              <w:rPr>
                <w:highlight w:val="lightGray"/>
                <w:lang w:eastAsia="zh-CN"/>
              </w:rPr>
            </w:pPr>
            <w:r w:rsidRPr="0057748F">
              <w:rPr>
                <w:rFonts w:eastAsia="宋体"/>
                <w:highlight w:val="lightGray"/>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F602459" w14:textId="77777777" w:rsidR="0057748F" w:rsidRPr="0057748F" w:rsidRDefault="0057748F" w:rsidP="00961EFF">
            <w:pPr>
              <w:pStyle w:val="TAH"/>
              <w:rPr>
                <w:rFonts w:eastAsia="宋体"/>
                <w:highlight w:val="lightGray"/>
                <w:lang w:eastAsia="zh-CN"/>
              </w:rPr>
            </w:pPr>
            <w:r w:rsidRPr="0057748F">
              <w:rPr>
                <w:rFonts w:eastAsia="宋体"/>
                <w:highlight w:val="lightGray"/>
                <w:lang w:eastAsia="zh-CN"/>
              </w:rPr>
              <w:t>PRS bandwidth</w:t>
            </w:r>
          </w:p>
          <w:p w14:paraId="665F4D29" w14:textId="77777777" w:rsidR="0057748F" w:rsidRPr="0057748F" w:rsidRDefault="0057748F" w:rsidP="00961EFF">
            <w:pPr>
              <w:pStyle w:val="TAH"/>
              <w:rPr>
                <w:highlight w:val="lightGray"/>
              </w:rPr>
            </w:pPr>
            <w:r w:rsidRPr="0057748F">
              <w:rPr>
                <w:rFonts w:eastAsia="宋体"/>
                <w:highlight w:val="lightGray"/>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1200E22" w14:textId="77777777" w:rsidR="0057748F" w:rsidRPr="0057748F" w:rsidRDefault="0057748F" w:rsidP="00961EFF">
            <w:pPr>
              <w:pStyle w:val="TAH"/>
              <w:rPr>
                <w:rFonts w:eastAsia="宋体"/>
                <w:highlight w:val="lightGray"/>
                <w:lang w:eastAsia="zh-CN"/>
              </w:rPr>
            </w:pPr>
            <w:r w:rsidRPr="0057748F">
              <w:rPr>
                <w:rFonts w:eastAsia="宋体"/>
                <w:highlight w:val="lightGray"/>
                <w:lang w:eastAsia="zh-CN"/>
              </w:rPr>
              <w:t xml:space="preserve">PRS resource repetition </w:t>
            </w:r>
          </w:p>
          <w:p w14:paraId="75CB324C" w14:textId="77777777" w:rsidR="0057748F" w:rsidRPr="0057748F" w:rsidRDefault="0057748F" w:rsidP="00961EFF">
            <w:pPr>
              <w:pStyle w:val="TAH"/>
              <w:rPr>
                <w:highlight w:val="lightGray"/>
                <w:lang w:eastAsia="zh-CN"/>
              </w:rPr>
            </w:pPr>
            <w:r w:rsidRPr="0057748F">
              <w:rPr>
                <w:rFonts w:eastAsia="宋体"/>
                <w:highlight w:val="lightGray"/>
                <w:lang w:eastAsia="zh-CN"/>
              </w:rPr>
              <w:t>(</w:t>
            </w:r>
            <m:oMath>
              <m:sSubSup>
                <m:sSubSupPr>
                  <m:ctrlPr>
                    <w:rPr>
                      <w:rFonts w:ascii="Cambria Math" w:hAnsi="Cambria Math"/>
                      <w:i/>
                      <w:iCs/>
                      <w:highlight w:val="lightGray"/>
                    </w:rPr>
                  </m:ctrlPr>
                </m:sSubSupPr>
                <m:e>
                  <m:r>
                    <m:rPr>
                      <m:sty m:val="b"/>
                    </m:rPr>
                    <w:rPr>
                      <w:rFonts w:ascii="Cambria Math" w:eastAsia="宋体" w:hAnsi="Cambria Math"/>
                      <w:highlight w:val="lightGray"/>
                      <w:lang w:eastAsia="zh-CN"/>
                    </w:rPr>
                    <m:t>T</m:t>
                  </m:r>
                </m:e>
                <m:sub>
                  <m:r>
                    <m:rPr>
                      <m:sty m:val="b"/>
                    </m:rPr>
                    <w:rPr>
                      <w:rFonts w:ascii="Cambria Math" w:eastAsia="宋体" w:hAnsi="Cambria Math"/>
                      <w:highlight w:val="lightGray"/>
                      <w:lang w:eastAsia="zh-CN"/>
                    </w:rPr>
                    <m:t>rep</m:t>
                  </m:r>
                </m:sub>
                <m:sup>
                  <m:r>
                    <m:rPr>
                      <m:sty m:val="b"/>
                    </m:rPr>
                    <w:rPr>
                      <w:rFonts w:ascii="Cambria Math" w:eastAsia="宋体" w:hAnsi="Cambria Math"/>
                      <w:highlight w:val="lightGray"/>
                      <w:lang w:eastAsia="zh-CN"/>
                    </w:rPr>
                    <m:t>PRS</m:t>
                  </m:r>
                </m:sup>
              </m:sSubSup>
              <m:r>
                <m:rPr>
                  <m:sty m:val="b"/>
                </m:rPr>
                <w:rPr>
                  <w:rFonts w:ascii="Cambria Math" w:eastAsia="宋体" w:hAnsi="Cambria Math"/>
                  <w:highlight w:val="lightGray"/>
                  <w:lang w:eastAsia="zh-CN"/>
                </w:rPr>
                <m:t>*</m:t>
              </m:r>
              <m:sSub>
                <m:sSubPr>
                  <m:ctrlPr>
                    <w:rPr>
                      <w:rFonts w:ascii="Cambria Math" w:hAnsi="Cambria Math"/>
                      <w:i/>
                      <w:iCs/>
                      <w:highlight w:val="lightGray"/>
                    </w:rPr>
                  </m:ctrlPr>
                </m:sSubPr>
                <m:e>
                  <m:r>
                    <m:rPr>
                      <m:sty m:val="b"/>
                    </m:rPr>
                    <w:rPr>
                      <w:rFonts w:ascii="Cambria Math" w:eastAsia="宋体" w:hAnsi="Cambria Math"/>
                      <w:highlight w:val="lightGray"/>
                      <w:lang w:eastAsia="zh-CN"/>
                    </w:rPr>
                    <m:t>L</m:t>
                  </m:r>
                </m:e>
                <m:sub>
                  <m:r>
                    <m:rPr>
                      <m:sty m:val="b"/>
                    </m:rPr>
                    <w:rPr>
                      <w:rFonts w:ascii="Cambria Math" w:eastAsia="宋体" w:hAnsi="Cambria Math"/>
                      <w:highlight w:val="lightGray"/>
                      <w:lang w:eastAsia="zh-CN"/>
                    </w:rPr>
                    <m:t>PRS</m:t>
                  </m:r>
                </m:sub>
              </m:sSub>
              <m:r>
                <m:rPr>
                  <m:sty m:val="b"/>
                </m:rPr>
                <w:rPr>
                  <w:rFonts w:ascii="Cambria Math" w:eastAsia="宋体" w:hAnsi="Cambria Math"/>
                  <w:highlight w:val="lightGray"/>
                  <w:lang w:eastAsia="zh-CN"/>
                </w:rPr>
                <m:t>/</m:t>
              </m:r>
              <m:sSubSup>
                <m:sSubSupPr>
                  <m:ctrlPr>
                    <w:rPr>
                      <w:rFonts w:ascii="Cambria Math" w:hAnsi="Cambria Math"/>
                      <w:i/>
                      <w:iCs/>
                      <w:highlight w:val="lightGray"/>
                    </w:rPr>
                  </m:ctrlPr>
                </m:sSubSupPr>
                <m:e>
                  <m:r>
                    <m:rPr>
                      <m:sty m:val="b"/>
                    </m:rPr>
                    <w:rPr>
                      <w:rFonts w:ascii="Cambria Math" w:eastAsia="宋体" w:hAnsi="Cambria Math"/>
                      <w:highlight w:val="lightGray"/>
                      <w:lang w:eastAsia="zh-CN"/>
                    </w:rPr>
                    <m:t>K</m:t>
                  </m:r>
                </m:e>
                <m:sub>
                  <m:r>
                    <m:rPr>
                      <m:sty m:val="b"/>
                    </m:rPr>
                    <w:rPr>
                      <w:rFonts w:ascii="Cambria Math" w:eastAsia="宋体" w:hAnsi="Cambria Math"/>
                      <w:highlight w:val="lightGray"/>
                      <w:lang w:eastAsia="zh-CN"/>
                    </w:rPr>
                    <m:t>comb</m:t>
                  </m:r>
                </m:sub>
                <m:sup>
                  <m:r>
                    <m:rPr>
                      <m:sty m:val="b"/>
                    </m:rPr>
                    <w:rPr>
                      <w:rFonts w:ascii="Cambria Math" w:eastAsia="宋体" w:hAnsi="Cambria Math"/>
                      <w:highlight w:val="lightGray"/>
                      <w:lang w:eastAsia="zh-CN"/>
                    </w:rPr>
                    <m:t>PRS</m:t>
                  </m:r>
                </m:sup>
              </m:sSubSup>
            </m:oMath>
            <w:r w:rsidRPr="0057748F">
              <w:rPr>
                <w:rFonts w:eastAsia="宋体"/>
                <w:highlight w:val="lightGray"/>
                <w:lang w:eastAsia="zh-CN"/>
              </w:rPr>
              <w:t xml:space="preserve">)          </w:t>
            </w:r>
            <w:r w:rsidRPr="0057748F">
              <w:rPr>
                <w:rFonts w:eastAsia="宋体"/>
                <w:highlight w:val="lightGray"/>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F5588DF" w14:textId="77777777" w:rsidR="0057748F" w:rsidRPr="0057748F" w:rsidRDefault="0057748F" w:rsidP="00961EFF">
            <w:pPr>
              <w:pStyle w:val="TAH"/>
              <w:rPr>
                <w:highlight w:val="lightGray"/>
              </w:rPr>
            </w:pPr>
            <w:r w:rsidRPr="0057748F">
              <w:rPr>
                <w:rFonts w:eastAsia="宋体"/>
                <w:highlight w:val="lightGray"/>
              </w:rPr>
              <w:t>Io</w:t>
            </w:r>
            <w:r w:rsidRPr="0057748F">
              <w:rPr>
                <w:rFonts w:eastAsia="宋体"/>
                <w:highlight w:val="lightGray"/>
                <w:vertAlign w:val="superscript"/>
                <w:lang w:eastAsia="zh-CN"/>
              </w:rPr>
              <w:t xml:space="preserve"> Note 3</w:t>
            </w:r>
            <w:r w:rsidRPr="0057748F">
              <w:rPr>
                <w:rFonts w:eastAsia="宋体"/>
                <w:highlight w:val="lightGray"/>
              </w:rPr>
              <w:t xml:space="preserve"> range</w:t>
            </w:r>
          </w:p>
        </w:tc>
      </w:tr>
      <w:tr w:rsidR="0057748F" w:rsidRPr="0057748F" w14:paraId="21C2A19F" w14:textId="77777777" w:rsidTr="00961EF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9BF0845" w14:textId="77777777" w:rsidR="0057748F" w:rsidRPr="0057748F" w:rsidRDefault="0057748F" w:rsidP="00961EFF">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0AD3D2C" w14:textId="77777777" w:rsidR="0057748F" w:rsidRPr="0057748F" w:rsidRDefault="0057748F" w:rsidP="00961EFF">
            <w:pPr>
              <w:spacing w:after="0"/>
              <w:rPr>
                <w:rFonts w:ascii="Arial" w:eastAsia="宋体" w:hAnsi="Arial"/>
                <w:b/>
                <w:sz w:val="18"/>
                <w:highlight w:val="lightGray"/>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1108F70" w14:textId="77777777" w:rsidR="0057748F" w:rsidRPr="0057748F" w:rsidRDefault="0057748F" w:rsidP="00961EFF">
            <w:pPr>
              <w:spacing w:after="0"/>
              <w:rPr>
                <w:rFonts w:ascii="Arial" w:eastAsia="宋体" w:hAnsi="Arial"/>
                <w:b/>
                <w:sz w:val="18"/>
                <w:highlight w:val="lightGray"/>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35B75FB" w14:textId="77777777" w:rsidR="0057748F" w:rsidRPr="0057748F" w:rsidRDefault="0057748F" w:rsidP="00961EFF">
            <w:pPr>
              <w:spacing w:after="0"/>
              <w:rPr>
                <w:rFonts w:ascii="Arial" w:eastAsia="宋体" w:hAnsi="Arial"/>
                <w:b/>
                <w:sz w:val="18"/>
                <w:highlight w:val="lightGray"/>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CA042A" w14:textId="77777777" w:rsidR="0057748F" w:rsidRPr="0057748F" w:rsidRDefault="0057748F" w:rsidP="00961EFF">
            <w:pPr>
              <w:spacing w:after="0"/>
              <w:rPr>
                <w:rFonts w:ascii="Arial" w:eastAsia="宋体" w:hAnsi="Arial"/>
                <w:b/>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F0E8683" w14:textId="77777777" w:rsidR="0057748F" w:rsidRPr="0057748F" w:rsidRDefault="0057748F" w:rsidP="00961EFF">
            <w:pPr>
              <w:pStyle w:val="TAH"/>
              <w:rPr>
                <w:highlight w:val="lightGray"/>
              </w:rPr>
            </w:pPr>
            <w:r w:rsidRPr="0057748F">
              <w:rPr>
                <w:rFonts w:eastAsia="宋体"/>
                <w:highlight w:val="lightGray"/>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4B4B45D4" w14:textId="77777777" w:rsidR="0057748F" w:rsidRPr="0057748F" w:rsidRDefault="0057748F" w:rsidP="00961EFF">
            <w:pPr>
              <w:pStyle w:val="TAH"/>
              <w:rPr>
                <w:highlight w:val="lightGray"/>
              </w:rPr>
            </w:pPr>
            <w:r w:rsidRPr="0057748F">
              <w:rPr>
                <w:rFonts w:eastAsia="宋体"/>
                <w:highlight w:val="lightGray"/>
              </w:rPr>
              <w:t>Maximum Io</w:t>
            </w:r>
          </w:p>
        </w:tc>
      </w:tr>
      <w:tr w:rsidR="0057748F" w:rsidRPr="0057748F" w14:paraId="010F7771"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2BF0ECD" w14:textId="77777777" w:rsidR="0057748F" w:rsidRPr="0057748F" w:rsidRDefault="0057748F" w:rsidP="00961EFF">
            <w:pPr>
              <w:pStyle w:val="TAH"/>
              <w:rPr>
                <w:highlight w:val="lightGray"/>
              </w:rPr>
            </w:pPr>
            <w:r w:rsidRPr="0057748F">
              <w:rPr>
                <w:rFonts w:eastAsia="宋体"/>
                <w:highlight w:val="lightGray"/>
              </w:rPr>
              <w:t>Tc</w:t>
            </w:r>
            <w:r w:rsidRPr="0057748F">
              <w:rPr>
                <w:rFonts w:eastAsia="宋体"/>
                <w:highlight w:val="lightGray"/>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6A7B799" w14:textId="77777777" w:rsidR="0057748F" w:rsidRPr="0057748F" w:rsidRDefault="0057748F" w:rsidP="00961EFF">
            <w:pPr>
              <w:pStyle w:val="TAH"/>
              <w:rPr>
                <w:highlight w:val="lightGray"/>
              </w:rPr>
            </w:pPr>
            <w:r w:rsidRPr="0057748F">
              <w:rPr>
                <w:rFonts w:eastAsia="宋体"/>
                <w:highlight w:val="lightGray"/>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B3B3C5A" w14:textId="77777777" w:rsidR="0057748F" w:rsidRPr="0057748F" w:rsidRDefault="0057748F" w:rsidP="00961EFF">
            <w:pPr>
              <w:pStyle w:val="TAH"/>
              <w:rPr>
                <w:highlight w:val="lightGray"/>
                <w:lang w:eastAsia="zh-CN"/>
              </w:rPr>
            </w:pPr>
            <w:r w:rsidRPr="0057748F">
              <w:rPr>
                <w:rFonts w:eastAsia="宋体"/>
                <w:highlight w:val="lightGray"/>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0A872563" w14:textId="77777777" w:rsidR="0057748F" w:rsidRPr="0057748F" w:rsidRDefault="0057748F" w:rsidP="00961EFF">
            <w:pPr>
              <w:pStyle w:val="TAH"/>
              <w:rPr>
                <w:highlight w:val="lightGray"/>
              </w:rPr>
            </w:pPr>
            <w:r w:rsidRPr="0057748F">
              <w:rPr>
                <w:rFonts w:eastAsia="宋体"/>
                <w:highlight w:val="lightGray"/>
              </w:rPr>
              <w:t>RB</w:t>
            </w:r>
          </w:p>
        </w:tc>
        <w:tc>
          <w:tcPr>
            <w:tcW w:w="0" w:type="auto"/>
            <w:tcBorders>
              <w:top w:val="single" w:sz="6" w:space="0" w:color="auto"/>
              <w:left w:val="single" w:sz="6" w:space="0" w:color="auto"/>
              <w:bottom w:val="single" w:sz="6" w:space="0" w:color="auto"/>
              <w:right w:val="single" w:sz="6" w:space="0" w:color="auto"/>
            </w:tcBorders>
            <w:vAlign w:val="center"/>
          </w:tcPr>
          <w:p w14:paraId="7DB1EE86" w14:textId="77777777" w:rsidR="0057748F" w:rsidRPr="0057748F" w:rsidRDefault="0057748F" w:rsidP="00961EFF">
            <w:pPr>
              <w:pStyle w:val="TAH"/>
              <w:rPr>
                <w:highlight w:val="lightGray"/>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E188749" w14:textId="77777777" w:rsidR="0057748F" w:rsidRPr="0057748F" w:rsidRDefault="0057748F" w:rsidP="00961EFF">
            <w:pPr>
              <w:pStyle w:val="TAH"/>
              <w:rPr>
                <w:highlight w:val="lightGray"/>
              </w:rPr>
            </w:pPr>
            <w:r w:rsidRPr="0057748F">
              <w:rPr>
                <w:rFonts w:eastAsia="宋体"/>
                <w:highlight w:val="lightGray"/>
              </w:rPr>
              <w:t>dBm/SCS</w:t>
            </w:r>
            <w:r w:rsidRPr="0057748F">
              <w:rPr>
                <w:rFonts w:eastAsia="宋体"/>
                <w:highlight w:val="lightGray"/>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E0AD80D" w14:textId="77777777" w:rsidR="0057748F" w:rsidRPr="0057748F" w:rsidRDefault="0057748F" w:rsidP="00961EFF">
            <w:pPr>
              <w:pStyle w:val="TAH"/>
              <w:rPr>
                <w:highlight w:val="lightGray"/>
              </w:rPr>
            </w:pPr>
            <w:r w:rsidRPr="0057748F">
              <w:rPr>
                <w:rFonts w:eastAsia="宋体"/>
                <w:highlight w:val="lightGray"/>
              </w:rPr>
              <w:t>dBm/BW</w:t>
            </w:r>
            <w:r w:rsidRPr="0057748F">
              <w:rPr>
                <w:rFonts w:eastAsia="宋体"/>
                <w:highlight w:val="lightGray"/>
                <w:vertAlign w:val="subscript"/>
              </w:rPr>
              <w:t>Channel</w:t>
            </w:r>
          </w:p>
        </w:tc>
      </w:tr>
      <w:tr w:rsidR="0057748F" w:rsidRPr="0057748F" w14:paraId="0CC22AB9"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965E252" w14:textId="77777777" w:rsidR="0057748F" w:rsidRPr="0057748F" w:rsidRDefault="0057748F" w:rsidP="00961EFF">
            <w:pPr>
              <w:pStyle w:val="TAL"/>
              <w:rPr>
                <w:b/>
                <w:sz w:val="16"/>
                <w:szCs w:val="16"/>
                <w:highlight w:val="lightGray"/>
                <w:vertAlign w:val="superscript"/>
              </w:rPr>
            </w:pPr>
            <w:r w:rsidRPr="0057748F">
              <w:rPr>
                <w:rFonts w:eastAsia="宋体"/>
                <w:highlight w:val="lightGray"/>
                <w:lang w:eastAsia="zh-CN"/>
              </w:rPr>
              <w:t xml:space="preserve">24 </w:t>
            </w:r>
          </w:p>
        </w:tc>
        <w:tc>
          <w:tcPr>
            <w:tcW w:w="0" w:type="auto"/>
            <w:vMerge w:val="restart"/>
            <w:tcBorders>
              <w:top w:val="nil"/>
              <w:left w:val="single" w:sz="6" w:space="0" w:color="auto"/>
              <w:bottom w:val="nil"/>
              <w:right w:val="single" w:sz="4" w:space="0" w:color="auto"/>
            </w:tcBorders>
            <w:vAlign w:val="center"/>
          </w:tcPr>
          <w:p w14:paraId="64A84D70" w14:textId="77777777" w:rsidR="0057748F" w:rsidRPr="0057748F" w:rsidRDefault="0057748F" w:rsidP="00961EFF">
            <w:pPr>
              <w:pStyle w:val="TAC"/>
              <w:rPr>
                <w:rFonts w:eastAsia="宋体"/>
                <w:highlight w:val="yellow"/>
              </w:rPr>
            </w:pPr>
            <w:r w:rsidRPr="0057748F">
              <w:rPr>
                <w:rFonts w:eastAsia="宋体"/>
                <w:highlight w:val="yellow"/>
              </w:rPr>
              <w:t>(PRS Ês/Iot)</w:t>
            </w:r>
            <w:r w:rsidRPr="0057748F">
              <w:rPr>
                <w:rFonts w:eastAsia="宋体"/>
                <w:highlight w:val="yellow"/>
                <w:vertAlign w:val="subscript"/>
              </w:rPr>
              <w:t xml:space="preserve">ref </w:t>
            </w:r>
            <w:r w:rsidRPr="0057748F">
              <w:rPr>
                <w:rFonts w:eastAsia="宋体"/>
                <w:highlight w:val="yellow"/>
              </w:rPr>
              <w:t>≥-3dB</w:t>
            </w:r>
          </w:p>
          <w:p w14:paraId="27AFAB57" w14:textId="77777777" w:rsidR="0057748F" w:rsidRPr="0057748F" w:rsidRDefault="0057748F" w:rsidP="00961EFF">
            <w:pPr>
              <w:pStyle w:val="TAC"/>
              <w:rPr>
                <w:rFonts w:eastAsia="宋体"/>
                <w:highlight w:val="yellow"/>
              </w:rPr>
            </w:pPr>
          </w:p>
          <w:p w14:paraId="194CE06E" w14:textId="77777777" w:rsidR="0057748F" w:rsidRPr="0057748F" w:rsidRDefault="0057748F" w:rsidP="00961EFF">
            <w:pPr>
              <w:pStyle w:val="TAC"/>
              <w:rPr>
                <w:b/>
                <w:sz w:val="16"/>
                <w:szCs w:val="16"/>
                <w:highlight w:val="lightGray"/>
              </w:rPr>
            </w:pPr>
            <w:r w:rsidRPr="0057748F">
              <w:rPr>
                <w:rFonts w:eastAsia="宋体"/>
                <w:highlight w:val="yellow"/>
              </w:rPr>
              <w:t xml:space="preserve"> (PRS Ês/Iot)</w:t>
            </w:r>
            <w:r w:rsidRPr="0057748F">
              <w:rPr>
                <w:rFonts w:eastAsia="宋体"/>
                <w:i/>
                <w:highlight w:val="yellow"/>
                <w:vertAlign w:val="subscript"/>
              </w:rPr>
              <w:t>i</w:t>
            </w:r>
            <w:r w:rsidRPr="0057748F">
              <w:rPr>
                <w:rFonts w:eastAsia="宋体"/>
                <w:highlight w:val="yellow"/>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354A9BCD" w14:textId="77777777" w:rsidR="0057748F" w:rsidRPr="0057748F" w:rsidRDefault="0057748F" w:rsidP="00961EFF">
            <w:pPr>
              <w:pStyle w:val="TAC"/>
              <w:rPr>
                <w:bCs/>
                <w:highlight w:val="lightGray"/>
                <w:lang w:eastAsia="zh-CN"/>
              </w:rPr>
            </w:pPr>
            <w:r w:rsidRPr="0057748F">
              <w:rPr>
                <w:rFonts w:eastAsia="宋体"/>
                <w:bCs/>
                <w:highlight w:val="lightGray"/>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0A47D806" w14:textId="77777777" w:rsidR="0057748F" w:rsidRPr="0057748F" w:rsidRDefault="0057748F" w:rsidP="00961EFF">
            <w:pPr>
              <w:pStyle w:val="TAC"/>
              <w:rPr>
                <w:b/>
                <w:sz w:val="16"/>
                <w:szCs w:val="16"/>
                <w:highlight w:val="lightGray"/>
              </w:rPr>
            </w:pPr>
            <w:r w:rsidRPr="0057748F">
              <w:rPr>
                <w:rFonts w:eastAsia="宋体"/>
                <w:highlight w:val="lightGray"/>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1371BC6" w14:textId="77777777" w:rsidR="0057748F" w:rsidRPr="0057748F" w:rsidRDefault="0057748F" w:rsidP="00961EFF">
            <w:pPr>
              <w:pStyle w:val="TAC"/>
              <w:rPr>
                <w:b/>
                <w:highlight w:val="lightGray"/>
              </w:rPr>
            </w:pPr>
            <w:r w:rsidRPr="0057748F">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A313A3F" w14:textId="77777777" w:rsidR="0057748F" w:rsidRPr="0057748F" w:rsidRDefault="0057748F" w:rsidP="00961EFF">
            <w:pPr>
              <w:pStyle w:val="TAC"/>
              <w:rPr>
                <w:b/>
                <w:sz w:val="16"/>
                <w:szCs w:val="16"/>
                <w:highlight w:val="lightGray"/>
              </w:rPr>
            </w:pPr>
            <w:r w:rsidRPr="0057748F">
              <w:rPr>
                <w:highlight w:val="lightGray"/>
              </w:rPr>
              <w:t>Same value as PRS_RP in Table B.2.</w:t>
            </w:r>
            <w:r w:rsidRPr="0057748F">
              <w:rPr>
                <w:rFonts w:hint="eastAsia"/>
                <w:highlight w:val="lightGray"/>
                <w:lang w:eastAsia="zh-CN"/>
              </w:rPr>
              <w:t>14</w:t>
            </w:r>
            <w:r w:rsidRPr="0057748F">
              <w:rPr>
                <w:highlight w:val="lightGray"/>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0D944906" w14:textId="77777777" w:rsidR="0057748F" w:rsidRPr="0057748F" w:rsidRDefault="0057748F" w:rsidP="00961EFF">
            <w:pPr>
              <w:pStyle w:val="TAC"/>
              <w:rPr>
                <w:b/>
                <w:sz w:val="16"/>
                <w:szCs w:val="16"/>
                <w:highlight w:val="lightGray"/>
              </w:rPr>
            </w:pPr>
            <w:r w:rsidRPr="0057748F">
              <w:rPr>
                <w:rFonts w:eastAsia="宋体"/>
                <w:highlight w:val="lightGray"/>
              </w:rPr>
              <w:t>Note 5</w:t>
            </w:r>
          </w:p>
        </w:tc>
      </w:tr>
      <w:tr w:rsidR="0057748F" w:rsidRPr="0057748F" w14:paraId="10D25189"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FEDAFE3" w14:textId="77777777" w:rsidR="0057748F" w:rsidRPr="0057748F" w:rsidRDefault="0057748F" w:rsidP="00961EFF">
            <w:pPr>
              <w:pStyle w:val="TAL"/>
              <w:rPr>
                <w:highlight w:val="lightGray"/>
                <w:lang w:eastAsia="zh-CN"/>
              </w:rPr>
            </w:pPr>
            <w:r w:rsidRPr="0057748F">
              <w:rPr>
                <w:rFonts w:eastAsia="宋体"/>
                <w:highlight w:val="lightGray"/>
                <w:lang w:eastAsia="zh-CN"/>
              </w:rPr>
              <w:t>11</w:t>
            </w:r>
          </w:p>
        </w:tc>
        <w:tc>
          <w:tcPr>
            <w:tcW w:w="0" w:type="auto"/>
            <w:vMerge/>
            <w:tcBorders>
              <w:top w:val="nil"/>
              <w:left w:val="single" w:sz="6" w:space="0" w:color="auto"/>
              <w:bottom w:val="nil"/>
              <w:right w:val="single" w:sz="4" w:space="0" w:color="auto"/>
            </w:tcBorders>
            <w:vAlign w:val="center"/>
            <w:hideMark/>
          </w:tcPr>
          <w:p w14:paraId="2C813F2E" w14:textId="77777777" w:rsidR="0057748F" w:rsidRPr="0057748F" w:rsidRDefault="0057748F" w:rsidP="00961EFF">
            <w:pPr>
              <w:spacing w:after="0"/>
              <w:rPr>
                <w:rFonts w:ascii="Arial" w:eastAsia="宋体" w:hAnsi="Arial"/>
                <w:b/>
                <w:sz w:val="16"/>
                <w:szCs w:val="16"/>
                <w:highlight w:val="lightGray"/>
              </w:rPr>
            </w:pPr>
          </w:p>
        </w:tc>
        <w:tc>
          <w:tcPr>
            <w:tcW w:w="0" w:type="auto"/>
            <w:vMerge/>
            <w:tcBorders>
              <w:top w:val="nil"/>
              <w:left w:val="single" w:sz="4" w:space="0" w:color="auto"/>
              <w:bottom w:val="single" w:sz="6" w:space="0" w:color="auto"/>
              <w:right w:val="single" w:sz="6" w:space="0" w:color="auto"/>
            </w:tcBorders>
            <w:vAlign w:val="center"/>
            <w:hideMark/>
          </w:tcPr>
          <w:p w14:paraId="75618586" w14:textId="77777777" w:rsidR="0057748F" w:rsidRPr="0057748F" w:rsidRDefault="0057748F" w:rsidP="00961EFF">
            <w:pPr>
              <w:spacing w:after="0"/>
              <w:rPr>
                <w:rFonts w:ascii="Arial" w:eastAsia="宋体" w:hAnsi="Arial"/>
                <w:bCs/>
                <w:sz w:val="18"/>
                <w:highlight w:val="lightGray"/>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94C6043" w14:textId="77777777" w:rsidR="0057748F" w:rsidRPr="0057748F" w:rsidRDefault="0057748F" w:rsidP="00961EFF">
            <w:pPr>
              <w:pStyle w:val="TAC"/>
              <w:rPr>
                <w:highlight w:val="lightGray"/>
              </w:rPr>
            </w:pPr>
            <w:r w:rsidRPr="0057748F">
              <w:rPr>
                <w:rFonts w:eastAsia="宋体"/>
                <w:highlight w:val="lightGray"/>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4215CA79" w14:textId="77777777" w:rsidR="0057748F" w:rsidRPr="0057748F" w:rsidRDefault="0057748F" w:rsidP="00961EFF">
            <w:pPr>
              <w:pStyle w:val="TAC"/>
              <w:rPr>
                <w:highlight w:val="lightGray"/>
              </w:rPr>
            </w:pPr>
            <w:r w:rsidRPr="0057748F">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9055F85" w14:textId="77777777" w:rsidR="0057748F" w:rsidRPr="0057748F" w:rsidRDefault="0057748F" w:rsidP="00961EFF">
            <w:pPr>
              <w:pStyle w:val="TAC"/>
              <w:rPr>
                <w:highlight w:val="lightGray"/>
              </w:rPr>
            </w:pPr>
            <w:r w:rsidRPr="0057748F">
              <w:rPr>
                <w:rFonts w:eastAsia="宋体"/>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E2E49CF" w14:textId="77777777" w:rsidR="0057748F" w:rsidRPr="0057748F" w:rsidRDefault="0057748F" w:rsidP="00961EFF">
            <w:pPr>
              <w:pStyle w:val="TAC"/>
              <w:rPr>
                <w:highlight w:val="lightGray"/>
              </w:rPr>
            </w:pPr>
            <w:r w:rsidRPr="0057748F">
              <w:rPr>
                <w:rFonts w:eastAsia="宋体"/>
                <w:highlight w:val="lightGray"/>
              </w:rPr>
              <w:t>Note 5</w:t>
            </w:r>
          </w:p>
        </w:tc>
      </w:tr>
      <w:tr w:rsidR="0057748F" w:rsidRPr="0057748F" w14:paraId="1368EC8A"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hideMark/>
          </w:tcPr>
          <w:p w14:paraId="6F8EA53F" w14:textId="77777777" w:rsidR="0057748F" w:rsidRPr="0057748F" w:rsidRDefault="0057748F" w:rsidP="00961EFF">
            <w:pPr>
              <w:pStyle w:val="TAL"/>
              <w:rPr>
                <w:highlight w:val="yellow"/>
                <w:lang w:eastAsia="zh-CN"/>
              </w:rPr>
            </w:pPr>
            <w:r w:rsidRPr="0057748F">
              <w:rPr>
                <w:rFonts w:eastAsia="宋体"/>
                <w:highlight w:val="yellow"/>
                <w:lang w:eastAsia="zh-CN"/>
              </w:rPr>
              <w:t>13</w:t>
            </w:r>
          </w:p>
        </w:tc>
        <w:tc>
          <w:tcPr>
            <w:tcW w:w="0" w:type="auto"/>
            <w:vMerge/>
            <w:tcBorders>
              <w:top w:val="nil"/>
              <w:left w:val="single" w:sz="6" w:space="0" w:color="auto"/>
              <w:bottom w:val="nil"/>
              <w:right w:val="single" w:sz="4" w:space="0" w:color="auto"/>
            </w:tcBorders>
            <w:vAlign w:val="center"/>
            <w:hideMark/>
          </w:tcPr>
          <w:p w14:paraId="4E664FBB" w14:textId="77777777" w:rsidR="0057748F" w:rsidRPr="0057748F" w:rsidRDefault="0057748F" w:rsidP="00961EFF">
            <w:pPr>
              <w:spacing w:after="0"/>
              <w:rPr>
                <w:rFonts w:ascii="Arial" w:eastAsia="宋体" w:hAnsi="Arial"/>
                <w:b/>
                <w:sz w:val="16"/>
                <w:szCs w:val="16"/>
                <w:highlight w:val="yellow"/>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60D9DDD" w14:textId="77777777" w:rsidR="0057748F" w:rsidRPr="0057748F" w:rsidRDefault="0057748F" w:rsidP="00961EFF">
            <w:pPr>
              <w:pStyle w:val="TAC"/>
              <w:rPr>
                <w:highlight w:val="yellow"/>
                <w:lang w:val="sv-SE" w:eastAsia="zh-CN"/>
              </w:rPr>
            </w:pPr>
            <w:r w:rsidRPr="0057748F">
              <w:rPr>
                <w:rFonts w:eastAsia="宋体"/>
                <w:highlight w:val="yellow"/>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136DF477" w14:textId="77777777" w:rsidR="0057748F" w:rsidRPr="0057748F" w:rsidRDefault="0057748F" w:rsidP="00961EFF">
            <w:pPr>
              <w:pStyle w:val="TAC"/>
              <w:rPr>
                <w:highlight w:val="yellow"/>
              </w:rPr>
            </w:pPr>
            <w:r w:rsidRPr="0057748F">
              <w:rPr>
                <w:rFonts w:eastAsia="宋体"/>
                <w:highlight w:val="yellow"/>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C483026" w14:textId="77777777" w:rsidR="0057748F" w:rsidRPr="0057748F" w:rsidRDefault="0057748F" w:rsidP="00961EFF">
            <w:pPr>
              <w:pStyle w:val="TAC"/>
              <w:rPr>
                <w:highlight w:val="yellow"/>
              </w:rPr>
            </w:pPr>
            <w:r w:rsidRPr="0057748F">
              <w:rPr>
                <w:rFonts w:eastAsia="宋体"/>
                <w:highlight w:val="yellow"/>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86C2779" w14:textId="77777777" w:rsidR="0057748F" w:rsidRPr="0057748F" w:rsidRDefault="0057748F" w:rsidP="00961EFF">
            <w:pPr>
              <w:pStyle w:val="TAC"/>
              <w:rPr>
                <w:highlight w:val="yellow"/>
              </w:rPr>
            </w:pPr>
            <w:r w:rsidRPr="0057748F">
              <w:rPr>
                <w:highlight w:val="yellow"/>
              </w:rPr>
              <w:t>Same value as PRS_RP in Table B.2.</w:t>
            </w:r>
            <w:r w:rsidRPr="0057748F">
              <w:rPr>
                <w:rFonts w:hint="eastAsia"/>
                <w:highlight w:val="yellow"/>
                <w:lang w:eastAsia="zh-CN"/>
              </w:rPr>
              <w:t>14</w:t>
            </w:r>
            <w:r w:rsidRPr="0057748F">
              <w:rPr>
                <w:highlight w:val="yellow"/>
              </w:rPr>
              <w:t>-2,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68334EF5" w14:textId="77777777" w:rsidR="0057748F" w:rsidRPr="0057748F" w:rsidRDefault="0057748F" w:rsidP="00961EFF">
            <w:pPr>
              <w:pStyle w:val="TAC"/>
              <w:rPr>
                <w:highlight w:val="yellow"/>
              </w:rPr>
            </w:pPr>
            <w:r w:rsidRPr="0057748F">
              <w:rPr>
                <w:rFonts w:eastAsia="宋体"/>
                <w:highlight w:val="yellow"/>
              </w:rPr>
              <w:t>Note 5</w:t>
            </w:r>
          </w:p>
        </w:tc>
      </w:tr>
      <w:tr w:rsidR="0057748F" w:rsidRPr="0057748F" w14:paraId="4A766AE7" w14:textId="77777777" w:rsidTr="00961EFF">
        <w:trPr>
          <w:jc w:val="center"/>
        </w:trPr>
        <w:tc>
          <w:tcPr>
            <w:tcW w:w="0" w:type="auto"/>
            <w:tcBorders>
              <w:top w:val="single" w:sz="6" w:space="0" w:color="auto"/>
              <w:left w:val="single" w:sz="4" w:space="0" w:color="auto"/>
              <w:bottom w:val="single" w:sz="6" w:space="0" w:color="auto"/>
              <w:right w:val="single" w:sz="6" w:space="0" w:color="auto"/>
            </w:tcBorders>
            <w:hideMark/>
          </w:tcPr>
          <w:p w14:paraId="3B473450" w14:textId="77777777" w:rsidR="0057748F" w:rsidRPr="0057748F" w:rsidRDefault="0057748F" w:rsidP="00961EFF">
            <w:pPr>
              <w:pStyle w:val="TAL"/>
              <w:rPr>
                <w:highlight w:val="lightGray"/>
                <w:lang w:eastAsia="zh-CN"/>
              </w:rPr>
            </w:pPr>
            <w:r w:rsidRPr="0057748F">
              <w:rPr>
                <w:rFonts w:eastAsia="宋体"/>
                <w:highlight w:val="lightGray"/>
                <w:lang w:eastAsia="zh-CN"/>
              </w:rPr>
              <w:t xml:space="preserve">6 </w:t>
            </w:r>
          </w:p>
        </w:tc>
        <w:tc>
          <w:tcPr>
            <w:tcW w:w="0" w:type="auto"/>
            <w:vMerge/>
            <w:tcBorders>
              <w:top w:val="nil"/>
              <w:left w:val="single" w:sz="6" w:space="0" w:color="auto"/>
              <w:bottom w:val="nil"/>
              <w:right w:val="single" w:sz="4" w:space="0" w:color="auto"/>
            </w:tcBorders>
            <w:vAlign w:val="center"/>
            <w:hideMark/>
          </w:tcPr>
          <w:p w14:paraId="35AEB429" w14:textId="77777777" w:rsidR="0057748F" w:rsidRPr="0057748F" w:rsidRDefault="0057748F" w:rsidP="00961EFF">
            <w:pPr>
              <w:spacing w:after="0"/>
              <w:rPr>
                <w:rFonts w:ascii="Arial" w:eastAsia="宋体" w:hAnsi="Arial"/>
                <w:b/>
                <w:sz w:val="16"/>
                <w:szCs w:val="16"/>
                <w:highlight w:val="lightGray"/>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A424D3C" w14:textId="77777777" w:rsidR="0057748F" w:rsidRPr="0057748F" w:rsidRDefault="0057748F" w:rsidP="00961EFF">
            <w:pPr>
              <w:spacing w:after="0"/>
              <w:rPr>
                <w:rFonts w:ascii="Arial" w:eastAsia="宋体" w:hAnsi="Arial"/>
                <w:sz w:val="18"/>
                <w:highlight w:val="lightGray"/>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C999D16" w14:textId="77777777" w:rsidR="0057748F" w:rsidRPr="0057748F" w:rsidRDefault="0057748F" w:rsidP="00961EFF">
            <w:pPr>
              <w:pStyle w:val="TAC"/>
              <w:rPr>
                <w:highlight w:val="lightGray"/>
              </w:rPr>
            </w:pPr>
            <w:r w:rsidRPr="0057748F">
              <w:rPr>
                <w:rFonts w:eastAsia="宋体"/>
                <w:highlight w:val="lightGray"/>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C2C27DE" w14:textId="77777777" w:rsidR="0057748F" w:rsidRPr="0057748F" w:rsidRDefault="0057748F" w:rsidP="00961EFF">
            <w:pPr>
              <w:pStyle w:val="TAC"/>
              <w:rPr>
                <w:highlight w:val="lightGray"/>
              </w:rPr>
            </w:pPr>
            <w:r w:rsidRPr="0057748F">
              <w:rPr>
                <w:rFonts w:eastAsia="宋体"/>
                <w:highlight w:val="lightGray"/>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5021F13" w14:textId="77777777" w:rsidR="0057748F" w:rsidRPr="0057748F" w:rsidRDefault="0057748F" w:rsidP="00961EFF">
            <w:pPr>
              <w:pStyle w:val="TAC"/>
              <w:rPr>
                <w:highlight w:val="lightGray"/>
              </w:rPr>
            </w:pPr>
            <w:r w:rsidRPr="0057748F">
              <w:rPr>
                <w:rFonts w:eastAsia="宋体"/>
                <w:highlight w:val="lightGray"/>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D6F1B48" w14:textId="77777777" w:rsidR="0057748F" w:rsidRPr="0057748F" w:rsidRDefault="0057748F" w:rsidP="00961EFF">
            <w:pPr>
              <w:pStyle w:val="TAC"/>
              <w:rPr>
                <w:highlight w:val="lightGray"/>
              </w:rPr>
            </w:pPr>
            <w:r w:rsidRPr="0057748F">
              <w:rPr>
                <w:rFonts w:eastAsia="宋体"/>
                <w:highlight w:val="lightGray"/>
              </w:rPr>
              <w:t>Note 5</w:t>
            </w:r>
          </w:p>
        </w:tc>
      </w:tr>
      <w:tr w:rsidR="0057748F" w14:paraId="4E3FD7D8" w14:textId="77777777" w:rsidTr="00961EFF">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3BF00047" w14:textId="77777777" w:rsidR="0057748F" w:rsidRPr="0057748F" w:rsidRDefault="0057748F" w:rsidP="00961EFF">
            <w:pPr>
              <w:pStyle w:val="TAN"/>
              <w:rPr>
                <w:rFonts w:eastAsia="宋体"/>
                <w:highlight w:val="lightGray"/>
              </w:rPr>
            </w:pPr>
            <w:r w:rsidRPr="0057748F">
              <w:rPr>
                <w:rFonts w:eastAsia="宋体"/>
                <w:highlight w:val="lightGray"/>
              </w:rPr>
              <w:t>N</w:t>
            </w:r>
            <w:r w:rsidRPr="0057748F">
              <w:rPr>
                <w:rFonts w:eastAsia="宋体"/>
                <w:highlight w:val="lightGray"/>
                <w:lang w:eastAsia="zh-CN"/>
              </w:rPr>
              <w:t>OTE</w:t>
            </w:r>
            <w:r w:rsidRPr="0057748F">
              <w:rPr>
                <w:rFonts w:eastAsia="宋体"/>
                <w:highlight w:val="lightGray"/>
              </w:rPr>
              <w:t xml:space="preserve"> 1:</w:t>
            </w:r>
            <w:r w:rsidRPr="0057748F">
              <w:rPr>
                <w:rFonts w:eastAsia="宋体"/>
                <w:highlight w:val="lightGray"/>
              </w:rPr>
              <w:tab/>
              <w:t>Minimum PRS bandwidth, which is minimum of the PRS bandwidths of the reference resource and the measured neighbour resource i.</w:t>
            </w:r>
          </w:p>
          <w:p w14:paraId="01476DE7" w14:textId="77777777" w:rsidR="0057748F" w:rsidRPr="0057748F" w:rsidRDefault="0057748F" w:rsidP="00961EFF">
            <w:pPr>
              <w:pStyle w:val="TAN"/>
              <w:rPr>
                <w:rFonts w:eastAsia="宋体"/>
                <w:highlight w:val="lightGray"/>
                <w:lang w:val="en-US" w:eastAsia="zh-CN"/>
              </w:rPr>
            </w:pPr>
            <w:r w:rsidRPr="0057748F">
              <w:rPr>
                <w:rFonts w:eastAsia="宋体"/>
                <w:highlight w:val="lightGray"/>
              </w:rPr>
              <w:t xml:space="preserve">NOTE 2: </w:t>
            </w:r>
            <w:r w:rsidRPr="0057748F">
              <w:rPr>
                <w:rFonts w:eastAsia="宋体"/>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eastAsia="宋体" w:hAnsi="Cambria Math"/>
                      <w:highlight w:val="lightGray"/>
                    </w:rPr>
                    <m:t>T</m:t>
                  </m:r>
                </m:e>
                <m:sub>
                  <m:r>
                    <m:rPr>
                      <m:sty m:val="p"/>
                    </m:rPr>
                    <w:rPr>
                      <w:rFonts w:ascii="Cambria Math" w:eastAsia="宋体" w:hAnsi="Cambria Math"/>
                      <w:highlight w:val="lightGray"/>
                    </w:rPr>
                    <m:t>rep</m:t>
                  </m:r>
                </m:sub>
                <m:sup>
                  <m:r>
                    <m:rPr>
                      <m:sty m:val="p"/>
                    </m:rPr>
                    <w:rPr>
                      <w:rFonts w:ascii="Cambria Math" w:eastAsia="宋体" w:hAnsi="Cambria Math"/>
                      <w:highlight w:val="lightGray"/>
                    </w:rPr>
                    <m:t>PRS</m:t>
                  </m:r>
                </m:sup>
              </m:sSubSup>
              <m:r>
                <w:rPr>
                  <w:rFonts w:ascii="Cambria Math" w:eastAsia="宋体" w:hAnsi="Cambria Math"/>
                  <w:highlight w:val="lightGray"/>
                </w:rPr>
                <m:t xml:space="preserve">, </m:t>
              </m:r>
              <m:sSub>
                <m:sSubPr>
                  <m:ctrlPr>
                    <w:rPr>
                      <w:rFonts w:ascii="Cambria Math" w:hAnsi="Cambria Math"/>
                      <w:highlight w:val="lightGray"/>
                    </w:rPr>
                  </m:ctrlPr>
                </m:sSubPr>
                <m:e>
                  <m:r>
                    <w:rPr>
                      <w:rFonts w:ascii="Cambria Math" w:eastAsia="宋体" w:hAnsi="Cambria Math"/>
                      <w:highlight w:val="lightGray"/>
                    </w:rPr>
                    <m:t>L</m:t>
                  </m:r>
                </m:e>
                <m:sub>
                  <m:r>
                    <m:rPr>
                      <m:sty m:val="p"/>
                    </m:rPr>
                    <w:rPr>
                      <w:rFonts w:ascii="Cambria Math" w:eastAsia="宋体" w:hAnsi="Cambria Math"/>
                      <w:highlight w:val="lightGray"/>
                    </w:rPr>
                    <m:t>PRS</m:t>
                  </m:r>
                </m:sub>
              </m:sSub>
              <m:r>
                <w:rPr>
                  <w:rFonts w:ascii="Cambria Math" w:eastAsia="宋体" w:hAnsi="Cambria Math"/>
                  <w:highlight w:val="lightGray"/>
                </w:rPr>
                <m:t xml:space="preserve"> ,</m:t>
              </m:r>
              <m:sSubSup>
                <m:sSubSupPr>
                  <m:ctrlPr>
                    <w:rPr>
                      <w:rFonts w:ascii="Cambria Math" w:hAnsi="Cambria Math"/>
                      <w:i/>
                      <w:highlight w:val="lightGray"/>
                    </w:rPr>
                  </m:ctrlPr>
                </m:sSubSupPr>
                <m:e>
                  <m:r>
                    <w:rPr>
                      <w:rFonts w:ascii="Cambria Math" w:eastAsia="宋体" w:hAnsi="Cambria Math"/>
                      <w:highlight w:val="lightGray"/>
                    </w:rPr>
                    <m:t>K</m:t>
                  </m:r>
                </m:e>
                <m:sub>
                  <m:r>
                    <m:rPr>
                      <m:sty m:val="p"/>
                    </m:rPr>
                    <w:rPr>
                      <w:rFonts w:ascii="Cambria Math" w:eastAsia="宋体" w:hAnsi="Cambria Math"/>
                      <w:highlight w:val="lightGray"/>
                    </w:rPr>
                    <m:t>comb</m:t>
                  </m:r>
                </m:sub>
                <m:sup>
                  <m:r>
                    <m:rPr>
                      <m:sty m:val="p"/>
                    </m:rPr>
                    <w:rPr>
                      <w:rFonts w:ascii="Cambria Math" w:eastAsia="宋体" w:hAnsi="Cambria Math"/>
                      <w:highlight w:val="lightGray"/>
                    </w:rPr>
                    <m:t>PRS</m:t>
                  </m:r>
                </m:sup>
              </m:sSubSup>
            </m:oMath>
            <w:r w:rsidRPr="0057748F">
              <w:rPr>
                <w:rFonts w:eastAsia="宋体"/>
                <w:b/>
                <w:bCs/>
                <w:highlight w:val="lightGray"/>
              </w:rPr>
              <w:t xml:space="preserve"> </w:t>
            </w:r>
            <w:r w:rsidRPr="0057748F">
              <w:rPr>
                <w:rFonts w:eastAsia="宋体"/>
                <w:highlight w:val="lightGray"/>
              </w:rPr>
              <w:t xml:space="preserve">are configured by higher layer parameter </w:t>
            </w:r>
            <w:r w:rsidRPr="0057748F">
              <w:rPr>
                <w:rFonts w:eastAsia="宋体"/>
                <w:i/>
                <w:highlight w:val="lightGray"/>
              </w:rPr>
              <w:t>dl-PRS-ResourceRepetitionFactor, dl-PRS-NumSymbols and dl-PRS-CombSizeN</w:t>
            </w:r>
            <w:r w:rsidRPr="0057748F">
              <w:rPr>
                <w:rFonts w:eastAsia="宋体"/>
                <w:iCs/>
                <w:highlight w:val="lightGray"/>
              </w:rPr>
              <w:t>defined in TS 37.355 [34], respectively</w:t>
            </w:r>
            <w:r w:rsidRPr="0057748F">
              <w:rPr>
                <w:rFonts w:eastAsia="宋体"/>
                <w:highlight w:val="lightGray"/>
                <w:lang w:val="en-US" w:eastAsia="zh-CN"/>
              </w:rPr>
              <w:t>.</w:t>
            </w:r>
          </w:p>
          <w:p w14:paraId="2C4FDCAF" w14:textId="77777777" w:rsidR="0057748F" w:rsidRPr="0057748F" w:rsidRDefault="0057748F" w:rsidP="00961EFF">
            <w:pPr>
              <w:pStyle w:val="TAN"/>
              <w:rPr>
                <w:rFonts w:eastAsia="宋体"/>
                <w:highlight w:val="lightGray"/>
              </w:rPr>
            </w:pPr>
            <w:r w:rsidRPr="0057748F">
              <w:rPr>
                <w:rFonts w:eastAsia="宋体"/>
                <w:highlight w:val="lightGray"/>
              </w:rPr>
              <w:t>N</w:t>
            </w:r>
            <w:r w:rsidRPr="0057748F">
              <w:rPr>
                <w:rFonts w:eastAsia="宋体"/>
                <w:highlight w:val="lightGray"/>
                <w:lang w:eastAsia="zh-CN"/>
              </w:rPr>
              <w:t>OTE</w:t>
            </w:r>
            <w:r w:rsidRPr="0057748F">
              <w:rPr>
                <w:rFonts w:eastAsia="宋体"/>
                <w:highlight w:val="lightGray"/>
              </w:rPr>
              <w:t xml:space="preserve"> 3:</w:t>
            </w:r>
            <w:r w:rsidRPr="0057748F">
              <w:rPr>
                <w:rFonts w:eastAsia="宋体"/>
                <w:highlight w:val="lightGray"/>
              </w:rPr>
              <w:tab/>
              <w:t>Io is assumed to have constant EPRE across the bandwidth.</w:t>
            </w:r>
          </w:p>
          <w:p w14:paraId="0ED1EE09" w14:textId="77777777" w:rsidR="0057748F" w:rsidRPr="0057748F" w:rsidRDefault="0057748F" w:rsidP="00961EFF">
            <w:pPr>
              <w:pStyle w:val="TAN"/>
              <w:rPr>
                <w:rFonts w:eastAsia="宋体"/>
                <w:highlight w:val="lightGray"/>
              </w:rPr>
            </w:pPr>
            <w:r w:rsidRPr="0057748F">
              <w:rPr>
                <w:rFonts w:eastAsia="宋体"/>
                <w:highlight w:val="lightGray"/>
              </w:rPr>
              <w:t>NOTE 4:</w:t>
            </w:r>
            <w:r w:rsidRPr="0057748F">
              <w:rPr>
                <w:rFonts w:eastAsia="宋体"/>
                <w:highlight w:val="lightGray"/>
              </w:rPr>
              <w:tab/>
              <w:t>Tc is the basic timing unit defined in TS 38.211 [6].</w:t>
            </w:r>
          </w:p>
          <w:p w14:paraId="26A580B0" w14:textId="77777777" w:rsidR="0057748F" w:rsidRPr="0057748F" w:rsidRDefault="0057748F" w:rsidP="00961EFF">
            <w:pPr>
              <w:pStyle w:val="TAN"/>
              <w:rPr>
                <w:rFonts w:eastAsia="宋体"/>
                <w:highlight w:val="lightGray"/>
              </w:rPr>
            </w:pPr>
            <w:r w:rsidRPr="0057748F">
              <w:rPr>
                <w:rFonts w:eastAsia="宋体"/>
                <w:highlight w:val="lightGray"/>
              </w:rPr>
              <w:t>NOTE 5:</w:t>
            </w:r>
            <w:r w:rsidRPr="0057748F">
              <w:rPr>
                <w:rFonts w:eastAsia="宋体"/>
                <w:highlight w:val="lightGray"/>
              </w:rPr>
              <w:tab/>
              <w:t>The same bands and the same Io conditions for each band apply for this requirement as for the corresponding requirement with the PRS bandwidth of the smallest RB number for the corresponding SCS.</w:t>
            </w:r>
          </w:p>
          <w:p w14:paraId="36469E9E" w14:textId="77777777" w:rsidR="0057748F" w:rsidRDefault="0057748F" w:rsidP="00961EFF">
            <w:pPr>
              <w:pStyle w:val="TAN"/>
            </w:pPr>
            <w:r w:rsidRPr="0057748F">
              <w:rPr>
                <w:rFonts w:eastAsia="宋体"/>
                <w:highlight w:val="lightGray"/>
              </w:rPr>
              <w:t>NOTE 6:</w:t>
            </w:r>
            <w:r w:rsidRPr="0057748F">
              <w:rPr>
                <w:rFonts w:eastAsia="宋体"/>
                <w:highlight w:val="lightGray"/>
              </w:rPr>
              <w:tab/>
            </w:r>
            <w:r w:rsidRPr="0057748F">
              <w:rPr>
                <w:highlight w:val="lightGray"/>
                <w:lang w:eastAsia="zh-CN"/>
              </w:rPr>
              <w:t>Void</w:t>
            </w:r>
          </w:p>
        </w:tc>
      </w:tr>
    </w:tbl>
    <w:p w14:paraId="024863B9" w14:textId="77777777" w:rsidR="000E233F" w:rsidRPr="000E233F" w:rsidRDefault="000E233F" w:rsidP="002F1107">
      <w:pPr>
        <w:jc w:val="both"/>
        <w:rPr>
          <w:rFonts w:ascii="Arial" w:eastAsiaTheme="minorEastAsia" w:hAnsi="Arial" w:cs="Arial"/>
          <w:sz w:val="22"/>
          <w:szCs w:val="22"/>
          <w:lang w:eastAsia="zh-CN"/>
        </w:rPr>
      </w:pPr>
    </w:p>
    <w:p w14:paraId="2E26530D" w14:textId="77777777" w:rsidR="00FB3102" w:rsidRPr="004B7C3F" w:rsidRDefault="00FB3102" w:rsidP="002F1107">
      <w:pPr>
        <w:jc w:val="both"/>
        <w:rPr>
          <w:rFonts w:ascii="Arial" w:eastAsia="宋体"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w:t>
      </w:r>
      <w:r w:rsidRPr="00182C0B">
        <w:rPr>
          <w:rFonts w:ascii="Arial" w:hAnsi="Arial" w:cs="Arial"/>
          <w:sz w:val="22"/>
          <w:szCs w:val="22"/>
        </w:rPr>
        <w:t>ed &gt;&gt;</w:t>
      </w:r>
      <w:r w:rsidRPr="00D971BE">
        <w:rPr>
          <w:rFonts w:ascii="Arial" w:hAnsi="Arial" w:cs="Arial"/>
          <w:sz w:val="22"/>
          <w:szCs w:val="22"/>
        </w:rPr>
        <w:t xml:space="preserve"> </w:t>
      </w:r>
    </w:p>
    <w:p w14:paraId="0F4CDEF6" w14:textId="77777777" w:rsidR="002F1107" w:rsidRDefault="002F1107" w:rsidP="002F1107">
      <w:pPr>
        <w:jc w:val="both"/>
        <w:rPr>
          <w:rFonts w:ascii="Arial" w:hAnsi="Arial" w:cs="Arial"/>
        </w:rPr>
      </w:pPr>
      <w:r>
        <w:rPr>
          <w:rFonts w:ascii="Arial" w:hAnsi="Arial" w:cs="Arial"/>
        </w:rPr>
        <w:t>The side conditions are defined in TS 3</w:t>
      </w:r>
      <w:r w:rsidRPr="00EA2BC1">
        <w:rPr>
          <w:rFonts w:ascii="Arial" w:eastAsia="宋体" w:hAnsi="Arial" w:cs="Arial" w:hint="eastAsia"/>
          <w:lang w:eastAsia="zh-CN"/>
        </w:rPr>
        <w:t>8</w:t>
      </w:r>
      <w:r>
        <w:rPr>
          <w:rFonts w:ascii="Arial" w:hAnsi="Arial" w:cs="Arial"/>
        </w:rPr>
        <w:t>.133 Annex B.2.</w:t>
      </w:r>
      <w:r w:rsidRPr="00EA2BC1">
        <w:rPr>
          <w:rFonts w:ascii="Arial" w:eastAsia="宋体" w:hAnsi="Arial" w:cs="Arial" w:hint="eastAsia"/>
          <w:lang w:eastAsia="zh-CN"/>
        </w:rPr>
        <w:t>14</w:t>
      </w:r>
      <w:r>
        <w:rPr>
          <w:rFonts w:ascii="Arial" w:hAnsi="Arial" w:cs="Arial"/>
        </w:rPr>
        <w:t xml:space="preserve"> and are reproduced below.</w:t>
      </w:r>
    </w:p>
    <w:p w14:paraId="1312478E" w14:textId="77777777" w:rsidR="002F1107" w:rsidRPr="002F1107" w:rsidRDefault="002F1107" w:rsidP="002F1107">
      <w:pPr>
        <w:pStyle w:val="2"/>
        <w:rPr>
          <w:i w:val="0"/>
          <w:highlight w:val="lightGray"/>
        </w:rPr>
      </w:pPr>
      <w:r w:rsidRPr="002F1107">
        <w:rPr>
          <w:i w:val="0"/>
          <w:highlight w:val="lightGray"/>
        </w:rPr>
        <w:lastRenderedPageBreak/>
        <w:t>B.2.</w:t>
      </w:r>
      <w:r w:rsidRPr="002F1107">
        <w:rPr>
          <w:i w:val="0"/>
          <w:highlight w:val="lightGray"/>
          <w:lang w:eastAsia="zh-CN"/>
        </w:rPr>
        <w:t>14</w:t>
      </w:r>
      <w:r w:rsidRPr="002F1107">
        <w:rPr>
          <w:i w:val="0"/>
          <w:highlight w:val="lightGray"/>
        </w:rPr>
        <w:tab/>
        <w:t>Conditions for NR</w:t>
      </w:r>
      <w:r w:rsidRPr="002F1107">
        <w:rPr>
          <w:rFonts w:hint="eastAsia"/>
          <w:i w:val="0"/>
          <w:highlight w:val="lightGray"/>
          <w:lang w:eastAsia="zh-CN"/>
        </w:rPr>
        <w:t xml:space="preserve"> </w:t>
      </w:r>
      <w:r w:rsidRPr="002F1107">
        <w:rPr>
          <w:i w:val="0"/>
          <w:highlight w:val="lightGray"/>
          <w:lang w:eastAsia="zh-CN"/>
        </w:rPr>
        <w:t>PRS-based</w:t>
      </w:r>
      <w:r w:rsidRPr="002F1107">
        <w:rPr>
          <w:i w:val="0"/>
          <w:highlight w:val="lightGray"/>
        </w:rPr>
        <w:t xml:space="preserve"> measurements</w:t>
      </w:r>
    </w:p>
    <w:p w14:paraId="3F4FD14D" w14:textId="77777777" w:rsidR="00182C0B" w:rsidRPr="00182C0B" w:rsidRDefault="00182C0B" w:rsidP="00182C0B">
      <w:pPr>
        <w:rPr>
          <w:highlight w:val="lightGray"/>
        </w:rPr>
      </w:pPr>
      <w:r w:rsidRPr="00182C0B">
        <w:rPr>
          <w:highlight w:val="lightGray"/>
        </w:rPr>
        <w:t>This clause defines the following conditions for NR</w:t>
      </w:r>
      <w:r w:rsidRPr="00182C0B">
        <w:rPr>
          <w:rFonts w:hint="eastAsia"/>
          <w:highlight w:val="lightGray"/>
          <w:lang w:eastAsia="zh-CN"/>
        </w:rPr>
        <w:t xml:space="preserve"> PRS</w:t>
      </w:r>
      <w:r w:rsidRPr="00182C0B">
        <w:rPr>
          <w:highlight w:val="lightGray"/>
          <w:lang w:eastAsia="zh-CN"/>
        </w:rPr>
        <w:t>-</w:t>
      </w:r>
      <w:r w:rsidRPr="00182C0B">
        <w:rPr>
          <w:rFonts w:hint="eastAsia"/>
          <w:highlight w:val="lightGray"/>
          <w:lang w:eastAsia="zh-CN"/>
        </w:rPr>
        <w:t>based</w:t>
      </w:r>
      <w:r w:rsidRPr="00182C0B">
        <w:rPr>
          <w:highlight w:val="lightGray"/>
        </w:rPr>
        <w:t xml:space="preserve"> measurements and corresponding procedures performed based on </w:t>
      </w:r>
      <w:r w:rsidRPr="00182C0B">
        <w:rPr>
          <w:rFonts w:hint="eastAsia"/>
          <w:highlight w:val="lightGray"/>
          <w:lang w:eastAsia="zh-CN"/>
        </w:rPr>
        <w:t>PRS</w:t>
      </w:r>
      <w:r w:rsidRPr="00182C0B">
        <w:rPr>
          <w:highlight w:val="lightGray"/>
        </w:rPr>
        <w:t xml:space="preserve">: </w:t>
      </w:r>
      <w:r w:rsidRPr="00182C0B">
        <w:rPr>
          <w:rFonts w:hint="eastAsia"/>
          <w:highlight w:val="lightGray"/>
          <w:lang w:eastAsia="zh-CN"/>
        </w:rPr>
        <w:t>P</w:t>
      </w:r>
      <w:r w:rsidRPr="00182C0B">
        <w:rPr>
          <w:highlight w:val="lightGray"/>
        </w:rPr>
        <w:t xml:space="preserve">RP and </w:t>
      </w:r>
      <w:r w:rsidRPr="00182C0B">
        <w:rPr>
          <w:rFonts w:hint="eastAsia"/>
          <w:highlight w:val="lightGray"/>
          <w:lang w:val="en-US" w:eastAsia="zh-CN"/>
        </w:rPr>
        <w:t>PRS</w:t>
      </w:r>
      <w:r w:rsidRPr="00182C0B">
        <w:rPr>
          <w:highlight w:val="lightGray"/>
          <w:lang w:val="en-US"/>
        </w:rPr>
        <w:t xml:space="preserve"> Ês/Iot, </w:t>
      </w:r>
      <w:r w:rsidRPr="00182C0B">
        <w:rPr>
          <w:highlight w:val="lightGray"/>
        </w:rPr>
        <w:t>applicable for a corresponding operating band.</w:t>
      </w:r>
    </w:p>
    <w:p w14:paraId="741D5215" w14:textId="77777777" w:rsidR="00182C0B" w:rsidRPr="00182C0B" w:rsidRDefault="00182C0B" w:rsidP="00182C0B">
      <w:pPr>
        <w:rPr>
          <w:highlight w:val="lightGray"/>
        </w:rPr>
      </w:pPr>
      <w:r w:rsidRPr="00182C0B">
        <w:rPr>
          <w:highlight w:val="lightGray"/>
        </w:rPr>
        <w:t>The conditions are defined in Table B.2.14-1 for FR1 NR cells.</w:t>
      </w:r>
    </w:p>
    <w:p w14:paraId="23E2EB0A" w14:textId="77777777" w:rsidR="00182C0B" w:rsidRPr="006C53D9" w:rsidRDefault="00182C0B" w:rsidP="00182C0B">
      <w:r w:rsidRPr="00182C0B">
        <w:rPr>
          <w:highlight w:val="lightGray"/>
        </w:rPr>
        <w:t>The conditions are defined in Table B.2.14-2 for FR2 NR cells.</w:t>
      </w:r>
    </w:p>
    <w:p w14:paraId="535F9867" w14:textId="77777777" w:rsidR="00043E99" w:rsidRDefault="00182C0B" w:rsidP="00182C0B">
      <w:pPr>
        <w:jc w:val="both"/>
        <w:rPr>
          <w:rFonts w:ascii="Arial" w:eastAsiaTheme="minorEastAsia" w:hAnsi="Arial" w:cs="Arial"/>
          <w:sz w:val="22"/>
          <w:szCs w:val="22"/>
          <w:lang w:eastAsia="zh-CN"/>
        </w:rPr>
      </w:pPr>
      <w:r w:rsidRPr="003A03AD">
        <w:rPr>
          <w:rFonts w:ascii="Arial" w:hAnsi="Arial" w:cs="Arial"/>
          <w:sz w:val="22"/>
          <w:szCs w:val="22"/>
        </w:rPr>
        <w:t xml:space="preserve">&lt;&lt; Some </w:t>
      </w:r>
      <w:r>
        <w:rPr>
          <w:rFonts w:ascii="Arial" w:hAnsi="Arial" w:cs="Arial"/>
          <w:sz w:val="22"/>
          <w:szCs w:val="22"/>
        </w:rPr>
        <w:t>text</w:t>
      </w:r>
      <w:r w:rsidRPr="003A03AD">
        <w:rPr>
          <w:rFonts w:ascii="Arial" w:hAnsi="Arial" w:cs="Arial"/>
          <w:sz w:val="22"/>
          <w:szCs w:val="22"/>
        </w:rPr>
        <w:t xml:space="preserve"> skipp</w:t>
      </w:r>
      <w:r w:rsidRPr="00182C0B">
        <w:rPr>
          <w:rFonts w:ascii="Arial" w:hAnsi="Arial" w:cs="Arial"/>
          <w:sz w:val="22"/>
          <w:szCs w:val="22"/>
        </w:rPr>
        <w:t>ed &gt;&gt;</w:t>
      </w:r>
      <w:r w:rsidRPr="00D971BE">
        <w:rPr>
          <w:rFonts w:ascii="Arial" w:hAnsi="Arial" w:cs="Arial"/>
          <w:sz w:val="22"/>
          <w:szCs w:val="22"/>
        </w:rPr>
        <w:t xml:space="preserve"> </w:t>
      </w:r>
    </w:p>
    <w:p w14:paraId="156682FC" w14:textId="77777777" w:rsidR="00043E99" w:rsidRPr="00043E99" w:rsidRDefault="00043E99" w:rsidP="00043E99">
      <w:pPr>
        <w:keepNext/>
        <w:keepLines/>
        <w:spacing w:before="60"/>
        <w:jc w:val="center"/>
        <w:rPr>
          <w:rFonts w:ascii="Arial" w:hAnsi="Arial"/>
          <w:b/>
          <w:highlight w:val="lightGray"/>
        </w:rPr>
      </w:pPr>
      <w:r w:rsidRPr="00043E99">
        <w:rPr>
          <w:rFonts w:ascii="Arial" w:hAnsi="Arial"/>
          <w:b/>
          <w:highlight w:val="lightGray"/>
        </w:rPr>
        <w:lastRenderedPageBreak/>
        <w:t xml:space="preserve">Table B.2.14-2: Conditions for </w:t>
      </w:r>
      <w:r w:rsidRPr="00043E99">
        <w:rPr>
          <w:rFonts w:ascii="Arial" w:hAnsi="Arial" w:hint="eastAsia"/>
          <w:b/>
          <w:highlight w:val="lightGray"/>
          <w:lang w:eastAsia="zh-CN"/>
        </w:rPr>
        <w:t>NR PRS</w:t>
      </w:r>
      <w:r w:rsidRPr="00043E99">
        <w:rPr>
          <w:rFonts w:ascii="Arial" w:hAnsi="Arial"/>
          <w:b/>
          <w:highlight w:val="lightGray"/>
          <w:lang w:eastAsia="zh-CN"/>
        </w:rPr>
        <w:t>-</w:t>
      </w:r>
      <w:r w:rsidRPr="00043E99">
        <w:rPr>
          <w:rFonts w:ascii="Arial" w:hAnsi="Arial" w:hint="eastAsia"/>
          <w:b/>
          <w:highlight w:val="lightGray"/>
          <w:lang w:eastAsia="zh-CN"/>
        </w:rPr>
        <w:t>based</w:t>
      </w:r>
      <w:r w:rsidRPr="00043E99">
        <w:rPr>
          <w:rFonts w:ascii="Arial" w:hAnsi="Arial"/>
          <w:b/>
          <w:highlight w:val="lightGray"/>
        </w:rPr>
        <w:t xml:space="preserve">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967"/>
        <w:gridCol w:w="1037"/>
        <w:gridCol w:w="959"/>
        <w:gridCol w:w="667"/>
        <w:gridCol w:w="667"/>
        <w:gridCol w:w="959"/>
        <w:gridCol w:w="992"/>
        <w:gridCol w:w="934"/>
        <w:gridCol w:w="618"/>
        <w:gridCol w:w="620"/>
      </w:tblGrid>
      <w:tr w:rsidR="00043E99" w:rsidRPr="00043E99" w14:paraId="31F0FF41" w14:textId="77777777" w:rsidTr="00961EFF">
        <w:trPr>
          <w:trHeight w:val="105"/>
          <w:jc w:val="center"/>
        </w:trPr>
        <w:tc>
          <w:tcPr>
            <w:tcW w:w="600" w:type="pct"/>
            <w:vMerge w:val="restart"/>
            <w:shd w:val="clear" w:color="auto" w:fill="auto"/>
            <w:vAlign w:val="center"/>
          </w:tcPr>
          <w:p w14:paraId="18BBAFAD" w14:textId="77777777" w:rsidR="00043E99" w:rsidRPr="00043E99" w:rsidRDefault="00043E99" w:rsidP="00961EFF">
            <w:pPr>
              <w:pStyle w:val="TAH"/>
              <w:rPr>
                <w:highlight w:val="lightGray"/>
              </w:rPr>
            </w:pPr>
            <w:r w:rsidRPr="00043E99">
              <w:rPr>
                <w:highlight w:val="lightGray"/>
              </w:rPr>
              <w:t>Parameter</w:t>
            </w:r>
          </w:p>
        </w:tc>
        <w:tc>
          <w:tcPr>
            <w:tcW w:w="502" w:type="pct"/>
            <w:vMerge w:val="restart"/>
            <w:vAlign w:val="center"/>
          </w:tcPr>
          <w:p w14:paraId="734F472D" w14:textId="77777777" w:rsidR="00043E99" w:rsidRPr="00043E99" w:rsidRDefault="00043E99" w:rsidP="00961EFF">
            <w:pPr>
              <w:pStyle w:val="TAH"/>
              <w:rPr>
                <w:highlight w:val="lightGray"/>
              </w:rPr>
            </w:pPr>
            <w:r w:rsidRPr="00043E99">
              <w:rPr>
                <w:highlight w:val="lightGray"/>
              </w:rPr>
              <w:t>Angle of arrival</w:t>
            </w:r>
          </w:p>
        </w:tc>
        <w:tc>
          <w:tcPr>
            <w:tcW w:w="538" w:type="pct"/>
            <w:vMerge w:val="restart"/>
            <w:shd w:val="clear" w:color="auto" w:fill="auto"/>
            <w:vAlign w:val="center"/>
          </w:tcPr>
          <w:p w14:paraId="436A868E" w14:textId="77777777" w:rsidR="00043E99" w:rsidRPr="00043E99" w:rsidRDefault="00043E99" w:rsidP="00961EFF">
            <w:pPr>
              <w:pStyle w:val="TAH"/>
              <w:rPr>
                <w:highlight w:val="lightGray"/>
              </w:rPr>
            </w:pPr>
            <w:r w:rsidRPr="00043E99">
              <w:rPr>
                <w:highlight w:val="lightGray"/>
              </w:rPr>
              <w:t>NR operating bands</w:t>
            </w:r>
          </w:p>
        </w:tc>
        <w:tc>
          <w:tcPr>
            <w:tcW w:w="2699" w:type="pct"/>
            <w:gridSpan w:val="6"/>
            <w:vMerge w:val="restart"/>
          </w:tcPr>
          <w:p w14:paraId="68B8BD24" w14:textId="77777777" w:rsidR="00043E99" w:rsidRPr="00043E99" w:rsidRDefault="00043E99" w:rsidP="00961EFF">
            <w:pPr>
              <w:pStyle w:val="TAH"/>
              <w:rPr>
                <w:highlight w:val="lightGray"/>
              </w:rPr>
            </w:pPr>
            <w:r w:rsidRPr="00043E99">
              <w:rPr>
                <w:highlight w:val="lightGray"/>
              </w:rPr>
              <w:t xml:space="preserve">Minimum </w:t>
            </w:r>
            <w:r w:rsidRPr="00043E99">
              <w:rPr>
                <w:rFonts w:hint="eastAsia"/>
                <w:highlight w:val="lightGray"/>
                <w:lang w:eastAsia="zh-CN"/>
              </w:rPr>
              <w:t>P</w:t>
            </w:r>
            <w:r w:rsidRPr="00043E99">
              <w:rPr>
                <w:highlight w:val="lightGray"/>
              </w:rPr>
              <w:t>RP</w:t>
            </w:r>
            <w:r w:rsidRPr="00043E99">
              <w:rPr>
                <w:rFonts w:hint="eastAsia"/>
                <w:highlight w:val="lightGray"/>
                <w:lang w:eastAsia="zh-CN"/>
              </w:rPr>
              <w:t>1,2</w:t>
            </w:r>
            <w:r w:rsidRPr="00043E99">
              <w:rPr>
                <w:highlight w:val="lightGray"/>
                <w:vertAlign w:val="superscript"/>
              </w:rPr>
              <w:t xml:space="preserve"> Note 2, Note 3</w:t>
            </w:r>
          </w:p>
          <w:p w14:paraId="123CF9D4" w14:textId="77777777" w:rsidR="00043E99" w:rsidRPr="00043E99" w:rsidRDefault="00043E99" w:rsidP="00961EFF">
            <w:pPr>
              <w:pStyle w:val="TAH"/>
              <w:rPr>
                <w:highlight w:val="lightGray"/>
              </w:rPr>
            </w:pPr>
            <w:r w:rsidRPr="00043E99">
              <w:rPr>
                <w:highlight w:val="lightGray"/>
              </w:rPr>
              <w:t>dBm / SCS</w:t>
            </w:r>
            <w:r w:rsidRPr="00043E99">
              <w:rPr>
                <w:highlight w:val="lightGray"/>
                <w:vertAlign w:val="subscript"/>
              </w:rPr>
              <w:t>PRS</w:t>
            </w:r>
          </w:p>
        </w:tc>
        <w:tc>
          <w:tcPr>
            <w:tcW w:w="661" w:type="pct"/>
            <w:gridSpan w:val="2"/>
            <w:shd w:val="clear" w:color="auto" w:fill="auto"/>
          </w:tcPr>
          <w:p w14:paraId="4848F522" w14:textId="77777777" w:rsidR="00043E99" w:rsidRPr="00043E99" w:rsidRDefault="00043E99" w:rsidP="00961EFF">
            <w:pPr>
              <w:pStyle w:val="TAH"/>
              <w:rPr>
                <w:highlight w:val="lightGray"/>
                <w:lang w:eastAsia="zh-CN"/>
              </w:rPr>
            </w:pPr>
            <w:r w:rsidRPr="00043E99">
              <w:rPr>
                <w:rFonts w:hint="eastAsia"/>
                <w:highlight w:val="lightGray"/>
                <w:lang w:eastAsia="zh-CN"/>
              </w:rPr>
              <w:t>PRS</w:t>
            </w:r>
            <w:r w:rsidRPr="00043E99">
              <w:rPr>
                <w:highlight w:val="lightGray"/>
              </w:rPr>
              <w:t xml:space="preserve"> Ês/Iot</w:t>
            </w:r>
          </w:p>
        </w:tc>
      </w:tr>
      <w:tr w:rsidR="00043E99" w:rsidRPr="00043E99" w14:paraId="1E7470E7" w14:textId="77777777" w:rsidTr="00961EFF">
        <w:trPr>
          <w:trHeight w:val="207"/>
          <w:jc w:val="center"/>
        </w:trPr>
        <w:tc>
          <w:tcPr>
            <w:tcW w:w="600" w:type="pct"/>
            <w:vMerge/>
            <w:shd w:val="clear" w:color="auto" w:fill="auto"/>
          </w:tcPr>
          <w:p w14:paraId="057D3BA8" w14:textId="77777777" w:rsidR="00043E99" w:rsidRPr="00043E99" w:rsidRDefault="00043E99" w:rsidP="00961EFF">
            <w:pPr>
              <w:keepNext/>
              <w:keepLines/>
              <w:spacing w:after="0"/>
              <w:jc w:val="center"/>
              <w:rPr>
                <w:rFonts w:ascii="Arial" w:hAnsi="Arial"/>
                <w:b/>
                <w:sz w:val="18"/>
                <w:highlight w:val="lightGray"/>
              </w:rPr>
            </w:pPr>
          </w:p>
        </w:tc>
        <w:tc>
          <w:tcPr>
            <w:tcW w:w="502" w:type="pct"/>
            <w:vMerge/>
          </w:tcPr>
          <w:p w14:paraId="306643BF" w14:textId="77777777"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14:paraId="5E41B433" w14:textId="77777777" w:rsidR="00043E99" w:rsidRPr="00043E99" w:rsidRDefault="00043E99" w:rsidP="00961EFF">
            <w:pPr>
              <w:keepNext/>
              <w:keepLines/>
              <w:spacing w:after="0"/>
              <w:jc w:val="center"/>
              <w:rPr>
                <w:rFonts w:ascii="Arial" w:hAnsi="Arial"/>
                <w:b/>
                <w:sz w:val="18"/>
                <w:highlight w:val="lightGray"/>
              </w:rPr>
            </w:pPr>
          </w:p>
        </w:tc>
        <w:tc>
          <w:tcPr>
            <w:tcW w:w="2699" w:type="pct"/>
            <w:gridSpan w:val="6"/>
            <w:vMerge/>
          </w:tcPr>
          <w:p w14:paraId="19AB031D" w14:textId="77777777" w:rsidR="00043E99" w:rsidRPr="00043E99" w:rsidRDefault="00043E99" w:rsidP="00961EFF">
            <w:pPr>
              <w:pStyle w:val="TAH"/>
              <w:rPr>
                <w:highlight w:val="lightGray"/>
              </w:rPr>
            </w:pPr>
          </w:p>
        </w:tc>
        <w:tc>
          <w:tcPr>
            <w:tcW w:w="661" w:type="pct"/>
            <w:gridSpan w:val="2"/>
            <w:vMerge w:val="restart"/>
            <w:shd w:val="clear" w:color="auto" w:fill="auto"/>
            <w:vAlign w:val="center"/>
          </w:tcPr>
          <w:p w14:paraId="50A3294E" w14:textId="77777777" w:rsidR="00043E99" w:rsidRPr="00043E99" w:rsidRDefault="00043E99" w:rsidP="00961EFF">
            <w:pPr>
              <w:pStyle w:val="TAH"/>
              <w:rPr>
                <w:highlight w:val="lightGray"/>
              </w:rPr>
            </w:pPr>
            <w:r w:rsidRPr="00043E99">
              <w:rPr>
                <w:highlight w:val="lightGray"/>
              </w:rPr>
              <w:t>dB</w:t>
            </w:r>
          </w:p>
        </w:tc>
      </w:tr>
      <w:tr w:rsidR="00043E99" w:rsidRPr="00043E99" w14:paraId="4347726C" w14:textId="77777777" w:rsidTr="00961EFF">
        <w:trPr>
          <w:trHeight w:val="105"/>
          <w:jc w:val="center"/>
        </w:trPr>
        <w:tc>
          <w:tcPr>
            <w:tcW w:w="600" w:type="pct"/>
            <w:vMerge/>
            <w:shd w:val="clear" w:color="auto" w:fill="auto"/>
          </w:tcPr>
          <w:p w14:paraId="741C000B" w14:textId="77777777" w:rsidR="00043E99" w:rsidRPr="00043E99" w:rsidRDefault="00043E99" w:rsidP="00961EFF">
            <w:pPr>
              <w:keepNext/>
              <w:keepLines/>
              <w:spacing w:after="0"/>
              <w:jc w:val="center"/>
              <w:rPr>
                <w:rFonts w:ascii="Arial" w:hAnsi="Arial"/>
                <w:b/>
                <w:sz w:val="18"/>
                <w:highlight w:val="lightGray"/>
              </w:rPr>
            </w:pPr>
          </w:p>
        </w:tc>
        <w:tc>
          <w:tcPr>
            <w:tcW w:w="502" w:type="pct"/>
            <w:vMerge/>
          </w:tcPr>
          <w:p w14:paraId="713A93B0" w14:textId="77777777"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14:paraId="6F40C424" w14:textId="77777777" w:rsidR="00043E99" w:rsidRPr="00043E99" w:rsidRDefault="00043E99" w:rsidP="00961EFF">
            <w:pPr>
              <w:keepNext/>
              <w:keepLines/>
              <w:spacing w:after="0"/>
              <w:jc w:val="center"/>
              <w:rPr>
                <w:rFonts w:ascii="Arial" w:hAnsi="Arial"/>
                <w:b/>
                <w:sz w:val="18"/>
                <w:highlight w:val="lightGray"/>
              </w:rPr>
            </w:pPr>
          </w:p>
        </w:tc>
        <w:tc>
          <w:tcPr>
            <w:tcW w:w="2204" w:type="pct"/>
            <w:gridSpan w:val="5"/>
            <w:shd w:val="clear" w:color="auto" w:fill="auto"/>
            <w:vAlign w:val="center"/>
          </w:tcPr>
          <w:p w14:paraId="22B18700" w14:textId="77777777" w:rsidR="00043E99" w:rsidRPr="00043E99" w:rsidRDefault="00043E99" w:rsidP="00961EFF">
            <w:pPr>
              <w:pStyle w:val="TAH"/>
              <w:rPr>
                <w:highlight w:val="lightGray"/>
              </w:rPr>
            </w:pPr>
            <w:r w:rsidRPr="00043E99">
              <w:rPr>
                <w:highlight w:val="lightGray"/>
              </w:rPr>
              <w:t>SCS</w:t>
            </w:r>
            <w:r w:rsidRPr="00043E99">
              <w:rPr>
                <w:rFonts w:hint="eastAsia"/>
                <w:highlight w:val="lightGray"/>
                <w:vertAlign w:val="subscript"/>
                <w:lang w:eastAsia="zh-CN"/>
              </w:rPr>
              <w:t>PRS</w:t>
            </w:r>
            <w:r w:rsidRPr="00043E99">
              <w:rPr>
                <w:highlight w:val="lightGray"/>
              </w:rPr>
              <w:t xml:space="preserve"> = 120 kHz</w:t>
            </w:r>
          </w:p>
        </w:tc>
        <w:tc>
          <w:tcPr>
            <w:tcW w:w="494" w:type="pct"/>
            <w:shd w:val="clear" w:color="auto" w:fill="auto"/>
            <w:vAlign w:val="center"/>
          </w:tcPr>
          <w:p w14:paraId="0F94D076" w14:textId="77777777" w:rsidR="00043E99" w:rsidRPr="00043E99" w:rsidRDefault="00043E99" w:rsidP="00961EFF">
            <w:pPr>
              <w:pStyle w:val="TAH"/>
              <w:rPr>
                <w:highlight w:val="lightGray"/>
              </w:rPr>
            </w:pPr>
            <w:r w:rsidRPr="00043E99">
              <w:rPr>
                <w:highlight w:val="lightGray"/>
              </w:rPr>
              <w:t>SCS</w:t>
            </w:r>
            <w:r w:rsidRPr="00043E99">
              <w:rPr>
                <w:rFonts w:hint="eastAsia"/>
                <w:highlight w:val="lightGray"/>
                <w:vertAlign w:val="subscript"/>
                <w:lang w:eastAsia="zh-CN"/>
              </w:rPr>
              <w:t>PRS</w:t>
            </w:r>
            <w:r w:rsidRPr="00043E99">
              <w:rPr>
                <w:highlight w:val="lightGray"/>
              </w:rPr>
              <w:t xml:space="preserve"> = </w:t>
            </w:r>
            <w:r w:rsidRPr="00043E99">
              <w:rPr>
                <w:rFonts w:hint="eastAsia"/>
                <w:highlight w:val="lightGray"/>
                <w:lang w:eastAsia="zh-CN"/>
              </w:rPr>
              <w:t>60</w:t>
            </w:r>
            <w:r w:rsidRPr="00043E99">
              <w:rPr>
                <w:highlight w:val="lightGray"/>
              </w:rPr>
              <w:t xml:space="preserve"> kHz</w:t>
            </w:r>
          </w:p>
        </w:tc>
        <w:tc>
          <w:tcPr>
            <w:tcW w:w="661" w:type="pct"/>
            <w:gridSpan w:val="2"/>
            <w:vMerge/>
            <w:shd w:val="clear" w:color="auto" w:fill="auto"/>
          </w:tcPr>
          <w:p w14:paraId="5B0E00F4" w14:textId="77777777" w:rsidR="00043E99" w:rsidRPr="00043E99" w:rsidRDefault="00043E99" w:rsidP="00961EFF">
            <w:pPr>
              <w:keepNext/>
              <w:keepLines/>
              <w:spacing w:after="0"/>
              <w:jc w:val="center"/>
              <w:rPr>
                <w:rFonts w:ascii="Arial" w:hAnsi="Arial"/>
                <w:b/>
                <w:sz w:val="18"/>
                <w:highlight w:val="lightGray"/>
              </w:rPr>
            </w:pPr>
          </w:p>
        </w:tc>
      </w:tr>
      <w:tr w:rsidR="00043E99" w:rsidRPr="00043E99" w14:paraId="6DA57858" w14:textId="77777777" w:rsidTr="00961EFF">
        <w:trPr>
          <w:trHeight w:val="105"/>
          <w:jc w:val="center"/>
        </w:trPr>
        <w:tc>
          <w:tcPr>
            <w:tcW w:w="600" w:type="pct"/>
            <w:vMerge/>
            <w:shd w:val="clear" w:color="auto" w:fill="auto"/>
          </w:tcPr>
          <w:p w14:paraId="26FD74A6" w14:textId="77777777" w:rsidR="00043E99" w:rsidRPr="00043E99" w:rsidRDefault="00043E99" w:rsidP="00961EFF">
            <w:pPr>
              <w:keepNext/>
              <w:keepLines/>
              <w:spacing w:after="0"/>
              <w:jc w:val="center"/>
              <w:rPr>
                <w:rFonts w:ascii="Arial" w:hAnsi="Arial"/>
                <w:b/>
                <w:sz w:val="18"/>
                <w:highlight w:val="lightGray"/>
              </w:rPr>
            </w:pPr>
          </w:p>
        </w:tc>
        <w:tc>
          <w:tcPr>
            <w:tcW w:w="502" w:type="pct"/>
            <w:vMerge/>
          </w:tcPr>
          <w:p w14:paraId="6470CEDB" w14:textId="77777777"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14:paraId="56BC9D7F" w14:textId="77777777" w:rsidR="00043E99" w:rsidRPr="00043E99" w:rsidRDefault="00043E99" w:rsidP="00961EFF">
            <w:pPr>
              <w:keepNext/>
              <w:keepLines/>
              <w:spacing w:after="0"/>
              <w:jc w:val="center"/>
              <w:rPr>
                <w:rFonts w:ascii="Arial" w:hAnsi="Arial"/>
                <w:b/>
                <w:sz w:val="18"/>
                <w:highlight w:val="lightGray"/>
              </w:rPr>
            </w:pPr>
          </w:p>
        </w:tc>
        <w:tc>
          <w:tcPr>
            <w:tcW w:w="2204" w:type="pct"/>
            <w:gridSpan w:val="5"/>
            <w:shd w:val="clear" w:color="auto" w:fill="auto"/>
            <w:vAlign w:val="center"/>
          </w:tcPr>
          <w:p w14:paraId="1CF2E73B" w14:textId="77777777" w:rsidR="00043E99" w:rsidRPr="00043E99" w:rsidRDefault="00043E99" w:rsidP="00961EFF">
            <w:pPr>
              <w:pStyle w:val="TAH"/>
              <w:rPr>
                <w:highlight w:val="lightGray"/>
              </w:rPr>
            </w:pPr>
            <w:r w:rsidRPr="00043E99">
              <w:rPr>
                <w:highlight w:val="lightGray"/>
              </w:rPr>
              <w:t>UE power class</w:t>
            </w:r>
          </w:p>
        </w:tc>
        <w:tc>
          <w:tcPr>
            <w:tcW w:w="494" w:type="pct"/>
            <w:shd w:val="clear" w:color="auto" w:fill="auto"/>
            <w:vAlign w:val="center"/>
          </w:tcPr>
          <w:p w14:paraId="2D9D90F6" w14:textId="77777777" w:rsidR="00043E99" w:rsidRPr="00043E99" w:rsidRDefault="00043E99" w:rsidP="00961EFF">
            <w:pPr>
              <w:pStyle w:val="TAH"/>
              <w:rPr>
                <w:highlight w:val="lightGray"/>
              </w:rPr>
            </w:pPr>
            <w:r w:rsidRPr="00043E99">
              <w:rPr>
                <w:highlight w:val="lightGray"/>
              </w:rPr>
              <w:t>UE power class</w:t>
            </w:r>
          </w:p>
        </w:tc>
        <w:tc>
          <w:tcPr>
            <w:tcW w:w="661" w:type="pct"/>
            <w:gridSpan w:val="2"/>
            <w:vMerge/>
            <w:shd w:val="clear" w:color="auto" w:fill="auto"/>
          </w:tcPr>
          <w:p w14:paraId="10CEEEA2" w14:textId="77777777" w:rsidR="00043E99" w:rsidRPr="00043E99" w:rsidRDefault="00043E99" w:rsidP="00961EFF">
            <w:pPr>
              <w:keepNext/>
              <w:keepLines/>
              <w:spacing w:after="0"/>
              <w:jc w:val="center"/>
              <w:rPr>
                <w:rFonts w:ascii="Arial" w:hAnsi="Arial"/>
                <w:b/>
                <w:sz w:val="18"/>
                <w:highlight w:val="lightGray"/>
              </w:rPr>
            </w:pPr>
          </w:p>
        </w:tc>
      </w:tr>
      <w:tr w:rsidR="00043E99" w:rsidRPr="00043E99" w14:paraId="33522567" w14:textId="77777777" w:rsidTr="00961EFF">
        <w:trPr>
          <w:trHeight w:val="105"/>
          <w:jc w:val="center"/>
        </w:trPr>
        <w:tc>
          <w:tcPr>
            <w:tcW w:w="600" w:type="pct"/>
            <w:vMerge/>
            <w:shd w:val="clear" w:color="auto" w:fill="auto"/>
          </w:tcPr>
          <w:p w14:paraId="0006AA5B" w14:textId="77777777" w:rsidR="00043E99" w:rsidRPr="00043E99" w:rsidRDefault="00043E99" w:rsidP="00961EFF">
            <w:pPr>
              <w:keepNext/>
              <w:keepLines/>
              <w:spacing w:after="0"/>
              <w:jc w:val="center"/>
              <w:rPr>
                <w:rFonts w:ascii="Arial" w:hAnsi="Arial"/>
                <w:b/>
                <w:sz w:val="18"/>
                <w:highlight w:val="lightGray"/>
              </w:rPr>
            </w:pPr>
          </w:p>
        </w:tc>
        <w:tc>
          <w:tcPr>
            <w:tcW w:w="502" w:type="pct"/>
            <w:vMerge/>
          </w:tcPr>
          <w:p w14:paraId="1AC20535" w14:textId="77777777" w:rsidR="00043E99" w:rsidRPr="00043E99" w:rsidRDefault="00043E99" w:rsidP="00961EFF">
            <w:pPr>
              <w:keepNext/>
              <w:keepLines/>
              <w:spacing w:after="0"/>
              <w:jc w:val="center"/>
              <w:rPr>
                <w:rFonts w:ascii="Arial" w:hAnsi="Arial"/>
                <w:b/>
                <w:sz w:val="18"/>
                <w:highlight w:val="lightGray"/>
              </w:rPr>
            </w:pPr>
          </w:p>
        </w:tc>
        <w:tc>
          <w:tcPr>
            <w:tcW w:w="538" w:type="pct"/>
            <w:vMerge/>
            <w:shd w:val="clear" w:color="auto" w:fill="auto"/>
            <w:vAlign w:val="center"/>
          </w:tcPr>
          <w:p w14:paraId="204E72D0" w14:textId="77777777" w:rsidR="00043E99" w:rsidRPr="00043E99" w:rsidRDefault="00043E99" w:rsidP="00961EFF">
            <w:pPr>
              <w:keepNext/>
              <w:keepLines/>
              <w:spacing w:after="0"/>
              <w:jc w:val="center"/>
              <w:rPr>
                <w:rFonts w:ascii="Arial" w:hAnsi="Arial"/>
                <w:b/>
                <w:sz w:val="18"/>
                <w:highlight w:val="lightGray"/>
              </w:rPr>
            </w:pPr>
          </w:p>
        </w:tc>
        <w:tc>
          <w:tcPr>
            <w:tcW w:w="498" w:type="pct"/>
            <w:shd w:val="clear" w:color="auto" w:fill="auto"/>
            <w:vAlign w:val="center"/>
          </w:tcPr>
          <w:p w14:paraId="7C974B48" w14:textId="77777777" w:rsidR="00043E99" w:rsidRPr="00043E99" w:rsidRDefault="00043E99" w:rsidP="00961EFF">
            <w:pPr>
              <w:pStyle w:val="TAH"/>
              <w:rPr>
                <w:highlight w:val="lightGray"/>
              </w:rPr>
            </w:pPr>
            <w:r w:rsidRPr="00043E99">
              <w:rPr>
                <w:highlight w:val="lightGray"/>
              </w:rPr>
              <w:t>1</w:t>
            </w:r>
          </w:p>
        </w:tc>
        <w:tc>
          <w:tcPr>
            <w:tcW w:w="346" w:type="pct"/>
          </w:tcPr>
          <w:p w14:paraId="5330126D" w14:textId="77777777" w:rsidR="00043E99" w:rsidRPr="00043E99" w:rsidRDefault="00043E99" w:rsidP="00961EFF">
            <w:pPr>
              <w:pStyle w:val="TAH"/>
              <w:rPr>
                <w:highlight w:val="lightGray"/>
              </w:rPr>
            </w:pPr>
            <w:r w:rsidRPr="00043E99">
              <w:rPr>
                <w:highlight w:val="lightGray"/>
              </w:rPr>
              <w:t>2</w:t>
            </w:r>
          </w:p>
        </w:tc>
        <w:tc>
          <w:tcPr>
            <w:tcW w:w="346" w:type="pct"/>
          </w:tcPr>
          <w:p w14:paraId="763FB071" w14:textId="77777777" w:rsidR="00043E99" w:rsidRPr="00043E99" w:rsidRDefault="00043E99" w:rsidP="00961EFF">
            <w:pPr>
              <w:pStyle w:val="TAH"/>
              <w:rPr>
                <w:highlight w:val="lightGray"/>
              </w:rPr>
            </w:pPr>
            <w:r w:rsidRPr="00043E99">
              <w:rPr>
                <w:highlight w:val="lightGray"/>
              </w:rPr>
              <w:t>3</w:t>
            </w:r>
          </w:p>
        </w:tc>
        <w:tc>
          <w:tcPr>
            <w:tcW w:w="498" w:type="pct"/>
          </w:tcPr>
          <w:p w14:paraId="0460DEE2" w14:textId="77777777" w:rsidR="00043E99" w:rsidRPr="00043E99" w:rsidRDefault="00043E99" w:rsidP="00961EFF">
            <w:pPr>
              <w:pStyle w:val="TAH"/>
              <w:rPr>
                <w:highlight w:val="lightGray"/>
              </w:rPr>
            </w:pPr>
            <w:r w:rsidRPr="00043E99">
              <w:rPr>
                <w:highlight w:val="lightGray"/>
              </w:rPr>
              <w:t>4</w:t>
            </w:r>
          </w:p>
        </w:tc>
        <w:tc>
          <w:tcPr>
            <w:tcW w:w="516" w:type="pct"/>
          </w:tcPr>
          <w:p w14:paraId="13533316" w14:textId="77777777" w:rsidR="00043E99" w:rsidRPr="00043E99" w:rsidRDefault="00043E99" w:rsidP="00961EFF">
            <w:pPr>
              <w:pStyle w:val="TAH"/>
              <w:rPr>
                <w:highlight w:val="lightGray"/>
              </w:rPr>
            </w:pPr>
            <w:r w:rsidRPr="00043E99">
              <w:rPr>
                <w:highlight w:val="lightGray"/>
              </w:rPr>
              <w:t>5</w:t>
            </w:r>
          </w:p>
        </w:tc>
        <w:tc>
          <w:tcPr>
            <w:tcW w:w="494" w:type="pct"/>
            <w:shd w:val="clear" w:color="auto" w:fill="auto"/>
            <w:vAlign w:val="center"/>
          </w:tcPr>
          <w:p w14:paraId="79DB8232" w14:textId="77777777" w:rsidR="00043E99" w:rsidRPr="00043E99" w:rsidRDefault="00043E99" w:rsidP="00961EFF">
            <w:pPr>
              <w:pStyle w:val="TAH"/>
              <w:rPr>
                <w:highlight w:val="lightGray"/>
              </w:rPr>
            </w:pPr>
            <w:r w:rsidRPr="00043E99">
              <w:rPr>
                <w:highlight w:val="lightGray"/>
              </w:rPr>
              <w:t>1, 2, 3, 4</w:t>
            </w:r>
          </w:p>
        </w:tc>
        <w:tc>
          <w:tcPr>
            <w:tcW w:w="661" w:type="pct"/>
            <w:gridSpan w:val="2"/>
            <w:vMerge/>
            <w:shd w:val="clear" w:color="auto" w:fill="auto"/>
          </w:tcPr>
          <w:p w14:paraId="751EA2A2" w14:textId="77777777" w:rsidR="00043E99" w:rsidRPr="00043E99" w:rsidRDefault="00043E99" w:rsidP="00961EFF">
            <w:pPr>
              <w:keepNext/>
              <w:keepLines/>
              <w:spacing w:after="0"/>
              <w:jc w:val="center"/>
              <w:rPr>
                <w:rFonts w:ascii="Arial" w:hAnsi="Arial"/>
                <w:b/>
                <w:sz w:val="18"/>
                <w:highlight w:val="lightGray"/>
              </w:rPr>
            </w:pPr>
          </w:p>
        </w:tc>
      </w:tr>
      <w:tr w:rsidR="00043E99" w:rsidRPr="00043E99" w14:paraId="1EE43D22" w14:textId="77777777" w:rsidTr="00961EFF">
        <w:trPr>
          <w:jc w:val="center"/>
        </w:trPr>
        <w:tc>
          <w:tcPr>
            <w:tcW w:w="600" w:type="pct"/>
            <w:vMerge w:val="restart"/>
            <w:shd w:val="clear" w:color="auto" w:fill="auto"/>
            <w:vAlign w:val="center"/>
          </w:tcPr>
          <w:p w14:paraId="7171A054" w14:textId="77777777" w:rsidR="00043E99" w:rsidRPr="00043E99" w:rsidRDefault="00043E99" w:rsidP="00961EFF">
            <w:pPr>
              <w:keepNext/>
              <w:keepLines/>
              <w:spacing w:after="0"/>
              <w:jc w:val="center"/>
              <w:rPr>
                <w:rFonts w:ascii="Arial" w:hAnsi="Arial"/>
                <w:b/>
                <w:bCs/>
                <w:sz w:val="18"/>
                <w:highlight w:val="lightGray"/>
              </w:rPr>
            </w:pPr>
            <w:r w:rsidRPr="00043E99">
              <w:rPr>
                <w:rFonts w:ascii="Arial" w:hAnsi="Arial"/>
                <w:b/>
                <w:bCs/>
                <w:sz w:val="18"/>
                <w:highlight w:val="lightGray"/>
              </w:rPr>
              <w:t>Conditions</w:t>
            </w:r>
          </w:p>
        </w:tc>
        <w:tc>
          <w:tcPr>
            <w:tcW w:w="502" w:type="pct"/>
            <w:vMerge w:val="restart"/>
            <w:vAlign w:val="center"/>
          </w:tcPr>
          <w:p w14:paraId="2F20B466"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yellow"/>
              </w:rPr>
              <w:t>Rx Beam Peak</w:t>
            </w:r>
          </w:p>
        </w:tc>
        <w:tc>
          <w:tcPr>
            <w:tcW w:w="538" w:type="pct"/>
            <w:shd w:val="clear" w:color="auto" w:fill="auto"/>
            <w:vAlign w:val="center"/>
          </w:tcPr>
          <w:p w14:paraId="14B56687"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eastAsia="Calibri" w:hAnsi="Arial"/>
                <w:sz w:val="18"/>
                <w:szCs w:val="22"/>
                <w:highlight w:val="lightGray"/>
              </w:rPr>
              <w:t>n257</w:t>
            </w:r>
          </w:p>
        </w:tc>
        <w:tc>
          <w:tcPr>
            <w:tcW w:w="498" w:type="pct"/>
            <w:shd w:val="clear" w:color="auto" w:fill="auto"/>
            <w:vAlign w:val="center"/>
          </w:tcPr>
          <w:p w14:paraId="0E2B08BC" w14:textId="77777777"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14:paraId="23FAD6E9"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14:paraId="69136E7A"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-112.1</w:t>
            </w:r>
          </w:p>
        </w:tc>
        <w:tc>
          <w:tcPr>
            <w:tcW w:w="498" w:type="pct"/>
            <w:vAlign w:val="center"/>
          </w:tcPr>
          <w:p w14:paraId="29822340" w14:textId="77777777"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14:paraId="008F1B6E" w14:textId="77777777" w:rsidR="00043E99" w:rsidRPr="00043E99" w:rsidRDefault="00043E99" w:rsidP="00961EFF">
            <w:pPr>
              <w:keepNext/>
              <w:keepLines/>
              <w:spacing w:after="0"/>
              <w:jc w:val="center"/>
              <w:rPr>
                <w:rFonts w:ascii="Arial" w:eastAsia="Yu Mincho" w:hAnsi="Arial" w:cs="Arial"/>
                <w:sz w:val="18"/>
                <w:highlight w:val="lightGray"/>
                <w:lang w:eastAsia="ja-JP"/>
              </w:rPr>
            </w:pPr>
            <w:r w:rsidRPr="00043E99">
              <w:rPr>
                <w:rFonts w:ascii="Arial" w:hAnsi="Arial" w:cs="Arial"/>
                <w:sz w:val="18"/>
                <w:szCs w:val="18"/>
                <w:highlight w:val="lightGray"/>
              </w:rPr>
              <w:t>-117.4+Y5</w:t>
            </w:r>
          </w:p>
        </w:tc>
        <w:tc>
          <w:tcPr>
            <w:tcW w:w="494" w:type="pct"/>
            <w:vMerge w:val="restart"/>
            <w:shd w:val="clear" w:color="auto" w:fill="auto"/>
            <w:vAlign w:val="center"/>
          </w:tcPr>
          <w:p w14:paraId="0D1C01E3" w14:textId="77777777" w:rsidR="00043E99" w:rsidRPr="00043E99" w:rsidRDefault="00043E99" w:rsidP="00961EFF">
            <w:pPr>
              <w:keepNext/>
              <w:keepLines/>
              <w:spacing w:after="0"/>
              <w:jc w:val="center"/>
              <w:rPr>
                <w:rFonts w:ascii="Arial" w:hAnsi="Arial" w:cs="Arial"/>
                <w:sz w:val="18"/>
                <w:highlight w:val="lightGray"/>
              </w:rPr>
            </w:pPr>
            <w:r w:rsidRPr="00043E99">
              <w:rPr>
                <w:rFonts w:ascii="Arial" w:eastAsia="Yu Mincho" w:hAnsi="Arial" w:cs="Arial"/>
                <w:sz w:val="18"/>
                <w:highlight w:val="yellow"/>
                <w:lang w:eastAsia="ja-JP"/>
              </w:rPr>
              <w:t xml:space="preserve">(Value for </w:t>
            </w:r>
            <w:r w:rsidRPr="00043E99">
              <w:rPr>
                <w:rFonts w:ascii="Arial" w:hAnsi="Arial"/>
                <w:sz w:val="18"/>
                <w:highlight w:val="yellow"/>
              </w:rPr>
              <w:t>SCS</w:t>
            </w:r>
            <w:r w:rsidRPr="00043E99">
              <w:rPr>
                <w:rFonts w:ascii="Arial" w:hAnsi="Arial"/>
                <w:sz w:val="18"/>
                <w:highlight w:val="yellow"/>
                <w:vertAlign w:val="subscript"/>
              </w:rPr>
              <w:t>PRS</w:t>
            </w:r>
            <w:r w:rsidRPr="00043E99">
              <w:rPr>
                <w:rFonts w:ascii="Arial" w:hAnsi="Arial" w:cs="Arial"/>
                <w:sz w:val="18"/>
                <w:highlight w:val="yellow"/>
              </w:rPr>
              <w:t xml:space="preserve"> = 120 kHz) </w:t>
            </w:r>
            <w:r w:rsidRPr="00043E99">
              <w:rPr>
                <w:rFonts w:ascii="Arial" w:hAnsi="Arial" w:cs="Arial" w:hint="eastAsia"/>
                <w:sz w:val="18"/>
                <w:highlight w:val="yellow"/>
                <w:lang w:eastAsia="zh-CN"/>
              </w:rPr>
              <w:t xml:space="preserve">- </w:t>
            </w:r>
            <w:r w:rsidRPr="00043E99">
              <w:rPr>
                <w:rFonts w:ascii="Arial" w:hAnsi="Arial" w:cs="Arial"/>
                <w:sz w:val="18"/>
                <w:highlight w:val="yellow"/>
              </w:rPr>
              <w:t>3dB</w:t>
            </w:r>
            <w:r w:rsidRPr="00043E99">
              <w:rPr>
                <w:rFonts w:ascii="Arial" w:eastAsia="Yu Mincho" w:hAnsi="Arial" w:cs="Arial"/>
                <w:sz w:val="18"/>
                <w:highlight w:val="yellow"/>
                <w:lang w:eastAsia="ja-JP"/>
              </w:rPr>
              <w:t xml:space="preserve"> </w:t>
            </w:r>
          </w:p>
        </w:tc>
        <w:tc>
          <w:tcPr>
            <w:tcW w:w="330" w:type="pct"/>
            <w:vMerge w:val="restart"/>
            <w:shd w:val="clear" w:color="auto" w:fill="auto"/>
            <w:vAlign w:val="center"/>
          </w:tcPr>
          <w:p w14:paraId="06811A6A" w14:textId="77777777"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rPr>
              <w:sym w:font="Symbol" w:char="F0B3"/>
            </w:r>
            <w:r w:rsidRPr="00043E99">
              <w:rPr>
                <w:rFonts w:ascii="Arial" w:hAnsi="Arial"/>
                <w:sz w:val="18"/>
                <w:highlight w:val="lightGray"/>
              </w:rPr>
              <w:t xml:space="preserve"> -6</w:t>
            </w:r>
            <w:r w:rsidRPr="00043E99">
              <w:rPr>
                <w:rFonts w:ascii="Arial" w:hAnsi="Arial"/>
                <w:sz w:val="18"/>
                <w:highlight w:val="lightGray"/>
                <w:vertAlign w:val="superscript"/>
              </w:rPr>
              <w:t xml:space="preserve"> Note4</w:t>
            </w:r>
          </w:p>
          <w:p w14:paraId="21DF1549" w14:textId="77777777" w:rsidR="00043E99" w:rsidRPr="00043E99" w:rsidRDefault="00043E99" w:rsidP="00961EFF">
            <w:pPr>
              <w:keepNext/>
              <w:keepLines/>
              <w:spacing w:after="0"/>
              <w:jc w:val="center"/>
              <w:rPr>
                <w:rFonts w:ascii="Arial" w:hAnsi="Arial"/>
                <w:sz w:val="18"/>
                <w:highlight w:val="lightGray"/>
                <w:vertAlign w:val="superscript"/>
                <w:lang w:eastAsia="zh-CN"/>
              </w:rPr>
            </w:pPr>
            <w:r w:rsidRPr="00043E99">
              <w:rPr>
                <w:rFonts w:ascii="Arial" w:hAnsi="Arial"/>
                <w:sz w:val="18"/>
                <w:highlight w:val="lightGray"/>
              </w:rPr>
              <w:sym w:font="Symbol" w:char="F0B3"/>
            </w:r>
            <w:r w:rsidRPr="00043E99">
              <w:rPr>
                <w:rFonts w:ascii="Arial" w:hAnsi="Arial"/>
                <w:sz w:val="18"/>
                <w:highlight w:val="lightGray"/>
              </w:rPr>
              <w:t xml:space="preserve"> -</w:t>
            </w:r>
            <w:r w:rsidRPr="00043E99">
              <w:rPr>
                <w:rFonts w:ascii="Arial" w:hAnsi="Arial" w:hint="eastAsia"/>
                <w:sz w:val="18"/>
                <w:highlight w:val="lightGray"/>
                <w:lang w:eastAsia="zh-CN"/>
              </w:rPr>
              <w:t>13</w:t>
            </w:r>
            <w:r w:rsidRPr="00043E99">
              <w:rPr>
                <w:rFonts w:ascii="Arial" w:hAnsi="Arial"/>
                <w:sz w:val="18"/>
                <w:highlight w:val="lightGray"/>
                <w:vertAlign w:val="superscript"/>
              </w:rPr>
              <w:t xml:space="preserve"> Note5</w:t>
            </w:r>
          </w:p>
          <w:p w14:paraId="06405944" w14:textId="77777777" w:rsidR="00043E99" w:rsidRPr="00043E99" w:rsidRDefault="00043E99" w:rsidP="00961EFF">
            <w:pPr>
              <w:keepNext/>
              <w:keepLines/>
              <w:spacing w:after="0"/>
              <w:jc w:val="center"/>
              <w:rPr>
                <w:rFonts w:ascii="Arial" w:hAnsi="Arial" w:cs="Arial"/>
                <w:sz w:val="18"/>
                <w:highlight w:val="lightGray"/>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6DAD4953" w14:textId="77777777" w:rsidR="00043E99" w:rsidRPr="00043E99" w:rsidRDefault="00043E99" w:rsidP="00961EFF">
            <w:pPr>
              <w:keepNext/>
              <w:keepLines/>
              <w:spacing w:after="0" w:line="256" w:lineRule="auto"/>
              <w:rPr>
                <w:rFonts w:ascii="Arial" w:hAnsi="Arial"/>
                <w:sz w:val="18"/>
                <w:highlight w:val="yellow"/>
              </w:rPr>
            </w:pPr>
            <w:r w:rsidRPr="00043E99">
              <w:rPr>
                <w:rFonts w:ascii="Arial" w:hAnsi="Arial"/>
                <w:sz w:val="18"/>
                <w:highlight w:val="yellow"/>
              </w:rPr>
              <w:sym w:font="Symbol" w:char="F0B3"/>
            </w:r>
            <w:r w:rsidRPr="00043E99">
              <w:rPr>
                <w:rFonts w:ascii="Arial" w:hAnsi="Arial"/>
                <w:sz w:val="18"/>
                <w:highlight w:val="yellow"/>
              </w:rPr>
              <w:t xml:space="preserve"> -6</w:t>
            </w:r>
            <w:r w:rsidRPr="00043E99">
              <w:rPr>
                <w:rFonts w:ascii="Arial" w:hAnsi="Arial"/>
                <w:sz w:val="18"/>
                <w:highlight w:val="yellow"/>
                <w:vertAlign w:val="superscript"/>
              </w:rPr>
              <w:t xml:space="preserve"> Note7</w:t>
            </w:r>
          </w:p>
          <w:p w14:paraId="2BE2DF84" w14:textId="77777777" w:rsidR="00043E99" w:rsidRPr="00043E99" w:rsidRDefault="00043E99" w:rsidP="00961EFF">
            <w:pPr>
              <w:keepNext/>
              <w:keepLines/>
              <w:spacing w:after="0" w:line="256" w:lineRule="auto"/>
              <w:rPr>
                <w:rFonts w:ascii="Arial" w:hAnsi="Arial"/>
                <w:sz w:val="18"/>
                <w:highlight w:val="yellow"/>
                <w:vertAlign w:val="superscript"/>
                <w:lang w:eastAsia="zh-CN"/>
              </w:rPr>
            </w:pPr>
            <w:r w:rsidRPr="00043E99">
              <w:rPr>
                <w:rFonts w:ascii="Arial" w:hAnsi="Arial"/>
                <w:sz w:val="18"/>
                <w:highlight w:val="yellow"/>
              </w:rPr>
              <w:sym w:font="Symbol" w:char="F0B3"/>
            </w:r>
            <w:r w:rsidRPr="00043E99">
              <w:rPr>
                <w:rFonts w:ascii="Arial" w:hAnsi="Arial"/>
                <w:sz w:val="18"/>
                <w:highlight w:val="yellow"/>
              </w:rPr>
              <w:t xml:space="preserve"> -3 </w:t>
            </w:r>
            <w:r w:rsidRPr="00043E99">
              <w:rPr>
                <w:rFonts w:ascii="Arial" w:hAnsi="Arial"/>
                <w:sz w:val="18"/>
                <w:highlight w:val="yellow"/>
                <w:vertAlign w:val="superscript"/>
              </w:rPr>
              <w:t>Note8</w:t>
            </w:r>
          </w:p>
          <w:p w14:paraId="39A58B78" w14:textId="77777777"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lang w:eastAsia="zh-CN"/>
              </w:rPr>
              <w:sym w:font="Symbol" w:char="F0B3"/>
            </w:r>
            <w:r w:rsidRPr="00043E99">
              <w:rPr>
                <w:rFonts w:ascii="Arial" w:hAnsi="Arial"/>
                <w:sz w:val="18"/>
                <w:highlight w:val="lightGray"/>
                <w:lang w:eastAsia="zh-CN"/>
              </w:rPr>
              <w:t xml:space="preserve"> </w:t>
            </w:r>
            <w:r w:rsidRPr="00043E99">
              <w:rPr>
                <w:rFonts w:ascii="Arial" w:hAnsi="Arial" w:hint="eastAsia"/>
                <w:sz w:val="18"/>
                <w:highlight w:val="lightGray"/>
                <w:lang w:eastAsia="zh-CN"/>
              </w:rPr>
              <w:t>0</w:t>
            </w:r>
            <w:r w:rsidRPr="00043E99">
              <w:rPr>
                <w:rFonts w:ascii="Arial" w:hAnsi="Arial"/>
                <w:sz w:val="18"/>
                <w:highlight w:val="lightGray"/>
                <w:lang w:eastAsia="zh-CN"/>
              </w:rPr>
              <w:t xml:space="preserve"> </w:t>
            </w:r>
            <w:r w:rsidRPr="00043E99">
              <w:rPr>
                <w:rFonts w:ascii="Arial" w:hAnsi="Arial"/>
                <w:sz w:val="18"/>
                <w:highlight w:val="lightGray"/>
                <w:vertAlign w:val="superscript"/>
                <w:lang w:eastAsia="zh-CN"/>
              </w:rPr>
              <w:t>Note</w:t>
            </w:r>
            <w:r w:rsidRPr="00043E99">
              <w:rPr>
                <w:rFonts w:ascii="Arial" w:hAnsi="Arial" w:hint="eastAsia"/>
                <w:sz w:val="18"/>
                <w:highlight w:val="lightGray"/>
                <w:vertAlign w:val="superscript"/>
                <w:lang w:eastAsia="zh-CN"/>
              </w:rPr>
              <w:t>9</w:t>
            </w:r>
          </w:p>
        </w:tc>
      </w:tr>
      <w:tr w:rsidR="00043E99" w:rsidRPr="00043E99" w14:paraId="1801E0E4" w14:textId="77777777" w:rsidTr="00961EFF">
        <w:trPr>
          <w:jc w:val="center"/>
        </w:trPr>
        <w:tc>
          <w:tcPr>
            <w:tcW w:w="600" w:type="pct"/>
            <w:vMerge/>
            <w:shd w:val="clear" w:color="auto" w:fill="auto"/>
            <w:vAlign w:val="center"/>
          </w:tcPr>
          <w:p w14:paraId="350A0038" w14:textId="77777777" w:rsidR="00043E99" w:rsidRPr="00043E99" w:rsidRDefault="00043E99" w:rsidP="00961EFF">
            <w:pPr>
              <w:keepNext/>
              <w:keepLines/>
              <w:spacing w:after="0"/>
              <w:jc w:val="center"/>
              <w:rPr>
                <w:rFonts w:ascii="Arial" w:hAnsi="Arial"/>
                <w:sz w:val="18"/>
                <w:highlight w:val="lightGray"/>
              </w:rPr>
            </w:pPr>
          </w:p>
        </w:tc>
        <w:tc>
          <w:tcPr>
            <w:tcW w:w="502" w:type="pct"/>
            <w:vMerge/>
          </w:tcPr>
          <w:p w14:paraId="5BB72707"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1C612AB6"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n258</w:t>
            </w:r>
          </w:p>
        </w:tc>
        <w:tc>
          <w:tcPr>
            <w:tcW w:w="498" w:type="pct"/>
            <w:shd w:val="clear" w:color="auto" w:fill="auto"/>
            <w:vAlign w:val="center"/>
          </w:tcPr>
          <w:p w14:paraId="56B0428F" w14:textId="77777777"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14:paraId="42F65BDD"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14:paraId="002F070E"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-112.1</w:t>
            </w:r>
          </w:p>
        </w:tc>
        <w:tc>
          <w:tcPr>
            <w:tcW w:w="498" w:type="pct"/>
            <w:vAlign w:val="center"/>
          </w:tcPr>
          <w:p w14:paraId="272E486E" w14:textId="77777777"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14:paraId="359D5B1C" w14:textId="77777777" w:rsidR="00043E99" w:rsidRPr="00043E99" w:rsidRDefault="00043E99" w:rsidP="00961EFF">
            <w:pPr>
              <w:keepNext/>
              <w:keepLines/>
              <w:spacing w:after="0"/>
              <w:jc w:val="center"/>
              <w:rPr>
                <w:rFonts w:ascii="Arial" w:hAnsi="Arial" w:cs="Arial"/>
                <w:sz w:val="18"/>
                <w:highlight w:val="lightGray"/>
                <w:lang w:val="en-US"/>
              </w:rPr>
            </w:pPr>
            <w:r w:rsidRPr="00043E99">
              <w:rPr>
                <w:rFonts w:ascii="Arial" w:hAnsi="Arial" w:cs="Arial"/>
                <w:sz w:val="18"/>
                <w:szCs w:val="18"/>
                <w:highlight w:val="lightGray"/>
              </w:rPr>
              <w:t>-117.6+Y5</w:t>
            </w:r>
          </w:p>
        </w:tc>
        <w:tc>
          <w:tcPr>
            <w:tcW w:w="494" w:type="pct"/>
            <w:vMerge/>
            <w:shd w:val="clear" w:color="auto" w:fill="auto"/>
            <w:vAlign w:val="center"/>
          </w:tcPr>
          <w:p w14:paraId="70BD1D68" w14:textId="77777777" w:rsidR="00043E99" w:rsidRPr="00043E99" w:rsidRDefault="00043E99" w:rsidP="00961EFF">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221E0FA0"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64A35E1"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0D96EF33" w14:textId="77777777" w:rsidTr="00961EFF">
        <w:trPr>
          <w:jc w:val="center"/>
        </w:trPr>
        <w:tc>
          <w:tcPr>
            <w:tcW w:w="600" w:type="pct"/>
            <w:vMerge/>
            <w:shd w:val="clear" w:color="auto" w:fill="auto"/>
            <w:vAlign w:val="center"/>
          </w:tcPr>
          <w:p w14:paraId="1B1D50E3" w14:textId="77777777" w:rsidR="00043E99" w:rsidRPr="00043E99" w:rsidRDefault="00043E99" w:rsidP="00961EFF">
            <w:pPr>
              <w:keepNext/>
              <w:keepLines/>
              <w:spacing w:after="0"/>
              <w:jc w:val="center"/>
              <w:rPr>
                <w:rFonts w:ascii="Arial" w:hAnsi="Arial"/>
                <w:sz w:val="18"/>
                <w:highlight w:val="lightGray"/>
              </w:rPr>
            </w:pPr>
          </w:p>
        </w:tc>
        <w:tc>
          <w:tcPr>
            <w:tcW w:w="502" w:type="pct"/>
            <w:vMerge/>
          </w:tcPr>
          <w:p w14:paraId="4EB4E7EF"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D32A301" w14:textId="77777777" w:rsidR="00043E99" w:rsidRPr="00043E99" w:rsidRDefault="00043E99" w:rsidP="00961EFF">
            <w:pPr>
              <w:keepNext/>
              <w:keepLines/>
              <w:spacing w:after="0"/>
              <w:jc w:val="center"/>
              <w:rPr>
                <w:rFonts w:ascii="Arial" w:hAnsi="Arial"/>
                <w:sz w:val="18"/>
                <w:szCs w:val="22"/>
                <w:highlight w:val="yellow"/>
                <w:lang w:val="en-US"/>
              </w:rPr>
            </w:pPr>
            <w:r w:rsidRPr="00043E99">
              <w:rPr>
                <w:rFonts w:ascii="Arial" w:hAnsi="Arial"/>
                <w:sz w:val="18"/>
                <w:szCs w:val="22"/>
                <w:highlight w:val="yellow"/>
                <w:lang w:val="en-US"/>
              </w:rPr>
              <w:t>n259</w:t>
            </w:r>
          </w:p>
        </w:tc>
        <w:tc>
          <w:tcPr>
            <w:tcW w:w="498" w:type="pct"/>
            <w:shd w:val="clear" w:color="auto" w:fill="auto"/>
            <w:vAlign w:val="center"/>
          </w:tcPr>
          <w:p w14:paraId="6AA41568" w14:textId="77777777" w:rsidR="00043E99" w:rsidRPr="00043E99" w:rsidRDefault="00043E99" w:rsidP="00961EFF">
            <w:pPr>
              <w:keepNext/>
              <w:keepLines/>
              <w:spacing w:after="0"/>
              <w:jc w:val="center"/>
              <w:rPr>
                <w:rFonts w:ascii="Arial" w:eastAsia="Yu Mincho" w:hAnsi="Arial"/>
                <w:sz w:val="18"/>
                <w:highlight w:val="yellow"/>
                <w:lang w:eastAsia="zh-CN"/>
              </w:rPr>
            </w:pPr>
          </w:p>
        </w:tc>
        <w:tc>
          <w:tcPr>
            <w:tcW w:w="346" w:type="pct"/>
            <w:vAlign w:val="center"/>
          </w:tcPr>
          <w:p w14:paraId="33D631E4" w14:textId="77777777" w:rsidR="00043E99" w:rsidRPr="00043E99" w:rsidRDefault="00043E99" w:rsidP="00961EFF">
            <w:pPr>
              <w:keepNext/>
              <w:keepLines/>
              <w:spacing w:after="0"/>
              <w:jc w:val="center"/>
              <w:rPr>
                <w:rFonts w:ascii="Arial" w:hAnsi="Arial"/>
                <w:sz w:val="18"/>
                <w:highlight w:val="yellow"/>
              </w:rPr>
            </w:pPr>
          </w:p>
        </w:tc>
        <w:tc>
          <w:tcPr>
            <w:tcW w:w="346" w:type="pct"/>
            <w:vAlign w:val="center"/>
          </w:tcPr>
          <w:p w14:paraId="3B44BC03" w14:textId="77777777" w:rsidR="00043E99" w:rsidRPr="00043E99" w:rsidRDefault="00043E99" w:rsidP="00961EFF">
            <w:pPr>
              <w:keepNext/>
              <w:keepLines/>
              <w:spacing w:after="0"/>
              <w:jc w:val="center"/>
              <w:rPr>
                <w:rFonts w:ascii="Arial" w:eastAsia="Yu Mincho" w:hAnsi="Arial"/>
                <w:sz w:val="18"/>
                <w:highlight w:val="yellow"/>
                <w:lang w:eastAsia="ja-JP"/>
              </w:rPr>
            </w:pPr>
            <w:r w:rsidRPr="00043E99">
              <w:rPr>
                <w:rFonts w:ascii="Arial" w:eastAsia="Yu Mincho" w:hAnsi="Arial"/>
                <w:sz w:val="18"/>
                <w:highlight w:val="yellow"/>
                <w:lang w:eastAsia="ja-JP"/>
              </w:rPr>
              <w:t>-108.5</w:t>
            </w:r>
          </w:p>
        </w:tc>
        <w:tc>
          <w:tcPr>
            <w:tcW w:w="498" w:type="pct"/>
            <w:vAlign w:val="center"/>
          </w:tcPr>
          <w:p w14:paraId="56EDA42B" w14:textId="77777777" w:rsidR="00043E99" w:rsidRPr="00043E99" w:rsidRDefault="00043E99" w:rsidP="00961EFF">
            <w:pPr>
              <w:keepNext/>
              <w:keepLines/>
              <w:spacing w:after="0"/>
              <w:jc w:val="center"/>
              <w:rPr>
                <w:rFonts w:ascii="Arial" w:eastAsia="Yu Mincho" w:hAnsi="Arial"/>
                <w:sz w:val="18"/>
                <w:highlight w:val="yellow"/>
                <w:lang w:eastAsia="zh-CN"/>
              </w:rPr>
            </w:pPr>
            <w:r w:rsidRPr="00043E99">
              <w:rPr>
                <w:rFonts w:ascii="Arial" w:eastAsia="Yu Mincho" w:hAnsi="Arial"/>
                <w:sz w:val="18"/>
                <w:highlight w:val="yellow"/>
                <w:lang w:eastAsia="ja-JP"/>
              </w:rPr>
              <w:t>-124.7+Y</w:t>
            </w:r>
            <w:r w:rsidRPr="00043E99">
              <w:rPr>
                <w:rFonts w:ascii="Arial" w:eastAsia="Yu Mincho" w:hAnsi="Arial"/>
                <w:sz w:val="18"/>
                <w:highlight w:val="yellow"/>
                <w:vertAlign w:val="subscript"/>
                <w:lang w:eastAsia="ja-JP"/>
              </w:rPr>
              <w:t>4</w:t>
            </w:r>
          </w:p>
        </w:tc>
        <w:tc>
          <w:tcPr>
            <w:tcW w:w="516" w:type="pct"/>
          </w:tcPr>
          <w:p w14:paraId="75BFE0BB" w14:textId="77777777" w:rsidR="00043E99" w:rsidRPr="00043E99" w:rsidRDefault="00043E99" w:rsidP="00961EFF">
            <w:pPr>
              <w:keepNext/>
              <w:keepLines/>
              <w:spacing w:after="0"/>
              <w:jc w:val="center"/>
              <w:rPr>
                <w:rFonts w:ascii="Arial" w:hAnsi="Arial" w:cs="Arial"/>
                <w:sz w:val="18"/>
                <w:highlight w:val="yellow"/>
                <w:lang w:val="en-US"/>
              </w:rPr>
            </w:pPr>
            <w:r w:rsidRPr="00043E99">
              <w:rPr>
                <w:rFonts w:ascii="Arial" w:hAnsi="Arial" w:cs="Arial"/>
                <w:sz w:val="18"/>
                <w:szCs w:val="18"/>
                <w:highlight w:val="yellow"/>
              </w:rPr>
              <w:t>-114.5+Y5</w:t>
            </w:r>
          </w:p>
        </w:tc>
        <w:tc>
          <w:tcPr>
            <w:tcW w:w="494" w:type="pct"/>
            <w:vMerge/>
            <w:shd w:val="clear" w:color="auto" w:fill="auto"/>
            <w:vAlign w:val="center"/>
          </w:tcPr>
          <w:p w14:paraId="5D1D6157" w14:textId="77777777" w:rsidR="00043E99" w:rsidRPr="00043E99" w:rsidRDefault="00043E99" w:rsidP="00961EFF">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4B2C26BD"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77D6FC38"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68E66601" w14:textId="77777777" w:rsidTr="00961EFF">
        <w:trPr>
          <w:jc w:val="center"/>
        </w:trPr>
        <w:tc>
          <w:tcPr>
            <w:tcW w:w="600" w:type="pct"/>
            <w:vMerge/>
            <w:shd w:val="clear" w:color="auto" w:fill="auto"/>
            <w:vAlign w:val="center"/>
          </w:tcPr>
          <w:p w14:paraId="72633EEE"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647234A2"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C5A1494"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n260</w:t>
            </w:r>
          </w:p>
        </w:tc>
        <w:tc>
          <w:tcPr>
            <w:tcW w:w="498" w:type="pct"/>
            <w:shd w:val="clear" w:color="auto" w:fill="auto"/>
            <w:vAlign w:val="center"/>
          </w:tcPr>
          <w:p w14:paraId="76D4308D"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-125.3+Y</w:t>
            </w:r>
            <w:r w:rsidRPr="00043E99">
              <w:rPr>
                <w:rFonts w:ascii="Arial" w:eastAsia="Yu Mincho" w:hAnsi="Arial"/>
                <w:sz w:val="18"/>
                <w:highlight w:val="lightGray"/>
                <w:vertAlign w:val="subscript"/>
                <w:lang w:eastAsia="ja-JP"/>
              </w:rPr>
              <w:t>1</w:t>
            </w:r>
          </w:p>
        </w:tc>
        <w:tc>
          <w:tcPr>
            <w:tcW w:w="346" w:type="pct"/>
            <w:vAlign w:val="center"/>
          </w:tcPr>
          <w:p w14:paraId="455799AB" w14:textId="77777777" w:rsidR="00043E99" w:rsidRPr="00043E99" w:rsidRDefault="00043E99" w:rsidP="00961EFF">
            <w:pPr>
              <w:keepNext/>
              <w:keepLines/>
              <w:spacing w:after="0"/>
              <w:jc w:val="center"/>
              <w:rPr>
                <w:rFonts w:ascii="Arial" w:hAnsi="Arial"/>
                <w:sz w:val="18"/>
                <w:highlight w:val="lightGray"/>
              </w:rPr>
            </w:pPr>
          </w:p>
        </w:tc>
        <w:tc>
          <w:tcPr>
            <w:tcW w:w="346" w:type="pct"/>
            <w:vAlign w:val="center"/>
          </w:tcPr>
          <w:p w14:paraId="4CAF061E" w14:textId="77777777"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-109.5</w:t>
            </w:r>
          </w:p>
        </w:tc>
        <w:tc>
          <w:tcPr>
            <w:tcW w:w="498" w:type="pct"/>
            <w:vAlign w:val="center"/>
          </w:tcPr>
          <w:p w14:paraId="718A944C"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-125.8+Y</w:t>
            </w:r>
            <w:r w:rsidRPr="00043E99">
              <w:rPr>
                <w:rFonts w:ascii="Arial" w:eastAsia="Yu Mincho" w:hAnsi="Arial"/>
                <w:sz w:val="18"/>
                <w:highlight w:val="lightGray"/>
                <w:vertAlign w:val="subscript"/>
                <w:lang w:eastAsia="ja-JP"/>
              </w:rPr>
              <w:t>4</w:t>
            </w:r>
          </w:p>
        </w:tc>
        <w:tc>
          <w:tcPr>
            <w:tcW w:w="516" w:type="pct"/>
          </w:tcPr>
          <w:p w14:paraId="6C681AEC" w14:textId="77777777" w:rsidR="00043E99" w:rsidRPr="00043E99" w:rsidRDefault="00043E99" w:rsidP="00961EFF">
            <w:pPr>
              <w:keepNext/>
              <w:keepLines/>
              <w:spacing w:after="0"/>
              <w:jc w:val="center"/>
              <w:rPr>
                <w:rFonts w:ascii="Arial" w:hAnsi="Arial" w:cs="Arial"/>
                <w:sz w:val="18"/>
                <w:highlight w:val="lightGray"/>
                <w:lang w:val="en-US"/>
              </w:rPr>
            </w:pPr>
          </w:p>
        </w:tc>
        <w:tc>
          <w:tcPr>
            <w:tcW w:w="494" w:type="pct"/>
            <w:vMerge/>
            <w:shd w:val="clear" w:color="auto" w:fill="auto"/>
            <w:vAlign w:val="center"/>
          </w:tcPr>
          <w:p w14:paraId="70DDBE8D" w14:textId="77777777" w:rsidR="00043E99" w:rsidRPr="00043E99" w:rsidRDefault="00043E99" w:rsidP="00961EFF">
            <w:pPr>
              <w:keepNext/>
              <w:keepLines/>
              <w:spacing w:after="0"/>
              <w:jc w:val="center"/>
              <w:rPr>
                <w:rFonts w:ascii="Arial" w:hAnsi="Arial" w:cs="Arial"/>
                <w:sz w:val="18"/>
                <w:highlight w:val="lightGray"/>
                <w:lang w:val="en-US"/>
              </w:rPr>
            </w:pPr>
          </w:p>
        </w:tc>
        <w:tc>
          <w:tcPr>
            <w:tcW w:w="330" w:type="pct"/>
            <w:vMerge/>
            <w:shd w:val="clear" w:color="auto" w:fill="auto"/>
            <w:vAlign w:val="center"/>
          </w:tcPr>
          <w:p w14:paraId="05E419F1"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AC3E9A0"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7DE3E0BD" w14:textId="77777777" w:rsidTr="00961EFF">
        <w:trPr>
          <w:jc w:val="center"/>
        </w:trPr>
        <w:tc>
          <w:tcPr>
            <w:tcW w:w="600" w:type="pct"/>
            <w:vMerge/>
            <w:shd w:val="clear" w:color="auto" w:fill="auto"/>
            <w:vAlign w:val="center"/>
          </w:tcPr>
          <w:p w14:paraId="69E42E1F"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71CA3B78"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6584D1F"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n261</w:t>
            </w:r>
          </w:p>
        </w:tc>
        <w:tc>
          <w:tcPr>
            <w:tcW w:w="498" w:type="pct"/>
            <w:shd w:val="clear" w:color="auto" w:fill="auto"/>
            <w:vAlign w:val="center"/>
          </w:tcPr>
          <w:p w14:paraId="34939912"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-128.3+Y</w:t>
            </w:r>
            <w:r w:rsidRPr="00043E99">
              <w:rPr>
                <w:rFonts w:ascii="Arial" w:eastAsia="Yu Mincho" w:hAnsi="Arial"/>
                <w:sz w:val="18"/>
                <w:highlight w:val="lightGray"/>
                <w:vertAlign w:val="subscript"/>
                <w:lang w:eastAsia="ja-JP"/>
              </w:rPr>
              <w:t>1</w:t>
            </w:r>
          </w:p>
        </w:tc>
        <w:tc>
          <w:tcPr>
            <w:tcW w:w="346" w:type="pct"/>
            <w:vAlign w:val="center"/>
          </w:tcPr>
          <w:p w14:paraId="1D64164B"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-113.8</w:t>
            </w:r>
          </w:p>
        </w:tc>
        <w:tc>
          <w:tcPr>
            <w:tcW w:w="346" w:type="pct"/>
            <w:vAlign w:val="center"/>
          </w:tcPr>
          <w:p w14:paraId="23B7EB0D" w14:textId="77777777"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-112.1</w:t>
            </w:r>
          </w:p>
        </w:tc>
        <w:tc>
          <w:tcPr>
            <w:tcW w:w="498" w:type="pct"/>
            <w:vAlign w:val="center"/>
          </w:tcPr>
          <w:p w14:paraId="61C12737"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-127.8+Y</w:t>
            </w:r>
            <w:r w:rsidRPr="00043E99">
              <w:rPr>
                <w:rFonts w:ascii="Arial" w:eastAsia="Yu Mincho" w:hAnsi="Arial"/>
                <w:sz w:val="18"/>
                <w:highlight w:val="lightGray"/>
                <w:vertAlign w:val="subscript"/>
                <w:lang w:eastAsia="ja-JP"/>
              </w:rPr>
              <w:t>4</w:t>
            </w:r>
          </w:p>
        </w:tc>
        <w:tc>
          <w:tcPr>
            <w:tcW w:w="516" w:type="pct"/>
          </w:tcPr>
          <w:p w14:paraId="4A0A4C7C"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08251348"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116169A8"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611F03DB"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5E1217CF" w14:textId="77777777" w:rsidTr="00961EFF">
        <w:trPr>
          <w:jc w:val="center"/>
        </w:trPr>
        <w:tc>
          <w:tcPr>
            <w:tcW w:w="600" w:type="pct"/>
            <w:vMerge/>
            <w:shd w:val="clear" w:color="auto" w:fill="auto"/>
            <w:vAlign w:val="center"/>
          </w:tcPr>
          <w:p w14:paraId="2A31C05A"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51AD02C1"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754F7995"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cs="Arial"/>
                <w:sz w:val="18"/>
                <w:szCs w:val="18"/>
                <w:highlight w:val="lightGray"/>
                <w:lang w:val="en-US"/>
              </w:rPr>
              <w:t>n262</w:t>
            </w:r>
          </w:p>
        </w:tc>
        <w:tc>
          <w:tcPr>
            <w:tcW w:w="498" w:type="pct"/>
            <w:shd w:val="clear" w:color="auto" w:fill="auto"/>
            <w:vAlign w:val="center"/>
          </w:tcPr>
          <w:p w14:paraId="04F8304F"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-123.3+Y</w:t>
            </w:r>
            <w:r w:rsidRPr="00043E99">
              <w:rPr>
                <w:rFonts w:ascii="Arial" w:eastAsia="Yu Mincho" w:hAnsi="Arial" w:cs="Arial"/>
                <w:sz w:val="18"/>
                <w:szCs w:val="18"/>
                <w:highlight w:val="lightGray"/>
                <w:vertAlign w:val="subscript"/>
                <w:lang w:eastAsia="ja-JP"/>
              </w:rPr>
              <w:t>1</w:t>
            </w:r>
          </w:p>
        </w:tc>
        <w:tc>
          <w:tcPr>
            <w:tcW w:w="346" w:type="pct"/>
            <w:vAlign w:val="center"/>
          </w:tcPr>
          <w:p w14:paraId="4061FED2"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cs="Arial"/>
                <w:sz w:val="18"/>
                <w:szCs w:val="18"/>
                <w:highlight w:val="lightGray"/>
              </w:rPr>
              <w:t>-108.6</w:t>
            </w:r>
          </w:p>
        </w:tc>
        <w:tc>
          <w:tcPr>
            <w:tcW w:w="346" w:type="pct"/>
            <w:vAlign w:val="center"/>
          </w:tcPr>
          <w:p w14:paraId="0A799A01"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-106.6</w:t>
            </w:r>
          </w:p>
        </w:tc>
        <w:tc>
          <w:tcPr>
            <w:tcW w:w="498" w:type="pct"/>
            <w:vAlign w:val="center"/>
          </w:tcPr>
          <w:p w14:paraId="7615D86D"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-121.8+Y</w:t>
            </w:r>
            <w:r w:rsidRPr="00043E99">
              <w:rPr>
                <w:rFonts w:ascii="Arial" w:eastAsia="Yu Mincho" w:hAnsi="Arial" w:cs="Arial"/>
                <w:sz w:val="18"/>
                <w:szCs w:val="18"/>
                <w:highlight w:val="lightGray"/>
                <w:vertAlign w:val="subscript"/>
                <w:lang w:eastAsia="ja-JP"/>
              </w:rPr>
              <w:t>4</w:t>
            </w:r>
          </w:p>
        </w:tc>
        <w:tc>
          <w:tcPr>
            <w:tcW w:w="516" w:type="pct"/>
          </w:tcPr>
          <w:p w14:paraId="3F1CB30D"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4B0DD177"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6C29909A"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tcBorders>
              <w:top w:val="single" w:sz="4" w:space="0" w:color="auto"/>
              <w:left w:val="single" w:sz="4" w:space="0" w:color="auto"/>
              <w:bottom w:val="single" w:sz="4" w:space="0" w:color="auto"/>
              <w:right w:val="single" w:sz="4" w:space="0" w:color="auto"/>
            </w:tcBorders>
            <w:vAlign w:val="center"/>
          </w:tcPr>
          <w:p w14:paraId="119D6400"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64EE9A21" w14:textId="77777777" w:rsidTr="00961EFF">
        <w:trPr>
          <w:jc w:val="center"/>
        </w:trPr>
        <w:tc>
          <w:tcPr>
            <w:tcW w:w="600" w:type="pct"/>
            <w:vMerge/>
            <w:shd w:val="clear" w:color="auto" w:fill="auto"/>
            <w:vAlign w:val="center"/>
          </w:tcPr>
          <w:p w14:paraId="772848CC"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val="restart"/>
            <w:vAlign w:val="center"/>
          </w:tcPr>
          <w:p w14:paraId="5F7DA9D3"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Spherical coverage</w:t>
            </w:r>
            <w:r w:rsidRPr="00043E99">
              <w:rPr>
                <w:rFonts w:ascii="Arial" w:hAnsi="Arial"/>
                <w:sz w:val="18"/>
                <w:highlight w:val="lightGray"/>
                <w:vertAlign w:val="superscript"/>
              </w:rPr>
              <w:t xml:space="preserve"> Note 1</w:t>
            </w:r>
          </w:p>
        </w:tc>
        <w:tc>
          <w:tcPr>
            <w:tcW w:w="538" w:type="pct"/>
            <w:shd w:val="clear" w:color="auto" w:fill="auto"/>
            <w:vAlign w:val="center"/>
          </w:tcPr>
          <w:p w14:paraId="72E8FD42"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eastAsia="Calibri" w:hAnsi="Arial"/>
                <w:sz w:val="18"/>
                <w:szCs w:val="22"/>
                <w:highlight w:val="lightGray"/>
              </w:rPr>
              <w:t>n257</w:t>
            </w:r>
          </w:p>
        </w:tc>
        <w:tc>
          <w:tcPr>
            <w:tcW w:w="498" w:type="pct"/>
            <w:shd w:val="clear" w:color="auto" w:fill="auto"/>
            <w:vAlign w:val="center"/>
          </w:tcPr>
          <w:p w14:paraId="6F48C59C"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14:paraId="55D1DC98"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14:paraId="6F0894D9"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-101.2</w:t>
            </w:r>
          </w:p>
        </w:tc>
        <w:tc>
          <w:tcPr>
            <w:tcW w:w="498" w:type="pct"/>
            <w:vAlign w:val="center"/>
          </w:tcPr>
          <w:p w14:paraId="37433CAC" w14:textId="77777777"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14:paraId="297B656F" w14:textId="77777777" w:rsidR="00043E99" w:rsidRPr="00043E99" w:rsidRDefault="00043E99" w:rsidP="00961EFF">
            <w:pPr>
              <w:keepNext/>
              <w:keepLines/>
              <w:spacing w:after="0"/>
              <w:jc w:val="center"/>
              <w:rPr>
                <w:rFonts w:ascii="Arial" w:eastAsia="Yu Mincho" w:hAnsi="Arial" w:cs="Arial"/>
                <w:sz w:val="18"/>
                <w:highlight w:val="lightGray"/>
                <w:lang w:eastAsia="ja-JP"/>
              </w:rPr>
            </w:pPr>
            <w:r w:rsidRPr="00043E99">
              <w:rPr>
                <w:rFonts w:ascii="Arial" w:hAnsi="Arial" w:cs="Arial"/>
                <w:sz w:val="18"/>
                <w:szCs w:val="18"/>
                <w:highlight w:val="lightGray"/>
              </w:rPr>
              <w:t>-109.4+Z5</w:t>
            </w:r>
          </w:p>
        </w:tc>
        <w:tc>
          <w:tcPr>
            <w:tcW w:w="494" w:type="pct"/>
            <w:vMerge w:val="restart"/>
            <w:shd w:val="clear" w:color="auto" w:fill="auto"/>
            <w:vAlign w:val="center"/>
          </w:tcPr>
          <w:p w14:paraId="7DEF09B8" w14:textId="77777777" w:rsidR="00043E99" w:rsidRPr="00043E99" w:rsidRDefault="00043E99" w:rsidP="00961EFF">
            <w:pPr>
              <w:keepNext/>
              <w:keepLines/>
              <w:spacing w:after="0"/>
              <w:jc w:val="center"/>
              <w:rPr>
                <w:rFonts w:ascii="Arial" w:hAnsi="Arial" w:cs="Arial"/>
                <w:sz w:val="18"/>
                <w:highlight w:val="lightGray"/>
              </w:rPr>
            </w:pPr>
            <w:r w:rsidRPr="00043E99">
              <w:rPr>
                <w:rFonts w:ascii="Arial" w:eastAsia="Yu Mincho" w:hAnsi="Arial" w:cs="Arial"/>
                <w:sz w:val="18"/>
                <w:highlight w:val="lightGray"/>
                <w:lang w:eastAsia="ja-JP"/>
              </w:rPr>
              <w:t xml:space="preserve">(Value for </w:t>
            </w:r>
            <w:r w:rsidRPr="00043E99">
              <w:rPr>
                <w:rFonts w:ascii="Arial" w:hAnsi="Arial"/>
                <w:sz w:val="18"/>
                <w:highlight w:val="lightGray"/>
              </w:rPr>
              <w:t>SCS</w:t>
            </w:r>
            <w:r w:rsidRPr="00043E99">
              <w:rPr>
                <w:rFonts w:ascii="Arial" w:hAnsi="Arial"/>
                <w:sz w:val="18"/>
                <w:highlight w:val="lightGray"/>
                <w:vertAlign w:val="subscript"/>
              </w:rPr>
              <w:t>PRS</w:t>
            </w:r>
            <w:r w:rsidRPr="00043E99">
              <w:rPr>
                <w:rFonts w:ascii="Arial" w:hAnsi="Arial" w:cs="Arial"/>
                <w:sz w:val="18"/>
                <w:highlight w:val="lightGray"/>
              </w:rPr>
              <w:t xml:space="preserve"> = 120 kHz) </w:t>
            </w:r>
            <w:r w:rsidRPr="00043E99">
              <w:rPr>
                <w:rFonts w:ascii="Arial" w:hAnsi="Arial" w:cs="Arial" w:hint="eastAsia"/>
                <w:sz w:val="18"/>
                <w:highlight w:val="lightGray"/>
                <w:lang w:eastAsia="zh-CN"/>
              </w:rPr>
              <w:t xml:space="preserve">- </w:t>
            </w:r>
            <w:r w:rsidRPr="00043E99">
              <w:rPr>
                <w:rFonts w:ascii="Arial" w:hAnsi="Arial" w:cs="Arial"/>
                <w:sz w:val="18"/>
                <w:highlight w:val="lightGray"/>
              </w:rPr>
              <w:t>3dB</w:t>
            </w:r>
            <w:r w:rsidRPr="00043E99">
              <w:rPr>
                <w:rFonts w:ascii="Arial" w:eastAsia="Yu Mincho" w:hAnsi="Arial" w:cs="Arial"/>
                <w:sz w:val="18"/>
                <w:highlight w:val="lightGray"/>
                <w:lang w:eastAsia="ja-JP"/>
              </w:rPr>
              <w:t xml:space="preserve"> </w:t>
            </w:r>
          </w:p>
        </w:tc>
        <w:tc>
          <w:tcPr>
            <w:tcW w:w="330" w:type="pct"/>
            <w:vMerge w:val="restart"/>
            <w:shd w:val="clear" w:color="auto" w:fill="auto"/>
            <w:vAlign w:val="center"/>
          </w:tcPr>
          <w:p w14:paraId="5654D31A" w14:textId="77777777"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rPr>
              <w:sym w:font="Symbol" w:char="F0B3"/>
            </w:r>
            <w:r w:rsidRPr="00043E99">
              <w:rPr>
                <w:rFonts w:ascii="Arial" w:hAnsi="Arial"/>
                <w:sz w:val="18"/>
                <w:highlight w:val="lightGray"/>
              </w:rPr>
              <w:t xml:space="preserve"> -6</w:t>
            </w:r>
            <w:r w:rsidRPr="00043E99">
              <w:rPr>
                <w:rFonts w:ascii="Arial" w:hAnsi="Arial"/>
                <w:sz w:val="18"/>
                <w:highlight w:val="lightGray"/>
                <w:vertAlign w:val="superscript"/>
              </w:rPr>
              <w:t xml:space="preserve"> Note4</w:t>
            </w:r>
          </w:p>
          <w:p w14:paraId="0F335EA5" w14:textId="77777777" w:rsidR="00043E99" w:rsidRPr="00043E99" w:rsidRDefault="00043E99" w:rsidP="00961EFF">
            <w:pPr>
              <w:keepNext/>
              <w:keepLines/>
              <w:spacing w:after="0"/>
              <w:jc w:val="center"/>
              <w:rPr>
                <w:rFonts w:ascii="Arial" w:hAnsi="Arial"/>
                <w:sz w:val="18"/>
                <w:highlight w:val="lightGray"/>
                <w:vertAlign w:val="superscript"/>
                <w:lang w:eastAsia="zh-CN"/>
              </w:rPr>
            </w:pPr>
            <w:r w:rsidRPr="00043E99">
              <w:rPr>
                <w:rFonts w:ascii="Arial" w:hAnsi="Arial"/>
                <w:sz w:val="18"/>
                <w:highlight w:val="lightGray"/>
              </w:rPr>
              <w:sym w:font="Symbol" w:char="F0B3"/>
            </w:r>
            <w:r w:rsidRPr="00043E99">
              <w:rPr>
                <w:rFonts w:ascii="Arial" w:hAnsi="Arial"/>
                <w:sz w:val="18"/>
                <w:highlight w:val="lightGray"/>
              </w:rPr>
              <w:t xml:space="preserve"> -</w:t>
            </w:r>
            <w:r w:rsidRPr="00043E99">
              <w:rPr>
                <w:rFonts w:ascii="Arial" w:hAnsi="Arial" w:hint="eastAsia"/>
                <w:sz w:val="18"/>
                <w:highlight w:val="lightGray"/>
                <w:lang w:eastAsia="zh-CN"/>
              </w:rPr>
              <w:t>13</w:t>
            </w:r>
            <w:r w:rsidRPr="00043E99">
              <w:rPr>
                <w:rFonts w:ascii="Arial" w:hAnsi="Arial"/>
                <w:sz w:val="18"/>
                <w:highlight w:val="lightGray"/>
                <w:vertAlign w:val="superscript"/>
              </w:rPr>
              <w:t xml:space="preserve"> Note5</w:t>
            </w:r>
          </w:p>
          <w:p w14:paraId="40C29D62" w14:textId="77777777" w:rsidR="00043E99" w:rsidRPr="00043E99" w:rsidRDefault="00043E99" w:rsidP="00961EFF">
            <w:pPr>
              <w:keepNext/>
              <w:keepLines/>
              <w:spacing w:after="0"/>
              <w:jc w:val="center"/>
              <w:rPr>
                <w:rFonts w:ascii="Arial" w:hAnsi="Arial" w:cs="Arial"/>
                <w:sz w:val="18"/>
                <w:highlight w:val="lightGray"/>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Note6</w:t>
            </w:r>
          </w:p>
        </w:tc>
        <w:tc>
          <w:tcPr>
            <w:tcW w:w="331" w:type="pct"/>
            <w:vMerge w:val="restart"/>
            <w:tcBorders>
              <w:top w:val="single" w:sz="4" w:space="0" w:color="auto"/>
              <w:left w:val="single" w:sz="4" w:space="0" w:color="auto"/>
              <w:bottom w:val="single" w:sz="4" w:space="0" w:color="auto"/>
              <w:right w:val="single" w:sz="4" w:space="0" w:color="auto"/>
            </w:tcBorders>
            <w:vAlign w:val="center"/>
          </w:tcPr>
          <w:p w14:paraId="051C9059" w14:textId="77777777" w:rsidR="00043E99" w:rsidRPr="00043E99" w:rsidRDefault="00043E99" w:rsidP="00961EFF">
            <w:pPr>
              <w:keepNext/>
              <w:keepLines/>
              <w:spacing w:after="0" w:line="256" w:lineRule="auto"/>
              <w:rPr>
                <w:rFonts w:ascii="Arial" w:hAnsi="Arial"/>
                <w:sz w:val="18"/>
                <w:highlight w:val="lightGray"/>
              </w:rPr>
            </w:pPr>
            <w:r w:rsidRPr="00043E99">
              <w:rPr>
                <w:rFonts w:ascii="Arial" w:hAnsi="Arial"/>
                <w:sz w:val="18"/>
                <w:highlight w:val="lightGray"/>
              </w:rPr>
              <w:sym w:font="Symbol" w:char="F0B3"/>
            </w:r>
            <w:r w:rsidRPr="00043E99">
              <w:rPr>
                <w:rFonts w:ascii="Arial" w:hAnsi="Arial"/>
                <w:sz w:val="18"/>
                <w:highlight w:val="lightGray"/>
              </w:rPr>
              <w:t xml:space="preserve"> -6</w:t>
            </w:r>
            <w:r w:rsidRPr="00043E99">
              <w:rPr>
                <w:rFonts w:ascii="Arial" w:hAnsi="Arial"/>
                <w:sz w:val="18"/>
                <w:highlight w:val="lightGray"/>
                <w:vertAlign w:val="superscript"/>
              </w:rPr>
              <w:t xml:space="preserve"> Note7</w:t>
            </w:r>
          </w:p>
          <w:p w14:paraId="33DA4E58" w14:textId="77777777" w:rsidR="00043E99" w:rsidRPr="00043E99" w:rsidRDefault="00043E99" w:rsidP="00961EFF">
            <w:pPr>
              <w:keepNext/>
              <w:keepLines/>
              <w:spacing w:after="0" w:line="256" w:lineRule="auto"/>
              <w:rPr>
                <w:rFonts w:ascii="Arial" w:hAnsi="Arial"/>
                <w:sz w:val="18"/>
                <w:highlight w:val="lightGray"/>
                <w:vertAlign w:val="superscript"/>
                <w:lang w:eastAsia="zh-CN"/>
              </w:rPr>
            </w:pPr>
            <w:r w:rsidRPr="00043E99">
              <w:rPr>
                <w:rFonts w:ascii="Arial" w:hAnsi="Arial"/>
                <w:sz w:val="18"/>
                <w:highlight w:val="lightGray"/>
              </w:rPr>
              <w:sym w:font="Symbol" w:char="F0B3"/>
            </w:r>
            <w:r w:rsidRPr="00043E99">
              <w:rPr>
                <w:rFonts w:ascii="Arial" w:hAnsi="Arial"/>
                <w:sz w:val="18"/>
                <w:highlight w:val="lightGray"/>
              </w:rPr>
              <w:t xml:space="preserve"> -3 </w:t>
            </w:r>
            <w:r w:rsidRPr="00043E99">
              <w:rPr>
                <w:rFonts w:ascii="Arial" w:hAnsi="Arial"/>
                <w:sz w:val="18"/>
                <w:highlight w:val="lightGray"/>
                <w:vertAlign w:val="superscript"/>
              </w:rPr>
              <w:t>Note8</w:t>
            </w:r>
          </w:p>
          <w:p w14:paraId="58FC5FA8" w14:textId="77777777" w:rsidR="00043E99" w:rsidRPr="00043E99" w:rsidRDefault="00043E99" w:rsidP="00961EFF">
            <w:pPr>
              <w:keepNext/>
              <w:keepLines/>
              <w:spacing w:after="0"/>
              <w:rPr>
                <w:rFonts w:ascii="Arial" w:hAnsi="Arial"/>
                <w:sz w:val="18"/>
                <w:highlight w:val="lightGray"/>
              </w:rPr>
            </w:pPr>
            <w:r w:rsidRPr="00043E99">
              <w:rPr>
                <w:rFonts w:ascii="Arial" w:hAnsi="Arial"/>
                <w:sz w:val="18"/>
                <w:highlight w:val="lightGray"/>
                <w:lang w:eastAsia="zh-CN"/>
              </w:rPr>
              <w:sym w:font="Symbol" w:char="F0B3"/>
            </w:r>
            <w:r w:rsidRPr="00043E99">
              <w:rPr>
                <w:rFonts w:ascii="Arial" w:hAnsi="Arial"/>
                <w:sz w:val="18"/>
                <w:highlight w:val="lightGray"/>
                <w:lang w:eastAsia="zh-CN"/>
              </w:rPr>
              <w:t xml:space="preserve"> </w:t>
            </w:r>
            <w:r w:rsidRPr="00043E99">
              <w:rPr>
                <w:rFonts w:ascii="Arial" w:hAnsi="Arial" w:hint="eastAsia"/>
                <w:sz w:val="18"/>
                <w:highlight w:val="lightGray"/>
                <w:lang w:eastAsia="zh-CN"/>
              </w:rPr>
              <w:t>0</w:t>
            </w:r>
            <w:r w:rsidRPr="00043E99">
              <w:rPr>
                <w:rFonts w:ascii="Arial" w:hAnsi="Arial"/>
                <w:sz w:val="18"/>
                <w:highlight w:val="lightGray"/>
                <w:lang w:eastAsia="zh-CN"/>
              </w:rPr>
              <w:t xml:space="preserve"> </w:t>
            </w:r>
            <w:r w:rsidRPr="00043E99">
              <w:rPr>
                <w:rFonts w:ascii="Arial" w:hAnsi="Arial"/>
                <w:sz w:val="18"/>
                <w:highlight w:val="lightGray"/>
                <w:vertAlign w:val="superscript"/>
                <w:lang w:eastAsia="zh-CN"/>
              </w:rPr>
              <w:t>Note</w:t>
            </w:r>
            <w:r w:rsidRPr="00043E99">
              <w:rPr>
                <w:rFonts w:ascii="Arial" w:hAnsi="Arial" w:hint="eastAsia"/>
                <w:sz w:val="18"/>
                <w:highlight w:val="lightGray"/>
                <w:vertAlign w:val="superscript"/>
                <w:lang w:eastAsia="zh-CN"/>
              </w:rPr>
              <w:t>9</w:t>
            </w:r>
          </w:p>
        </w:tc>
      </w:tr>
      <w:tr w:rsidR="00043E99" w:rsidRPr="00043E99" w14:paraId="7D251B30" w14:textId="77777777" w:rsidTr="00961EFF">
        <w:trPr>
          <w:jc w:val="center"/>
        </w:trPr>
        <w:tc>
          <w:tcPr>
            <w:tcW w:w="600" w:type="pct"/>
            <w:vMerge/>
            <w:shd w:val="clear" w:color="auto" w:fill="auto"/>
            <w:vAlign w:val="center"/>
          </w:tcPr>
          <w:p w14:paraId="309BC59F"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62F9323C"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D0920F6"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n258</w:t>
            </w:r>
          </w:p>
        </w:tc>
        <w:tc>
          <w:tcPr>
            <w:tcW w:w="498" w:type="pct"/>
            <w:shd w:val="clear" w:color="auto" w:fill="auto"/>
            <w:vAlign w:val="center"/>
          </w:tcPr>
          <w:p w14:paraId="324225D4" w14:textId="77777777"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14:paraId="2EB21327"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14:paraId="0095908B"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-101.2</w:t>
            </w:r>
          </w:p>
        </w:tc>
        <w:tc>
          <w:tcPr>
            <w:tcW w:w="498" w:type="pct"/>
            <w:vAlign w:val="center"/>
          </w:tcPr>
          <w:p w14:paraId="04D6E204" w14:textId="77777777" w:rsidR="00043E99" w:rsidRPr="00043E99" w:rsidRDefault="00043E99" w:rsidP="00961EFF">
            <w:pPr>
              <w:keepNext/>
              <w:keepLines/>
              <w:spacing w:after="0"/>
              <w:jc w:val="center"/>
              <w:rPr>
                <w:rFonts w:ascii="Arial" w:eastAsia="Yu Mincho" w:hAnsi="Arial"/>
                <w:sz w:val="18"/>
                <w:highlight w:val="lightGray"/>
                <w:lang w:val="en-US" w:eastAsia="ja-JP"/>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14:paraId="42A96BCD"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78996D38"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310004D1"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68C588FC"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7227E050" w14:textId="77777777" w:rsidTr="00961EFF">
        <w:trPr>
          <w:jc w:val="center"/>
        </w:trPr>
        <w:tc>
          <w:tcPr>
            <w:tcW w:w="600" w:type="pct"/>
            <w:vMerge/>
            <w:shd w:val="clear" w:color="auto" w:fill="auto"/>
            <w:vAlign w:val="center"/>
          </w:tcPr>
          <w:p w14:paraId="1390F302"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3AC73CDD"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876B96A"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n259</w:t>
            </w:r>
          </w:p>
        </w:tc>
        <w:tc>
          <w:tcPr>
            <w:tcW w:w="498" w:type="pct"/>
            <w:shd w:val="clear" w:color="auto" w:fill="auto"/>
            <w:vAlign w:val="center"/>
          </w:tcPr>
          <w:p w14:paraId="4DB3C3CA" w14:textId="77777777" w:rsidR="00043E99" w:rsidRPr="00043E99" w:rsidRDefault="00043E99" w:rsidP="00961EFF">
            <w:pPr>
              <w:keepNext/>
              <w:keepLines/>
              <w:spacing w:after="0"/>
              <w:jc w:val="center"/>
              <w:rPr>
                <w:rFonts w:ascii="Arial" w:eastAsia="Yu Mincho" w:hAnsi="Arial"/>
                <w:sz w:val="18"/>
                <w:highlight w:val="lightGray"/>
                <w:lang w:eastAsia="zh-CN"/>
              </w:rPr>
            </w:pPr>
          </w:p>
        </w:tc>
        <w:tc>
          <w:tcPr>
            <w:tcW w:w="346" w:type="pct"/>
            <w:vAlign w:val="center"/>
          </w:tcPr>
          <w:p w14:paraId="046B03A3" w14:textId="77777777" w:rsidR="00043E99" w:rsidRPr="00043E99" w:rsidRDefault="00043E99" w:rsidP="00961EFF">
            <w:pPr>
              <w:keepNext/>
              <w:keepLines/>
              <w:spacing w:after="0"/>
              <w:jc w:val="center"/>
              <w:rPr>
                <w:rFonts w:ascii="Arial" w:hAnsi="Arial"/>
                <w:sz w:val="18"/>
                <w:highlight w:val="lightGray"/>
              </w:rPr>
            </w:pPr>
          </w:p>
        </w:tc>
        <w:tc>
          <w:tcPr>
            <w:tcW w:w="346" w:type="pct"/>
            <w:vAlign w:val="center"/>
          </w:tcPr>
          <w:p w14:paraId="1877433B"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sz w:val="18"/>
                <w:highlight w:val="lightGray"/>
                <w:lang w:eastAsia="ja-JP"/>
              </w:rPr>
              <w:t>-95.7</w:t>
            </w:r>
          </w:p>
        </w:tc>
        <w:tc>
          <w:tcPr>
            <w:tcW w:w="498" w:type="pct"/>
            <w:vAlign w:val="center"/>
          </w:tcPr>
          <w:p w14:paraId="325AFF0F" w14:textId="77777777" w:rsidR="00043E99" w:rsidRPr="00043E99" w:rsidRDefault="00043E99" w:rsidP="00961EFF">
            <w:pPr>
              <w:keepNext/>
              <w:keepLines/>
              <w:spacing w:after="0"/>
              <w:jc w:val="center"/>
              <w:rPr>
                <w:rFonts w:ascii="Arial" w:eastAsia="Yu Mincho" w:hAnsi="Arial"/>
                <w:sz w:val="18"/>
                <w:highlight w:val="lightGray"/>
                <w:lang w:eastAsia="zh-CN"/>
              </w:rPr>
            </w:pPr>
            <w:r w:rsidRPr="00043E99">
              <w:rPr>
                <w:rFonts w:ascii="Arial" w:eastAsia="Yu Mincho" w:hAnsi="Arial"/>
                <w:sz w:val="18"/>
                <w:highlight w:val="lightGray"/>
                <w:lang w:eastAsia="ja-JP"/>
              </w:rPr>
              <w:t>-115.7+Z</w:t>
            </w:r>
            <w:r w:rsidRPr="00043E99">
              <w:rPr>
                <w:rFonts w:ascii="Arial" w:eastAsia="Yu Mincho" w:hAnsi="Arial"/>
                <w:sz w:val="18"/>
                <w:highlight w:val="lightGray"/>
                <w:vertAlign w:val="subscript"/>
                <w:lang w:eastAsia="ja-JP"/>
              </w:rPr>
              <w:t>4</w:t>
            </w:r>
          </w:p>
        </w:tc>
        <w:tc>
          <w:tcPr>
            <w:tcW w:w="516" w:type="pct"/>
          </w:tcPr>
          <w:p w14:paraId="67F7A702" w14:textId="77777777" w:rsidR="00043E99" w:rsidRPr="00043E99" w:rsidRDefault="00043E99" w:rsidP="00961EFF">
            <w:pPr>
              <w:keepNext/>
              <w:keepLines/>
              <w:spacing w:after="0"/>
              <w:jc w:val="center"/>
              <w:rPr>
                <w:rFonts w:ascii="Arial" w:hAnsi="Arial" w:cs="Arial"/>
                <w:sz w:val="18"/>
                <w:highlight w:val="lightGray"/>
              </w:rPr>
            </w:pPr>
            <w:r w:rsidRPr="00043E99">
              <w:rPr>
                <w:rFonts w:ascii="Arial" w:hAnsi="Arial" w:cs="Arial"/>
                <w:sz w:val="18"/>
                <w:szCs w:val="18"/>
                <w:highlight w:val="lightGray"/>
              </w:rPr>
              <w:t>-101.6+Z5</w:t>
            </w:r>
          </w:p>
        </w:tc>
        <w:tc>
          <w:tcPr>
            <w:tcW w:w="494" w:type="pct"/>
            <w:vMerge/>
            <w:shd w:val="clear" w:color="auto" w:fill="auto"/>
            <w:vAlign w:val="center"/>
          </w:tcPr>
          <w:p w14:paraId="22CED949"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74728C06"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6972BF75"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415717E8" w14:textId="77777777" w:rsidTr="00961EFF">
        <w:trPr>
          <w:jc w:val="center"/>
        </w:trPr>
        <w:tc>
          <w:tcPr>
            <w:tcW w:w="600" w:type="pct"/>
            <w:vMerge/>
            <w:shd w:val="clear" w:color="auto" w:fill="auto"/>
            <w:vAlign w:val="center"/>
          </w:tcPr>
          <w:p w14:paraId="7ED56414"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5B6D5FC1"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0DFF5F22" w14:textId="77777777" w:rsidR="00043E99" w:rsidRPr="00043E99" w:rsidRDefault="00043E99" w:rsidP="00961EFF">
            <w:pPr>
              <w:keepNext/>
              <w:keepLines/>
              <w:spacing w:after="0"/>
              <w:jc w:val="center"/>
              <w:rPr>
                <w:rFonts w:ascii="Arial" w:eastAsia="Calibri" w:hAnsi="Arial"/>
                <w:sz w:val="18"/>
                <w:szCs w:val="22"/>
                <w:highlight w:val="lightGray"/>
              </w:rPr>
            </w:pPr>
            <w:r w:rsidRPr="00043E99">
              <w:rPr>
                <w:rFonts w:ascii="Arial" w:hAnsi="Arial"/>
                <w:sz w:val="18"/>
                <w:szCs w:val="22"/>
                <w:highlight w:val="lightGray"/>
                <w:lang w:val="en-US"/>
              </w:rPr>
              <w:t>n260</w:t>
            </w:r>
          </w:p>
        </w:tc>
        <w:tc>
          <w:tcPr>
            <w:tcW w:w="498" w:type="pct"/>
            <w:shd w:val="clear" w:color="auto" w:fill="auto"/>
            <w:vAlign w:val="center"/>
          </w:tcPr>
          <w:p w14:paraId="18F16409"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-117.3+Z</w:t>
            </w:r>
            <w:r w:rsidRPr="00043E99">
              <w:rPr>
                <w:rFonts w:ascii="Arial" w:eastAsia="Yu Mincho" w:hAnsi="Arial"/>
                <w:sz w:val="18"/>
                <w:highlight w:val="lightGray"/>
                <w:vertAlign w:val="subscript"/>
                <w:lang w:eastAsia="ja-JP"/>
              </w:rPr>
              <w:t>1</w:t>
            </w:r>
          </w:p>
        </w:tc>
        <w:tc>
          <w:tcPr>
            <w:tcW w:w="346" w:type="pct"/>
            <w:vAlign w:val="center"/>
          </w:tcPr>
          <w:p w14:paraId="7F976816" w14:textId="77777777" w:rsidR="00043E99" w:rsidRPr="00043E99" w:rsidRDefault="00043E99" w:rsidP="00961EFF">
            <w:pPr>
              <w:keepNext/>
              <w:keepLines/>
              <w:spacing w:after="0"/>
              <w:jc w:val="center"/>
              <w:rPr>
                <w:rFonts w:ascii="Arial" w:hAnsi="Arial"/>
                <w:sz w:val="18"/>
                <w:highlight w:val="lightGray"/>
              </w:rPr>
            </w:pPr>
          </w:p>
        </w:tc>
        <w:tc>
          <w:tcPr>
            <w:tcW w:w="346" w:type="pct"/>
            <w:vAlign w:val="center"/>
          </w:tcPr>
          <w:p w14:paraId="6E810462" w14:textId="77777777"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-96.9</w:t>
            </w:r>
          </w:p>
        </w:tc>
        <w:tc>
          <w:tcPr>
            <w:tcW w:w="498" w:type="pct"/>
            <w:vAlign w:val="center"/>
          </w:tcPr>
          <w:p w14:paraId="66920F1F"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-113.8+Z</w:t>
            </w:r>
            <w:r w:rsidRPr="00043E99">
              <w:rPr>
                <w:rFonts w:ascii="Arial" w:eastAsia="Yu Mincho" w:hAnsi="Arial"/>
                <w:sz w:val="18"/>
                <w:highlight w:val="lightGray"/>
                <w:vertAlign w:val="subscript"/>
                <w:lang w:eastAsia="ja-JP"/>
              </w:rPr>
              <w:t>4</w:t>
            </w:r>
          </w:p>
        </w:tc>
        <w:tc>
          <w:tcPr>
            <w:tcW w:w="516" w:type="pct"/>
          </w:tcPr>
          <w:p w14:paraId="0C5B0B48"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1BCC75AB"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0DCAD08E"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38AF8A3D"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5C5CE4A3" w14:textId="77777777" w:rsidTr="00961EFF">
        <w:trPr>
          <w:jc w:val="center"/>
        </w:trPr>
        <w:tc>
          <w:tcPr>
            <w:tcW w:w="600" w:type="pct"/>
            <w:vMerge/>
            <w:shd w:val="clear" w:color="auto" w:fill="auto"/>
            <w:vAlign w:val="center"/>
          </w:tcPr>
          <w:p w14:paraId="453CFFA4"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502800AE"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29AF05B4"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sz w:val="18"/>
                <w:szCs w:val="22"/>
                <w:highlight w:val="lightGray"/>
                <w:lang w:val="en-US"/>
              </w:rPr>
              <w:t>n261</w:t>
            </w:r>
          </w:p>
        </w:tc>
        <w:tc>
          <w:tcPr>
            <w:tcW w:w="498" w:type="pct"/>
            <w:shd w:val="clear" w:color="auto" w:fill="auto"/>
            <w:vAlign w:val="center"/>
          </w:tcPr>
          <w:p w14:paraId="3A7A92D9"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-120.3+Z</w:t>
            </w:r>
            <w:r w:rsidRPr="00043E99">
              <w:rPr>
                <w:rFonts w:ascii="Arial" w:eastAsia="Yu Mincho" w:hAnsi="Arial"/>
                <w:sz w:val="18"/>
                <w:highlight w:val="lightGray"/>
                <w:vertAlign w:val="subscript"/>
                <w:lang w:eastAsia="ja-JP"/>
              </w:rPr>
              <w:t>1</w:t>
            </w:r>
          </w:p>
        </w:tc>
        <w:tc>
          <w:tcPr>
            <w:tcW w:w="346" w:type="pct"/>
            <w:vAlign w:val="center"/>
          </w:tcPr>
          <w:p w14:paraId="0B605B1D"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sz w:val="18"/>
                <w:highlight w:val="lightGray"/>
              </w:rPr>
              <w:t>-102.8</w:t>
            </w:r>
          </w:p>
        </w:tc>
        <w:tc>
          <w:tcPr>
            <w:tcW w:w="346" w:type="pct"/>
            <w:vAlign w:val="center"/>
          </w:tcPr>
          <w:p w14:paraId="0A941791" w14:textId="77777777" w:rsidR="00043E99" w:rsidRPr="00043E99" w:rsidRDefault="00043E99" w:rsidP="00961EFF">
            <w:pPr>
              <w:keepNext/>
              <w:keepLines/>
              <w:spacing w:after="0"/>
              <w:jc w:val="center"/>
              <w:rPr>
                <w:rFonts w:ascii="Arial" w:hAnsi="Arial"/>
                <w:sz w:val="18"/>
                <w:highlight w:val="lightGray"/>
              </w:rPr>
            </w:pPr>
            <w:r w:rsidRPr="00043E99">
              <w:rPr>
                <w:rFonts w:ascii="Arial" w:eastAsia="Yu Mincho" w:hAnsi="Arial"/>
                <w:sz w:val="18"/>
                <w:highlight w:val="lightGray"/>
                <w:lang w:eastAsia="ja-JP"/>
              </w:rPr>
              <w:t>-101.2</w:t>
            </w:r>
          </w:p>
        </w:tc>
        <w:tc>
          <w:tcPr>
            <w:tcW w:w="498" w:type="pct"/>
            <w:vAlign w:val="center"/>
          </w:tcPr>
          <w:p w14:paraId="6E58D9B5" w14:textId="77777777" w:rsidR="00043E99" w:rsidRPr="00043E99" w:rsidRDefault="00043E99" w:rsidP="00961EFF">
            <w:pPr>
              <w:keepNext/>
              <w:keepLines/>
              <w:spacing w:after="0"/>
              <w:jc w:val="center"/>
              <w:rPr>
                <w:rFonts w:ascii="Arial" w:hAnsi="Arial"/>
                <w:sz w:val="18"/>
                <w:highlight w:val="lightGray"/>
                <w:lang w:val="en-US"/>
              </w:rPr>
            </w:pPr>
            <w:r w:rsidRPr="00043E99">
              <w:rPr>
                <w:rFonts w:ascii="Arial" w:eastAsia="Yu Mincho" w:hAnsi="Arial"/>
                <w:sz w:val="18"/>
                <w:highlight w:val="lightGray"/>
                <w:lang w:eastAsia="ja-JP"/>
              </w:rPr>
              <w:t>-118.8+Z</w:t>
            </w:r>
            <w:r w:rsidRPr="00043E99">
              <w:rPr>
                <w:rFonts w:ascii="Arial" w:eastAsia="Yu Mincho" w:hAnsi="Arial"/>
                <w:sz w:val="18"/>
                <w:highlight w:val="lightGray"/>
                <w:vertAlign w:val="subscript"/>
                <w:lang w:eastAsia="ja-JP"/>
              </w:rPr>
              <w:t>4</w:t>
            </w:r>
          </w:p>
        </w:tc>
        <w:tc>
          <w:tcPr>
            <w:tcW w:w="516" w:type="pct"/>
          </w:tcPr>
          <w:p w14:paraId="61A4F242"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0FEEB169"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5318BE0B"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773F8EF9"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043E99" w14:paraId="2363B693" w14:textId="77777777" w:rsidTr="00961EFF">
        <w:trPr>
          <w:jc w:val="center"/>
        </w:trPr>
        <w:tc>
          <w:tcPr>
            <w:tcW w:w="600" w:type="pct"/>
            <w:vMerge/>
            <w:shd w:val="clear" w:color="auto" w:fill="auto"/>
            <w:vAlign w:val="center"/>
          </w:tcPr>
          <w:p w14:paraId="72BC168E" w14:textId="77777777" w:rsidR="00043E99" w:rsidRPr="00043E99" w:rsidRDefault="00043E99" w:rsidP="00961EFF">
            <w:pPr>
              <w:keepNext/>
              <w:keepLines/>
              <w:spacing w:after="0"/>
              <w:jc w:val="center"/>
              <w:rPr>
                <w:rFonts w:ascii="Arial" w:hAnsi="Arial"/>
                <w:sz w:val="18"/>
                <w:highlight w:val="lightGray"/>
                <w:lang w:val="en-US"/>
              </w:rPr>
            </w:pPr>
          </w:p>
        </w:tc>
        <w:tc>
          <w:tcPr>
            <w:tcW w:w="502" w:type="pct"/>
            <w:vMerge/>
          </w:tcPr>
          <w:p w14:paraId="34BA4185" w14:textId="77777777" w:rsidR="00043E99" w:rsidRPr="00043E99" w:rsidRDefault="00043E99" w:rsidP="00961EFF">
            <w:pPr>
              <w:keepNext/>
              <w:keepLines/>
              <w:spacing w:after="0"/>
              <w:jc w:val="center"/>
              <w:rPr>
                <w:rFonts w:ascii="Arial" w:hAnsi="Arial"/>
                <w:sz w:val="18"/>
                <w:szCs w:val="22"/>
                <w:highlight w:val="lightGray"/>
                <w:lang w:val="en-US"/>
              </w:rPr>
            </w:pPr>
          </w:p>
        </w:tc>
        <w:tc>
          <w:tcPr>
            <w:tcW w:w="538" w:type="pct"/>
            <w:shd w:val="clear" w:color="auto" w:fill="auto"/>
            <w:vAlign w:val="center"/>
          </w:tcPr>
          <w:p w14:paraId="68704F93" w14:textId="77777777" w:rsidR="00043E99" w:rsidRPr="00043E99" w:rsidRDefault="00043E99" w:rsidP="00961EFF">
            <w:pPr>
              <w:keepNext/>
              <w:keepLines/>
              <w:spacing w:after="0"/>
              <w:jc w:val="center"/>
              <w:rPr>
                <w:rFonts w:ascii="Arial" w:hAnsi="Arial"/>
                <w:sz w:val="18"/>
                <w:szCs w:val="22"/>
                <w:highlight w:val="lightGray"/>
                <w:lang w:val="en-US"/>
              </w:rPr>
            </w:pPr>
            <w:r w:rsidRPr="00043E99">
              <w:rPr>
                <w:rFonts w:ascii="Arial" w:hAnsi="Arial" w:cs="Arial"/>
                <w:sz w:val="18"/>
                <w:szCs w:val="18"/>
                <w:highlight w:val="lightGray"/>
                <w:lang w:val="en-US"/>
              </w:rPr>
              <w:t>n262</w:t>
            </w:r>
          </w:p>
        </w:tc>
        <w:tc>
          <w:tcPr>
            <w:tcW w:w="498" w:type="pct"/>
            <w:shd w:val="clear" w:color="auto" w:fill="auto"/>
            <w:vAlign w:val="center"/>
          </w:tcPr>
          <w:p w14:paraId="37A9A673"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-115.1+Z</w:t>
            </w:r>
            <w:r w:rsidRPr="00043E99">
              <w:rPr>
                <w:rFonts w:ascii="Arial" w:eastAsia="Yu Mincho" w:hAnsi="Arial" w:cs="Arial"/>
                <w:sz w:val="18"/>
                <w:szCs w:val="18"/>
                <w:highlight w:val="lightGray"/>
                <w:vertAlign w:val="subscript"/>
                <w:lang w:eastAsia="ja-JP"/>
              </w:rPr>
              <w:t>1</w:t>
            </w:r>
          </w:p>
        </w:tc>
        <w:tc>
          <w:tcPr>
            <w:tcW w:w="346" w:type="pct"/>
            <w:vAlign w:val="center"/>
          </w:tcPr>
          <w:p w14:paraId="026360C6" w14:textId="77777777" w:rsidR="00043E99" w:rsidRPr="00043E99" w:rsidRDefault="00043E99" w:rsidP="00961EFF">
            <w:pPr>
              <w:keepNext/>
              <w:keepLines/>
              <w:spacing w:after="0"/>
              <w:jc w:val="center"/>
              <w:rPr>
                <w:rFonts w:ascii="Arial" w:hAnsi="Arial"/>
                <w:sz w:val="18"/>
                <w:highlight w:val="lightGray"/>
              </w:rPr>
            </w:pPr>
            <w:r w:rsidRPr="00043E99">
              <w:rPr>
                <w:rFonts w:ascii="Arial" w:hAnsi="Arial" w:cs="Arial"/>
                <w:sz w:val="18"/>
                <w:szCs w:val="18"/>
                <w:highlight w:val="lightGray"/>
              </w:rPr>
              <w:t>-94.7</w:t>
            </w:r>
          </w:p>
        </w:tc>
        <w:tc>
          <w:tcPr>
            <w:tcW w:w="346" w:type="pct"/>
            <w:vAlign w:val="center"/>
          </w:tcPr>
          <w:p w14:paraId="39843AFC"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-93.5</w:t>
            </w:r>
          </w:p>
        </w:tc>
        <w:tc>
          <w:tcPr>
            <w:tcW w:w="498" w:type="pct"/>
            <w:vAlign w:val="center"/>
          </w:tcPr>
          <w:p w14:paraId="20D7B216" w14:textId="77777777" w:rsidR="00043E99" w:rsidRPr="00043E99" w:rsidRDefault="00043E99" w:rsidP="00961EFF">
            <w:pPr>
              <w:keepNext/>
              <w:keepLines/>
              <w:spacing w:after="0"/>
              <w:jc w:val="center"/>
              <w:rPr>
                <w:rFonts w:ascii="Arial" w:eastAsia="Yu Mincho" w:hAnsi="Arial"/>
                <w:sz w:val="18"/>
                <w:highlight w:val="lightGray"/>
                <w:lang w:eastAsia="ja-JP"/>
              </w:rPr>
            </w:pPr>
            <w:r w:rsidRPr="00043E99">
              <w:rPr>
                <w:rFonts w:ascii="Arial" w:eastAsia="Yu Mincho" w:hAnsi="Arial" w:cs="Arial"/>
                <w:sz w:val="18"/>
                <w:szCs w:val="18"/>
                <w:highlight w:val="lightGray"/>
                <w:lang w:eastAsia="ja-JP"/>
              </w:rPr>
              <w:t>-109.7+Z</w:t>
            </w:r>
            <w:r w:rsidRPr="00043E99">
              <w:rPr>
                <w:rFonts w:ascii="Arial" w:eastAsia="Yu Mincho" w:hAnsi="Arial" w:cs="Arial"/>
                <w:sz w:val="18"/>
                <w:szCs w:val="18"/>
                <w:highlight w:val="lightGray"/>
                <w:vertAlign w:val="subscript"/>
                <w:lang w:eastAsia="ja-JP"/>
              </w:rPr>
              <w:t>4</w:t>
            </w:r>
          </w:p>
        </w:tc>
        <w:tc>
          <w:tcPr>
            <w:tcW w:w="516" w:type="pct"/>
          </w:tcPr>
          <w:p w14:paraId="0DD7CCFD" w14:textId="77777777" w:rsidR="00043E99" w:rsidRPr="00043E99" w:rsidRDefault="00043E99" w:rsidP="00961EFF">
            <w:pPr>
              <w:keepNext/>
              <w:keepLines/>
              <w:spacing w:after="0"/>
              <w:jc w:val="center"/>
              <w:rPr>
                <w:rFonts w:ascii="Arial" w:hAnsi="Arial" w:cs="Arial"/>
                <w:sz w:val="18"/>
                <w:highlight w:val="lightGray"/>
              </w:rPr>
            </w:pPr>
          </w:p>
        </w:tc>
        <w:tc>
          <w:tcPr>
            <w:tcW w:w="494" w:type="pct"/>
            <w:vMerge/>
            <w:shd w:val="clear" w:color="auto" w:fill="auto"/>
            <w:vAlign w:val="center"/>
          </w:tcPr>
          <w:p w14:paraId="2ADFB4F7" w14:textId="77777777" w:rsidR="00043E99" w:rsidRPr="00043E99" w:rsidRDefault="00043E99" w:rsidP="00961EFF">
            <w:pPr>
              <w:keepNext/>
              <w:keepLines/>
              <w:spacing w:after="0"/>
              <w:jc w:val="center"/>
              <w:rPr>
                <w:rFonts w:ascii="Arial" w:hAnsi="Arial" w:cs="Arial"/>
                <w:sz w:val="18"/>
                <w:highlight w:val="lightGray"/>
              </w:rPr>
            </w:pPr>
          </w:p>
        </w:tc>
        <w:tc>
          <w:tcPr>
            <w:tcW w:w="330" w:type="pct"/>
            <w:vMerge/>
            <w:shd w:val="clear" w:color="auto" w:fill="auto"/>
            <w:vAlign w:val="center"/>
          </w:tcPr>
          <w:p w14:paraId="632E4444" w14:textId="77777777" w:rsidR="00043E99" w:rsidRPr="00043E99" w:rsidRDefault="00043E99" w:rsidP="00961EFF">
            <w:pPr>
              <w:keepNext/>
              <w:keepLines/>
              <w:spacing w:after="0"/>
              <w:jc w:val="center"/>
              <w:rPr>
                <w:rFonts w:ascii="Arial" w:hAnsi="Arial" w:cs="Arial"/>
                <w:sz w:val="18"/>
                <w:highlight w:val="lightGray"/>
                <w:lang w:val="en-US"/>
              </w:rPr>
            </w:pPr>
          </w:p>
        </w:tc>
        <w:tc>
          <w:tcPr>
            <w:tcW w:w="331" w:type="pct"/>
            <w:vMerge/>
            <w:vAlign w:val="center"/>
          </w:tcPr>
          <w:p w14:paraId="00FDCB0F" w14:textId="77777777" w:rsidR="00043E99" w:rsidRPr="00043E99" w:rsidRDefault="00043E99" w:rsidP="00961EFF">
            <w:pPr>
              <w:keepNext/>
              <w:keepLines/>
              <w:spacing w:after="0"/>
              <w:jc w:val="center"/>
              <w:rPr>
                <w:rFonts w:ascii="Arial" w:hAnsi="Arial" w:cs="Arial"/>
                <w:sz w:val="18"/>
                <w:highlight w:val="lightGray"/>
                <w:lang w:val="en-US"/>
              </w:rPr>
            </w:pPr>
          </w:p>
        </w:tc>
      </w:tr>
      <w:tr w:rsidR="00043E99" w:rsidRPr="00FB6AF6" w14:paraId="487DF785" w14:textId="77777777" w:rsidTr="00961EFF">
        <w:trPr>
          <w:jc w:val="center"/>
        </w:trPr>
        <w:tc>
          <w:tcPr>
            <w:tcW w:w="5000" w:type="pct"/>
            <w:gridSpan w:val="11"/>
          </w:tcPr>
          <w:p w14:paraId="435FDAC1" w14:textId="77777777" w:rsidR="00043E99" w:rsidRPr="00043E99" w:rsidRDefault="00043E99" w:rsidP="00961EFF">
            <w:pPr>
              <w:pStyle w:val="TAN"/>
              <w:rPr>
                <w:highlight w:val="lightGray"/>
              </w:rPr>
            </w:pPr>
            <w:r w:rsidRPr="00043E99">
              <w:rPr>
                <w:highlight w:val="lightGray"/>
              </w:rPr>
              <w:t>NOTE 1:</w:t>
            </w:r>
            <w:r w:rsidRPr="00043E99">
              <w:rPr>
                <w:highlight w:val="lightGray"/>
              </w:rPr>
              <w:tab/>
              <w:t>Values based on EIS spherical coverage as defined in clause 7.3.4 of TS 38.101-2 [19]. Side condition applies for directions in which EIS spherical coverage requirement is met.</w:t>
            </w:r>
          </w:p>
          <w:p w14:paraId="4F57E9AE" w14:textId="77777777" w:rsidR="00043E99" w:rsidRPr="00043E99" w:rsidRDefault="00043E99" w:rsidP="00961EFF">
            <w:pPr>
              <w:pStyle w:val="TAN"/>
              <w:rPr>
                <w:highlight w:val="lightGray"/>
              </w:rPr>
            </w:pPr>
            <w:r w:rsidRPr="00043E99">
              <w:rPr>
                <w:highlight w:val="lightGray"/>
              </w:rPr>
              <w:t>NOTE 2:</w:t>
            </w:r>
            <w:r w:rsidRPr="00043E99">
              <w:rPr>
                <w:highlight w:val="lightGray"/>
              </w:rPr>
              <w:tab/>
              <w:t xml:space="preserve">Values specified at the Reference point to give minimum </w:t>
            </w:r>
            <w:r w:rsidRPr="00043E99">
              <w:rPr>
                <w:rFonts w:hint="eastAsia"/>
                <w:highlight w:val="lightGray"/>
                <w:lang w:eastAsia="zh-CN"/>
              </w:rPr>
              <w:t>PRS</w:t>
            </w:r>
            <w:r w:rsidRPr="00043E99">
              <w:rPr>
                <w:highlight w:val="lightGray"/>
              </w:rPr>
              <w:t xml:space="preserve"> Ês/Iot, with no applied noise.</w:t>
            </w:r>
          </w:p>
          <w:p w14:paraId="7AAC85FC" w14:textId="77777777" w:rsidR="00043E99" w:rsidRPr="00043E99" w:rsidRDefault="00043E99" w:rsidP="00961EFF">
            <w:pPr>
              <w:pStyle w:val="TAN"/>
              <w:rPr>
                <w:highlight w:val="lightGray"/>
              </w:rPr>
            </w:pPr>
            <w:r w:rsidRPr="00043E99">
              <w:rPr>
                <w:highlight w:val="lightGray"/>
              </w:rPr>
              <w:t>NOTE 3:</w:t>
            </w:r>
            <w:r w:rsidRPr="00043E99">
              <w:rPr>
                <w:highlight w:val="lightGray"/>
              </w:rPr>
              <w:tab/>
              <w:t xml:space="preserve">For UEs that support multiple FR2 bands, Rx Beam Peak values are increased by </w:t>
            </w:r>
            <w:r w:rsidRPr="00043E99">
              <w:rPr>
                <w:highlight w:val="lightGray"/>
                <w:lang w:val="en-US"/>
              </w:rPr>
              <w:t>∆MB</w:t>
            </w:r>
            <w:r w:rsidRPr="00043E99">
              <w:rPr>
                <w:highlight w:val="lightGray"/>
                <w:vertAlign w:val="subscript"/>
                <w:lang w:val="en-US"/>
              </w:rPr>
              <w:t>P,n</w:t>
            </w:r>
            <w:r w:rsidRPr="00043E99">
              <w:rPr>
                <w:iCs/>
                <w:highlight w:val="lightGray"/>
              </w:rPr>
              <w:t xml:space="preserve"> and </w:t>
            </w:r>
            <w:r w:rsidRPr="00043E99">
              <w:rPr>
                <w:highlight w:val="lightGray"/>
              </w:rPr>
              <w:t xml:space="preserve">spherical coverage values are increased by </w:t>
            </w:r>
            <w:r w:rsidRPr="00043E99">
              <w:rPr>
                <w:highlight w:val="lightGray"/>
                <w:lang w:val="en-US"/>
              </w:rPr>
              <w:t>∆MB</w:t>
            </w:r>
            <w:r w:rsidRPr="00043E99">
              <w:rPr>
                <w:highlight w:val="lightGray"/>
                <w:vertAlign w:val="subscript"/>
                <w:lang w:val="en-US"/>
              </w:rPr>
              <w:t>S,n</w:t>
            </w:r>
            <w:r w:rsidRPr="00043E99">
              <w:rPr>
                <w:iCs/>
                <w:highlight w:val="lightGray"/>
              </w:rPr>
              <w:t xml:space="preserve">, the </w:t>
            </w:r>
            <w:r w:rsidRPr="00043E99">
              <w:rPr>
                <w:highlight w:val="lightGray"/>
              </w:rPr>
              <w:t>UE multi-band relaxation factor</w:t>
            </w:r>
            <w:r w:rsidRPr="00043E99">
              <w:rPr>
                <w:iCs/>
                <w:highlight w:val="lightGray"/>
              </w:rPr>
              <w:t xml:space="preserve"> in dB specified in </w:t>
            </w:r>
            <w:r w:rsidRPr="00043E99">
              <w:rPr>
                <w:highlight w:val="lightGray"/>
              </w:rPr>
              <w:t xml:space="preserve">clause 6.2.1 of </w:t>
            </w:r>
            <w:r w:rsidRPr="00043E99">
              <w:rPr>
                <w:iCs/>
                <w:highlight w:val="lightGray"/>
              </w:rPr>
              <w:t xml:space="preserve">TS 38.101-2 </w:t>
            </w:r>
            <w:r w:rsidRPr="00043E99">
              <w:rPr>
                <w:highlight w:val="lightGray"/>
              </w:rPr>
              <w:t>[19].</w:t>
            </w:r>
          </w:p>
          <w:p w14:paraId="479D0337" w14:textId="77777777" w:rsidR="00043E99" w:rsidRPr="00043E99" w:rsidRDefault="00043E99" w:rsidP="00961EFF">
            <w:pPr>
              <w:pStyle w:val="TAN"/>
              <w:rPr>
                <w:highlight w:val="lightGray"/>
              </w:rPr>
            </w:pPr>
            <w:r w:rsidRPr="00043E99">
              <w:rPr>
                <w:highlight w:val="lightGray"/>
              </w:rPr>
              <w:t>NOTE 4:</w:t>
            </w:r>
            <w:r w:rsidRPr="00043E99">
              <w:rPr>
                <w:highlight w:val="lightGray"/>
              </w:rPr>
              <w:tab/>
              <w:t>PRS Ês/Iot for RSTD measurement reference cell PRS resource.</w:t>
            </w:r>
          </w:p>
          <w:p w14:paraId="6D9139C2" w14:textId="77777777" w:rsidR="00043E99" w:rsidRPr="00043E99" w:rsidRDefault="00043E99" w:rsidP="00961EFF">
            <w:pPr>
              <w:pStyle w:val="TAN"/>
              <w:rPr>
                <w:highlight w:val="lightGray"/>
                <w:lang w:eastAsia="zh-CN"/>
              </w:rPr>
            </w:pPr>
            <w:r w:rsidRPr="00043E99">
              <w:rPr>
                <w:highlight w:val="lightGray"/>
              </w:rPr>
              <w:t>NOTE 5:</w:t>
            </w:r>
            <w:r w:rsidRPr="00043E99">
              <w:rPr>
                <w:highlight w:val="lightGray"/>
              </w:rPr>
              <w:tab/>
              <w:t xml:space="preserve">PRS Ês/Iot for RSTD measurement neighbor cell PRS resource,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Rx-Tx</w:t>
            </w:r>
            <w:r w:rsidRPr="00043E99">
              <w:rPr>
                <w:rFonts w:hint="eastAsia"/>
                <w:highlight w:val="lightGray"/>
                <w:lang w:eastAsia="zh-CN"/>
              </w:rPr>
              <w:t xml:space="preserve"> time difference measurement</w:t>
            </w:r>
            <w:r w:rsidRPr="00043E99">
              <w:rPr>
                <w:highlight w:val="lightGray"/>
              </w:rPr>
              <w:t>.</w:t>
            </w:r>
          </w:p>
          <w:p w14:paraId="7761AD14" w14:textId="77777777" w:rsidR="00043E99" w:rsidRPr="00043E99" w:rsidRDefault="00043E99" w:rsidP="00961EFF">
            <w:pPr>
              <w:pStyle w:val="TAN"/>
              <w:rPr>
                <w:highlight w:val="lightGray"/>
              </w:rPr>
            </w:pPr>
            <w:r w:rsidRPr="00043E99">
              <w:rPr>
                <w:highlight w:val="lightGray"/>
              </w:rPr>
              <w:t xml:space="preserve">NOTE </w:t>
            </w:r>
            <w:r w:rsidRPr="00043E99">
              <w:rPr>
                <w:rFonts w:hint="eastAsia"/>
                <w:highlight w:val="lightGray"/>
                <w:lang w:eastAsia="zh-CN"/>
              </w:rPr>
              <w:t>6</w:t>
            </w:r>
            <w:r w:rsidRPr="00043E99">
              <w:rPr>
                <w:highlight w:val="lightGray"/>
              </w:rPr>
              <w:t>:</w:t>
            </w:r>
            <w:r w:rsidRPr="00043E99">
              <w:rPr>
                <w:highlight w:val="lightGray"/>
              </w:rPr>
              <w:tab/>
              <w:t xml:space="preserve">PRS Ês/Iot </w:t>
            </w:r>
            <w:r w:rsidRPr="00043E99">
              <w:rPr>
                <w:rFonts w:hint="eastAsia"/>
                <w:highlight w:val="lightGray"/>
                <w:lang w:eastAsia="zh-CN"/>
              </w:rPr>
              <w:t>for</w:t>
            </w:r>
            <w:r w:rsidRPr="00043E99">
              <w:rPr>
                <w:highlight w:val="lightGray"/>
              </w:rPr>
              <w:t xml:space="preserv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Rx-Tx</w:t>
            </w:r>
            <w:r w:rsidRPr="00043E99">
              <w:rPr>
                <w:rFonts w:hint="eastAsia"/>
                <w:highlight w:val="lightGray"/>
                <w:lang w:eastAsia="zh-CN"/>
              </w:rPr>
              <w:t xml:space="preserve"> time difference measurement</w:t>
            </w:r>
            <w:r w:rsidRPr="00043E99">
              <w:rPr>
                <w:highlight w:val="lightGray"/>
              </w:rPr>
              <w:t>.</w:t>
            </w:r>
          </w:p>
          <w:p w14:paraId="7939BDCA" w14:textId="77777777" w:rsidR="00043E99" w:rsidRPr="00043E99" w:rsidRDefault="00043E99" w:rsidP="00961EFF">
            <w:pPr>
              <w:pStyle w:val="TAN"/>
              <w:rPr>
                <w:highlight w:val="lightGray"/>
              </w:rPr>
            </w:pPr>
            <w:r w:rsidRPr="00043E99">
              <w:rPr>
                <w:highlight w:val="lightGray"/>
              </w:rPr>
              <w:t>NOTE 7:</w:t>
            </w:r>
            <w:r w:rsidRPr="00043E99">
              <w:rPr>
                <w:highlight w:val="lightGray"/>
              </w:rPr>
              <w:tab/>
              <w:t xml:space="preserve">PRS Ês/Iot for RSTD measurement neighbor cell PRS resource, PRS-RSRP </w:t>
            </w:r>
            <w:r w:rsidRPr="00043E99">
              <w:rPr>
                <w:rFonts w:hint="eastAsia"/>
                <w:highlight w:val="lightGray"/>
                <w:lang w:eastAsia="zh-CN"/>
              </w:rPr>
              <w:t>measurement</w:t>
            </w:r>
            <w:r w:rsidRPr="00043E99">
              <w:rPr>
                <w:highlight w:val="lightGray"/>
                <w:lang w:eastAsia="zh-CN"/>
              </w:rPr>
              <w:t xml:space="preserve">, PRS-RSRPP measurement </w:t>
            </w:r>
            <w:r w:rsidRPr="00043E99">
              <w:rPr>
                <w:highlight w:val="lightGray"/>
              </w:rPr>
              <w:t>and UE Rx-Tx</w:t>
            </w:r>
            <w:r w:rsidRPr="00043E99">
              <w:rPr>
                <w:rFonts w:hint="eastAsia"/>
                <w:highlight w:val="lightGray"/>
                <w:lang w:eastAsia="zh-CN"/>
              </w:rPr>
              <w:t xml:space="preserve"> time difference measurement</w:t>
            </w:r>
            <w:r w:rsidRPr="00043E99">
              <w:rPr>
                <w:highlight w:val="lightGray"/>
                <w:lang w:eastAsia="zh-CN"/>
              </w:rPr>
              <w:t xml:space="preserve"> when performed with reduced number of samples</w:t>
            </w:r>
            <w:r w:rsidRPr="00043E99">
              <w:rPr>
                <w:highlight w:val="lightGray"/>
              </w:rPr>
              <w:t>.</w:t>
            </w:r>
          </w:p>
          <w:p w14:paraId="3732F362" w14:textId="77777777" w:rsidR="00043E99" w:rsidRPr="00043E99" w:rsidRDefault="00043E99" w:rsidP="00961EFF">
            <w:pPr>
              <w:pStyle w:val="TAN"/>
              <w:rPr>
                <w:highlight w:val="lightGray"/>
              </w:rPr>
            </w:pPr>
            <w:r w:rsidRPr="00043E99">
              <w:rPr>
                <w:highlight w:val="lightGray"/>
              </w:rPr>
              <w:t>NOTE 8:</w:t>
            </w:r>
            <w:r w:rsidRPr="00043E99">
              <w:rPr>
                <w:highlight w:val="lightGray"/>
              </w:rPr>
              <w:tab/>
              <w:t xml:space="preserve">PRS Ês/Iot for RSTD measurement reference cell PRS resource when </w:t>
            </w:r>
            <w:r w:rsidRPr="00043E99">
              <w:rPr>
                <w:highlight w:val="lightGray"/>
                <w:lang w:eastAsia="zh-CN"/>
              </w:rPr>
              <w:t>performed with reduced number of samples</w:t>
            </w:r>
            <w:r w:rsidRPr="00043E99">
              <w:rPr>
                <w:highlight w:val="lightGray"/>
              </w:rPr>
              <w:t>.</w:t>
            </w:r>
          </w:p>
          <w:p w14:paraId="38AFB9F6" w14:textId="77777777" w:rsidR="00043E99" w:rsidRPr="00FB6AF6" w:rsidRDefault="00043E99" w:rsidP="00961EFF">
            <w:pPr>
              <w:pStyle w:val="TAN"/>
            </w:pPr>
            <w:r w:rsidRPr="00043E99">
              <w:rPr>
                <w:highlight w:val="lightGray"/>
              </w:rPr>
              <w:t xml:space="preserve">NOTE </w:t>
            </w:r>
            <w:r w:rsidRPr="00043E99">
              <w:rPr>
                <w:rFonts w:hint="eastAsia"/>
                <w:highlight w:val="lightGray"/>
                <w:lang w:eastAsia="zh-CN"/>
              </w:rPr>
              <w:t>9</w:t>
            </w:r>
            <w:r w:rsidRPr="00043E99">
              <w:rPr>
                <w:highlight w:val="lightGray"/>
              </w:rPr>
              <w:t>:</w:t>
            </w:r>
            <w:r w:rsidRPr="00043E99">
              <w:rPr>
                <w:highlight w:val="lightGray"/>
              </w:rPr>
              <w:tab/>
              <w:t xml:space="preserve">PRS Ês/Iot for PRS-RSRP </w:t>
            </w:r>
            <w:r w:rsidRPr="00043E99">
              <w:rPr>
                <w:highlight w:val="lightGray"/>
                <w:lang w:eastAsia="zh-CN"/>
              </w:rPr>
              <w:t xml:space="preserve">measurement, PRS-RSRPP measurement </w:t>
            </w:r>
            <w:r w:rsidRPr="00043E99">
              <w:rPr>
                <w:highlight w:val="lightGray"/>
              </w:rPr>
              <w:t>and UE Rx-Tx</w:t>
            </w:r>
            <w:r w:rsidRPr="00043E99">
              <w:rPr>
                <w:highlight w:val="lightGray"/>
                <w:lang w:eastAsia="zh-CN"/>
              </w:rPr>
              <w:t xml:space="preserve"> time difference measurement</w:t>
            </w:r>
            <w:r w:rsidRPr="00043E99">
              <w:rPr>
                <w:rFonts w:hint="eastAsia"/>
                <w:highlight w:val="lightGray"/>
                <w:lang w:eastAsia="zh-CN"/>
              </w:rPr>
              <w:t xml:space="preserve"> </w:t>
            </w:r>
            <w:r w:rsidRPr="00043E99">
              <w:rPr>
                <w:highlight w:val="lightGray"/>
                <w:lang w:eastAsia="zh-CN"/>
              </w:rPr>
              <w:t>when performed with reduced number of samples</w:t>
            </w:r>
            <w:r w:rsidRPr="00043E99">
              <w:rPr>
                <w:highlight w:val="lightGray"/>
              </w:rPr>
              <w:t>.</w:t>
            </w:r>
          </w:p>
        </w:tc>
      </w:tr>
    </w:tbl>
    <w:p w14:paraId="238D8B66" w14:textId="77777777" w:rsidR="00043E99" w:rsidRPr="00043E99" w:rsidRDefault="00043E99" w:rsidP="00182C0B">
      <w:pPr>
        <w:jc w:val="both"/>
        <w:rPr>
          <w:rFonts w:ascii="Arial" w:eastAsiaTheme="minorEastAsia" w:hAnsi="Arial" w:cs="Arial"/>
          <w:sz w:val="22"/>
          <w:szCs w:val="22"/>
          <w:lang w:eastAsia="zh-CN"/>
        </w:rPr>
      </w:pPr>
    </w:p>
    <w:p w14:paraId="082998FB" w14:textId="77777777" w:rsidR="00145F22" w:rsidRDefault="00145F22" w:rsidP="00145F22">
      <w:pPr>
        <w:jc w:val="both"/>
        <w:rPr>
          <w:rFonts w:ascii="Arial" w:hAnsi="Arial" w:cs="Arial"/>
        </w:rPr>
      </w:pPr>
      <w:r>
        <w:rPr>
          <w:rFonts w:ascii="Arial" w:hAnsi="Arial" w:cs="Arial"/>
        </w:rPr>
        <w:t xml:space="preserve">Band n259 has the tighest </w:t>
      </w:r>
      <w:r w:rsidRPr="004E5A44">
        <w:rPr>
          <w:rFonts w:ascii="Arial" w:eastAsia="宋体" w:hAnsi="Arial" w:cs="Arial" w:hint="eastAsia"/>
          <w:lang w:eastAsia="zh-CN"/>
        </w:rPr>
        <w:t>P</w:t>
      </w:r>
      <w:r>
        <w:rPr>
          <w:rFonts w:ascii="Arial" w:hAnsi="Arial" w:cs="Arial"/>
        </w:rPr>
        <w:t>RP requirement, which is -10</w:t>
      </w:r>
      <w:r w:rsidRPr="004E5A44">
        <w:rPr>
          <w:rFonts w:ascii="Arial" w:eastAsia="宋体" w:hAnsi="Arial" w:cs="Arial" w:hint="eastAsia"/>
          <w:lang w:eastAsia="zh-CN"/>
        </w:rPr>
        <w:t>8</w:t>
      </w:r>
      <w:r>
        <w:rPr>
          <w:rFonts w:ascii="Arial" w:hAnsi="Arial" w:cs="Arial"/>
        </w:rPr>
        <w:t xml:space="preserve">.5 dBm/120kHz for UE PC3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 xml:space="preserve">. </w:t>
      </w:r>
    </w:p>
    <w:p w14:paraId="3EDE8F41" w14:textId="77777777" w:rsidR="00145F22" w:rsidRDefault="00145F22" w:rsidP="00145F22">
      <w:pPr>
        <w:jc w:val="both"/>
        <w:rPr>
          <w:rFonts w:ascii="Arial" w:hAnsi="Arial" w:cs="Arial"/>
        </w:rPr>
      </w:pPr>
      <w:r>
        <w:rPr>
          <w:rFonts w:ascii="Arial" w:hAnsi="Arial" w:cs="Arial"/>
        </w:rPr>
        <w:t>In summary, during T2 the following conditions shall be satisfied:</w:t>
      </w:r>
    </w:p>
    <w:p w14:paraId="7B2A81AF" w14:textId="77777777" w:rsidR="00145F22" w:rsidRPr="004E5A44" w:rsidRDefault="00145F22"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PRS</w:t>
      </w:r>
      <w:r w:rsidRPr="0072670C">
        <w:rPr>
          <w:rFonts w:ascii="Arial" w:hAnsi="Arial" w:cs="Arial"/>
        </w:rPr>
        <w:t xml:space="preserve"> Ês/Iot </w:t>
      </w:r>
      <w:r>
        <w:rPr>
          <w:rFonts w:ascii="Arial" w:hAnsi="Arial" w:cs="Arial"/>
        </w:rPr>
        <w:t xml:space="preserve">of Cell </w:t>
      </w:r>
      <w:r w:rsidRPr="004E5A44">
        <w:rPr>
          <w:rFonts w:ascii="Arial" w:eastAsia="宋体" w:hAnsi="Arial" w:cs="Arial" w:hint="eastAsia"/>
          <w:lang w:eastAsia="zh-CN"/>
        </w:rPr>
        <w:t>1</w:t>
      </w:r>
      <w:r>
        <w:rPr>
          <w:rFonts w:ascii="Arial" w:hAnsi="Arial" w:cs="Arial"/>
        </w:rPr>
        <w:t xml:space="preserve"> at baseband shall be no less than -</w:t>
      </w:r>
      <w:r w:rsidR="00182C0B">
        <w:rPr>
          <w:rFonts w:ascii="Arial" w:eastAsiaTheme="minorEastAsia" w:hAnsi="Arial" w:cs="Arial" w:hint="eastAsia"/>
          <w:lang w:eastAsia="zh-CN"/>
        </w:rPr>
        <w:t>3</w:t>
      </w:r>
      <w:r>
        <w:rPr>
          <w:rFonts w:ascii="Arial" w:hAnsi="Arial" w:cs="Arial"/>
        </w:rPr>
        <w:t>dB</w:t>
      </w:r>
      <w:r w:rsidRPr="004E5A44">
        <w:rPr>
          <w:rFonts w:ascii="Arial" w:eastAsia="宋体" w:hAnsi="Arial" w:cs="Arial" w:hint="eastAsia"/>
          <w:lang w:eastAsia="zh-CN"/>
        </w:rPr>
        <w:t>.</w:t>
      </w:r>
    </w:p>
    <w:p w14:paraId="28BE04F2" w14:textId="77777777" w:rsidR="00145F22" w:rsidRDefault="00145F22" w:rsidP="00145F22">
      <w:pPr>
        <w:jc w:val="both"/>
        <w:rPr>
          <w:rFonts w:ascii="Arial" w:eastAsiaTheme="minorEastAsia" w:hAnsi="Arial" w:cs="Arial"/>
          <w:lang w:eastAsia="zh-CN"/>
        </w:rPr>
      </w:pPr>
      <w:r>
        <w:rPr>
          <w:rFonts w:ascii="Arial" w:hAnsi="Arial" w:cs="Arial"/>
        </w:rPr>
        <w:lastRenderedPageBreak/>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Ês/Iot </w:t>
      </w:r>
      <w:r>
        <w:rPr>
          <w:rFonts w:ascii="Arial" w:hAnsi="Arial" w:cs="Arial"/>
        </w:rPr>
        <w:t>of Cell 2 at baseband shall be no less than -</w:t>
      </w:r>
      <w:r w:rsidR="00182C0B">
        <w:rPr>
          <w:rFonts w:ascii="Arial" w:eastAsia="宋体" w:hAnsi="Arial" w:cs="Arial" w:hint="eastAsia"/>
          <w:lang w:eastAsia="zh-CN"/>
        </w:rPr>
        <w:t>6</w:t>
      </w:r>
      <w:r>
        <w:rPr>
          <w:rFonts w:ascii="Arial" w:hAnsi="Arial" w:cs="Arial"/>
        </w:rPr>
        <w:t>dB,</w:t>
      </w:r>
    </w:p>
    <w:p w14:paraId="1CD080D2" w14:textId="77777777" w:rsidR="00950C79" w:rsidRPr="00950C79" w:rsidRDefault="00950C79" w:rsidP="00145F22">
      <w:pPr>
        <w:jc w:val="both"/>
        <w:rPr>
          <w:rFonts w:ascii="Arial" w:eastAsiaTheme="minorEastAsia" w:hAnsi="Arial" w:cs="Arial"/>
          <w:lang w:eastAsia="zh-CN"/>
        </w:rPr>
      </w:pPr>
      <w:r>
        <w:rPr>
          <w:rFonts w:ascii="Arial" w:hAnsi="Arial" w:cs="Arial"/>
        </w:rPr>
        <w:t>-</w:t>
      </w:r>
      <w:r>
        <w:rPr>
          <w:rFonts w:ascii="Arial" w:hAnsi="Arial" w:cs="Arial"/>
        </w:rPr>
        <w:tab/>
      </w:r>
      <w:r w:rsidRPr="00145F22">
        <w:rPr>
          <w:rFonts w:ascii="Arial" w:eastAsia="宋体" w:hAnsi="Arial" w:cs="Arial" w:hint="eastAsia"/>
          <w:lang w:eastAsia="zh-CN"/>
        </w:rPr>
        <w:t>PRS</w:t>
      </w:r>
      <w:r w:rsidRPr="0072670C">
        <w:rPr>
          <w:rFonts w:ascii="Arial" w:hAnsi="Arial" w:cs="Arial"/>
        </w:rPr>
        <w:t xml:space="preserve"> Ês/Iot </w:t>
      </w:r>
      <w:r>
        <w:rPr>
          <w:rFonts w:ascii="Arial" w:hAnsi="Arial" w:cs="Arial"/>
        </w:rPr>
        <w:t xml:space="preserve">of Cell </w:t>
      </w:r>
      <w:r>
        <w:rPr>
          <w:rFonts w:ascii="Arial" w:eastAsiaTheme="minorEastAsia" w:hAnsi="Arial" w:cs="Arial" w:hint="eastAsia"/>
          <w:lang w:eastAsia="zh-CN"/>
        </w:rPr>
        <w:t>3</w:t>
      </w:r>
      <w:r>
        <w:rPr>
          <w:rFonts w:ascii="Arial" w:hAnsi="Arial" w:cs="Arial"/>
        </w:rPr>
        <w:t xml:space="preserve"> at baseband shall be no less than -</w:t>
      </w:r>
      <w:r w:rsidR="00182C0B">
        <w:rPr>
          <w:rFonts w:ascii="Arial" w:eastAsia="宋体" w:hAnsi="Arial" w:cs="Arial" w:hint="eastAsia"/>
          <w:lang w:eastAsia="zh-CN"/>
        </w:rPr>
        <w:t>6</w:t>
      </w:r>
      <w:r>
        <w:rPr>
          <w:rFonts w:ascii="Arial" w:hAnsi="Arial" w:cs="Arial"/>
        </w:rPr>
        <w:t>dB,</w:t>
      </w:r>
    </w:p>
    <w:p w14:paraId="05EAC804" w14:textId="77777777" w:rsidR="00145F22" w:rsidRPr="004E5A44" w:rsidRDefault="00617077"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sidRPr="004E5A44">
        <w:rPr>
          <w:rFonts w:ascii="Arial" w:eastAsia="宋体" w:hAnsi="Arial" w:cs="Arial" w:hint="eastAsia"/>
          <w:lang w:eastAsia="zh-CN"/>
        </w:rPr>
        <w:t>1</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14:paraId="1B07FF1F" w14:textId="77777777" w:rsidR="00145F22" w:rsidRDefault="00145F22" w:rsidP="00145F22">
      <w:pPr>
        <w:jc w:val="both"/>
        <w:rPr>
          <w:rFonts w:ascii="Arial" w:eastAsiaTheme="minorEastAsia" w:hAnsi="Arial" w:cs="Arial"/>
          <w:lang w:eastAsia="zh-CN"/>
        </w:rPr>
      </w:pPr>
      <w:r>
        <w:rPr>
          <w:rFonts w:ascii="Arial" w:hAnsi="Arial" w:cs="Arial"/>
        </w:rPr>
        <w:t>-</w:t>
      </w:r>
      <w:r>
        <w:rPr>
          <w:rFonts w:ascii="Arial" w:hAnsi="Arial" w:cs="Arial"/>
        </w:rPr>
        <w:tab/>
      </w:r>
      <w:r w:rsidR="00617077" w:rsidRPr="004E5A44">
        <w:rPr>
          <w:rFonts w:ascii="Arial" w:eastAsia="宋体" w:hAnsi="Arial" w:cs="Arial" w:hint="eastAsia"/>
          <w:lang w:eastAsia="zh-CN"/>
        </w:rPr>
        <w:t>P</w:t>
      </w:r>
      <w:r>
        <w:rPr>
          <w:rFonts w:ascii="Arial" w:hAnsi="Arial" w:cs="Arial"/>
        </w:rPr>
        <w:t>RP of Cell 2 shall be no less than -10</w:t>
      </w:r>
      <w:r w:rsidR="00617077"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14:paraId="1CD30E8C" w14:textId="77777777" w:rsidR="00950C79" w:rsidRPr="00950C79" w:rsidRDefault="00950C79" w:rsidP="00145F22">
      <w:pPr>
        <w:jc w:val="both"/>
        <w:rPr>
          <w:rFonts w:ascii="Arial" w:eastAsia="宋体" w:hAnsi="Arial" w:cs="Arial"/>
          <w:lang w:eastAsia="zh-CN"/>
        </w:rPr>
      </w:pPr>
      <w:r>
        <w:rPr>
          <w:rFonts w:ascii="Arial" w:hAnsi="Arial" w:cs="Arial"/>
        </w:rPr>
        <w:t>-</w:t>
      </w:r>
      <w:r>
        <w:rPr>
          <w:rFonts w:ascii="Arial" w:hAnsi="Arial" w:cs="Arial"/>
        </w:rPr>
        <w:tab/>
      </w:r>
      <w:r w:rsidRPr="004E5A44">
        <w:rPr>
          <w:rFonts w:ascii="Arial" w:eastAsia="宋体" w:hAnsi="Arial" w:cs="Arial" w:hint="eastAsia"/>
          <w:lang w:eastAsia="zh-CN"/>
        </w:rPr>
        <w:t>P</w:t>
      </w:r>
      <w:r>
        <w:rPr>
          <w:rFonts w:ascii="Arial" w:hAnsi="Arial" w:cs="Arial"/>
        </w:rPr>
        <w:t xml:space="preserve">RP of Cell </w:t>
      </w:r>
      <w:r>
        <w:rPr>
          <w:rFonts w:ascii="Arial" w:eastAsia="宋体" w:hAnsi="Arial" w:cs="Arial" w:hint="eastAsia"/>
          <w:lang w:eastAsia="zh-CN"/>
        </w:rPr>
        <w:t>3</w:t>
      </w:r>
      <w:r>
        <w:rPr>
          <w:rFonts w:ascii="Arial" w:hAnsi="Arial" w:cs="Arial"/>
        </w:rPr>
        <w:t xml:space="preserve"> shall be no less than -10</w:t>
      </w:r>
      <w:r w:rsidRPr="004E5A44">
        <w:rPr>
          <w:rFonts w:ascii="Arial" w:eastAsia="宋体" w:hAnsi="Arial" w:cs="Arial" w:hint="eastAsia"/>
          <w:lang w:eastAsia="zh-CN"/>
        </w:rPr>
        <w:t>8</w:t>
      </w:r>
      <w:r>
        <w:rPr>
          <w:rFonts w:ascii="Arial" w:hAnsi="Arial" w:cs="Arial"/>
        </w:rPr>
        <w:t xml:space="preserve">.5 dBm/120kHz, including </w:t>
      </w:r>
      <w:r w:rsidRPr="007C537E">
        <w:rPr>
          <w:rFonts w:ascii="Arial" w:hAnsi="Arial" w:cs="Arial"/>
        </w:rPr>
        <w:t>the UE multi-band relaxation factor ∆</w:t>
      </w:r>
      <w:r>
        <w:rPr>
          <w:rFonts w:ascii="Arial" w:hAnsi="Arial" w:cs="Arial"/>
          <w:vertAlign w:val="subscript"/>
        </w:rPr>
        <w:t>MBp</w:t>
      </w:r>
      <w:r w:rsidRPr="007C537E">
        <w:rPr>
          <w:rFonts w:ascii="Arial" w:hAnsi="Arial" w:cs="Arial"/>
          <w:vertAlign w:val="subscript"/>
        </w:rPr>
        <w:t>,n</w:t>
      </w:r>
      <w:r w:rsidRPr="007C537E">
        <w:rPr>
          <w:rFonts w:ascii="Arial" w:hAnsi="Arial" w:cs="Arial"/>
        </w:rPr>
        <w:t xml:space="preserve"> specified in clause 6.2.1 of TS 38.101-2</w:t>
      </w:r>
      <w:r>
        <w:rPr>
          <w:rFonts w:ascii="Arial" w:hAnsi="Arial" w:cs="Arial"/>
        </w:rPr>
        <w:t>.</w:t>
      </w:r>
    </w:p>
    <w:p w14:paraId="67E1D2DE" w14:textId="77777777" w:rsidR="00B97AF0" w:rsidRPr="004E5A44" w:rsidRDefault="00145F22" w:rsidP="00145F22">
      <w:pPr>
        <w:jc w:val="both"/>
        <w:rPr>
          <w:rFonts w:ascii="Arial" w:eastAsia="宋体" w:hAnsi="Arial" w:cs="Arial"/>
          <w:lang w:eastAsia="zh-CN"/>
        </w:rPr>
      </w:pPr>
      <w:r w:rsidRPr="004128A0">
        <w:rPr>
          <w:rFonts w:ascii="Arial" w:hAnsi="Arial" w:cs="Arial"/>
        </w:rPr>
        <w:t>-</w:t>
      </w:r>
      <w:r w:rsidRPr="004128A0">
        <w:rPr>
          <w:rFonts w:ascii="Arial" w:hAnsi="Arial" w:cs="Arial"/>
        </w:rPr>
        <w:tab/>
      </w:r>
      <w:r w:rsidRPr="004B7BC1">
        <w:rPr>
          <w:rFonts w:ascii="Arial" w:hAnsi="Arial" w:cs="Arial"/>
        </w:rPr>
        <w:t>Io shall be no less than -</w:t>
      </w:r>
      <w:r w:rsidR="00FE156F" w:rsidRPr="004B7BC1">
        <w:rPr>
          <w:rFonts w:ascii="Arial" w:eastAsia="宋体" w:hAnsi="Arial" w:cs="Arial" w:hint="eastAsia"/>
          <w:lang w:eastAsia="zh-CN"/>
        </w:rPr>
        <w:t>108.5</w:t>
      </w:r>
      <w:r w:rsidRPr="004B7BC1">
        <w:rPr>
          <w:rFonts w:ascii="Arial" w:hAnsi="Arial" w:cs="Arial"/>
        </w:rPr>
        <w:t xml:space="preserve">dBm/Ch </w:t>
      </w:r>
      <w:r w:rsidRPr="003A5A80">
        <w:rPr>
          <w:rFonts w:ascii="Arial" w:hAnsi="Arial" w:cs="Arial"/>
        </w:rPr>
        <w:t>BW and no larger than -50dBm/Ch BW.</w:t>
      </w:r>
    </w:p>
    <w:p w14:paraId="5D638FD3" w14:textId="77777777" w:rsidR="00337E49" w:rsidRPr="00DA2EE6" w:rsidRDefault="00337E49" w:rsidP="004D651E">
      <w:pPr>
        <w:spacing w:before="120" w:after="120"/>
        <w:jc w:val="both"/>
        <w:rPr>
          <w:rFonts w:ascii="Arial" w:hAnsi="Arial" w:cs="Arial"/>
          <w:u w:val="single"/>
        </w:rPr>
      </w:pPr>
      <w:r w:rsidRPr="00DA2EE6">
        <w:rPr>
          <w:rFonts w:ascii="Arial" w:hAnsi="Arial" w:cs="Arial"/>
          <w:u w:val="single"/>
        </w:rPr>
        <w:t xml:space="preserve">d) </w:t>
      </w:r>
      <w:bookmarkStart w:id="27" w:name="OLE_LINK4"/>
      <w:bookmarkStart w:id="28" w:name="OLE_LINK5"/>
      <w:r w:rsidRPr="00DA2EE6">
        <w:rPr>
          <w:rFonts w:ascii="Arial" w:hAnsi="Arial" w:cs="Arial"/>
          <w:u w:val="single"/>
        </w:rPr>
        <w:t>Controlled parameters critical to verdict</w:t>
      </w:r>
    </w:p>
    <w:bookmarkEnd w:id="27"/>
    <w:bookmarkEnd w:id="28"/>
    <w:p w14:paraId="4F91712F" w14:textId="77777777" w:rsidR="00337E49" w:rsidRPr="00DA2EE6" w:rsidRDefault="00337E49" w:rsidP="00B6110F">
      <w:pPr>
        <w:jc w:val="both"/>
        <w:rPr>
          <w:rFonts w:ascii="Arial" w:hAnsi="Arial" w:cs="Arial"/>
        </w:rPr>
      </w:pPr>
      <w:r w:rsidRPr="00DA2EE6">
        <w:rPr>
          <w:rFonts w:ascii="Arial" w:hAnsi="Arial" w:cs="Arial"/>
        </w:rPr>
        <w:t>In many RRM test cases, and particularly intra-frequency multi-cell tests, there is not a simple one-to-one relationship between the parameters that can be set by the test equipment, and their effect on parameters determining the test verdict.</w:t>
      </w:r>
    </w:p>
    <w:p w14:paraId="19B0089F" w14:textId="77777777" w:rsidR="00337E49" w:rsidRPr="00DA2EE6" w:rsidRDefault="00337E49" w:rsidP="00B6110F">
      <w:pPr>
        <w:jc w:val="both"/>
        <w:rPr>
          <w:rFonts w:ascii="Arial" w:hAnsi="Arial" w:cs="Arial"/>
        </w:rPr>
      </w:pPr>
      <w:r w:rsidRPr="00DA2EE6">
        <w:rPr>
          <w:rFonts w:ascii="Arial" w:hAnsi="Arial" w:cs="Arial"/>
        </w:rPr>
        <w:t>It is therefore essential to identify those parameters determining the test verdict. In this test case there are two aspects to consider:</w:t>
      </w:r>
    </w:p>
    <w:p w14:paraId="1147687F" w14:textId="77777777" w:rsidR="00337E49" w:rsidRPr="00DA2EE6" w:rsidRDefault="00337E49" w:rsidP="00B1602F">
      <w:pPr>
        <w:numPr>
          <w:ilvl w:val="0"/>
          <w:numId w:val="5"/>
        </w:numPr>
        <w:autoSpaceDE w:val="0"/>
        <w:autoSpaceDN w:val="0"/>
        <w:adjustRightInd w:val="0"/>
        <w:spacing w:after="60"/>
        <w:rPr>
          <w:rFonts w:ascii="Arial" w:hAnsi="Arial" w:cs="Arial"/>
        </w:rPr>
      </w:pPr>
      <w:r w:rsidRPr="00DA2EE6">
        <w:rPr>
          <w:rFonts w:ascii="Arial" w:hAnsi="Arial" w:cs="Arial"/>
        </w:rPr>
        <w:t>The uncertainties in the stimulus set by the Test system (Downlink signal)</w:t>
      </w:r>
    </w:p>
    <w:p w14:paraId="7B809478" w14:textId="77777777" w:rsidR="00337E49" w:rsidRPr="00F952F9" w:rsidRDefault="00337E49" w:rsidP="00B1602F">
      <w:pPr>
        <w:numPr>
          <w:ilvl w:val="0"/>
          <w:numId w:val="5"/>
        </w:numPr>
        <w:autoSpaceDE w:val="0"/>
        <w:autoSpaceDN w:val="0"/>
        <w:adjustRightInd w:val="0"/>
        <w:rPr>
          <w:rFonts w:ascii="Arial" w:hAnsi="Arial" w:cs="Arial"/>
        </w:rPr>
      </w:pPr>
      <w:r w:rsidRPr="00DA2EE6">
        <w:rPr>
          <w:rFonts w:ascii="Arial" w:hAnsi="Arial" w:cs="Arial"/>
        </w:rPr>
        <w:t xml:space="preserve">The </w:t>
      </w:r>
      <w:r w:rsidRPr="00F952F9">
        <w:rPr>
          <w:rFonts w:ascii="Arial" w:hAnsi="Arial" w:cs="Arial"/>
        </w:rPr>
        <w:t xml:space="preserve">uncertainties in the UE </w:t>
      </w:r>
      <w:r w:rsidR="00B2643B">
        <w:rPr>
          <w:rFonts w:ascii="Arial" w:hAnsi="Arial" w:cs="Arial"/>
        </w:rPr>
        <w:t>reporting delay</w:t>
      </w:r>
      <w:r w:rsidRPr="00F952F9">
        <w:rPr>
          <w:rFonts w:ascii="Arial" w:hAnsi="Arial" w:cs="Arial"/>
        </w:rPr>
        <w:t xml:space="preserve"> (</w:t>
      </w:r>
      <w:r w:rsidR="004128A0">
        <w:rPr>
          <w:rFonts w:ascii="Arial" w:eastAsia="宋体" w:hAnsi="Arial" w:cs="Arial" w:hint="eastAsia"/>
          <w:lang w:eastAsia="zh-CN"/>
        </w:rPr>
        <w:t>RSTD</w:t>
      </w:r>
      <w:r w:rsidR="00AD6F98" w:rsidRPr="00EA2BC1">
        <w:rPr>
          <w:rFonts w:ascii="Arial" w:eastAsia="宋体" w:hAnsi="Arial" w:cs="Arial" w:hint="eastAsia"/>
          <w:lang w:eastAsia="zh-CN"/>
        </w:rPr>
        <w:t xml:space="preserve"> </w:t>
      </w:r>
      <w:r w:rsidR="00B2643B">
        <w:rPr>
          <w:rFonts w:ascii="Arial" w:hAnsi="Arial" w:cs="Arial"/>
        </w:rPr>
        <w:t>measurements</w:t>
      </w:r>
      <w:r w:rsidRPr="00F952F9">
        <w:rPr>
          <w:rFonts w:ascii="Arial" w:hAnsi="Arial" w:cs="Arial"/>
        </w:rPr>
        <w:t xml:space="preserve">) </w:t>
      </w:r>
    </w:p>
    <w:p w14:paraId="0ECCB29D" w14:textId="77777777" w:rsidR="00BF7010" w:rsidRPr="004E5A44" w:rsidRDefault="00337E49" w:rsidP="00B6110F">
      <w:pPr>
        <w:jc w:val="both"/>
        <w:rPr>
          <w:rFonts w:ascii="Arial" w:eastAsia="宋体" w:hAnsi="Arial" w:cs="Arial"/>
          <w:lang w:eastAsia="zh-CN"/>
        </w:rPr>
      </w:pPr>
      <w:r w:rsidRPr="00F952F9">
        <w:rPr>
          <w:rFonts w:ascii="Arial" w:hAnsi="Arial" w:cs="Arial"/>
        </w:rPr>
        <w:t xml:space="preserve">The stimulus set by the Test system should be within the constraints (side conditions) for the UE measurement. For </w:t>
      </w:r>
      <w:r w:rsidR="00070037">
        <w:rPr>
          <w:rFonts w:ascii="Arial" w:hAnsi="Arial" w:cs="Arial"/>
        </w:rPr>
        <w:t>Cel</w:t>
      </w:r>
      <w:r w:rsidR="00070037" w:rsidRPr="00E757A7">
        <w:rPr>
          <w:rFonts w:ascii="Arial" w:hAnsi="Arial" w:cs="Arial"/>
        </w:rPr>
        <w:t>l 1,</w:t>
      </w:r>
      <w:r w:rsidRPr="00E757A7">
        <w:rPr>
          <w:rFonts w:ascii="Arial" w:hAnsi="Arial" w:cs="Arial"/>
        </w:rPr>
        <w:t xml:space="preserve"> they are the </w:t>
      </w:r>
      <w:r w:rsidR="004E1E31" w:rsidRPr="00E757A7">
        <w:rPr>
          <w:rFonts w:ascii="Arial" w:hAnsi="Arial" w:cs="Arial"/>
        </w:rPr>
        <w:t xml:space="preserve">PRS </w:t>
      </w:r>
      <w:r w:rsidRPr="00E757A7">
        <w:rPr>
          <w:rFonts w:ascii="Arial" w:hAnsi="Arial" w:cs="Arial"/>
        </w:rPr>
        <w:t>Es/Iot range</w:t>
      </w:r>
      <w:r w:rsidR="00070037" w:rsidRPr="00E757A7">
        <w:rPr>
          <w:rFonts w:ascii="Arial" w:hAnsi="Arial" w:cs="Arial"/>
        </w:rPr>
        <w:t xml:space="preserve"> </w:t>
      </w:r>
      <w:r w:rsidR="001749B7" w:rsidRPr="00E757A7">
        <w:rPr>
          <w:rFonts w:ascii="Arial" w:hAnsi="Arial" w:cs="Arial"/>
        </w:rPr>
        <w:t xml:space="preserve">and the PRP power range </w:t>
      </w:r>
      <w:r w:rsidR="00070037" w:rsidRPr="00E757A7">
        <w:rPr>
          <w:rFonts w:ascii="Arial" w:hAnsi="Arial" w:cs="Arial"/>
        </w:rPr>
        <w:t>for the reference cell</w:t>
      </w:r>
      <w:r w:rsidR="00941637" w:rsidRPr="00E757A7">
        <w:rPr>
          <w:rFonts w:ascii="Arial" w:hAnsi="Arial" w:cs="Arial"/>
        </w:rPr>
        <w:t xml:space="preserve"> </w:t>
      </w:r>
      <w:r w:rsidR="00070037" w:rsidRPr="00E757A7">
        <w:rPr>
          <w:rFonts w:ascii="Arial" w:hAnsi="Arial" w:cs="Arial"/>
        </w:rPr>
        <w:t xml:space="preserve">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 For </w:t>
      </w:r>
      <w:r w:rsidR="00230842" w:rsidRPr="00E757A7">
        <w:rPr>
          <w:rFonts w:ascii="Arial" w:hAnsi="Arial" w:cs="Arial"/>
        </w:rPr>
        <w:t>Cell 2</w:t>
      </w:r>
      <w:r w:rsidR="00070037" w:rsidRPr="00E757A7">
        <w:rPr>
          <w:rFonts w:ascii="Arial" w:hAnsi="Arial" w:cs="Arial"/>
        </w:rPr>
        <w:t xml:space="preserve">, they are the PRS Es/Iot range </w:t>
      </w:r>
      <w:r w:rsidR="0032058E" w:rsidRPr="00E757A7">
        <w:rPr>
          <w:rFonts w:ascii="Arial" w:hAnsi="Arial" w:cs="Arial"/>
        </w:rPr>
        <w:t xml:space="preserve">and the PRP power range </w:t>
      </w:r>
      <w:r w:rsidR="00070037" w:rsidRPr="00E757A7">
        <w:rPr>
          <w:rFonts w:ascii="Arial" w:hAnsi="Arial" w:cs="Arial"/>
        </w:rPr>
        <w:t xml:space="preserve">for the neighbour cell over which the UE is expected to provide </w:t>
      </w:r>
      <w:r w:rsidR="004128A0">
        <w:rPr>
          <w:rFonts w:ascii="Arial" w:eastAsia="宋体" w:hAnsi="Arial" w:cs="Arial" w:hint="eastAsia"/>
          <w:lang w:eastAsia="zh-CN"/>
        </w:rPr>
        <w:t>RSTD</w:t>
      </w:r>
      <w:r w:rsidR="00070037" w:rsidRPr="00E757A7">
        <w:rPr>
          <w:rFonts w:ascii="Arial" w:hAnsi="Arial" w:cs="Arial"/>
        </w:rPr>
        <w:t xml:space="preserve"> measurements</w:t>
      </w:r>
      <w:r w:rsidRPr="00E757A7">
        <w:rPr>
          <w:rFonts w:ascii="Arial" w:hAnsi="Arial" w:cs="Arial"/>
        </w:rPr>
        <w:t xml:space="preserve">. </w:t>
      </w:r>
      <w:r w:rsidR="004128A0" w:rsidRPr="00E757A7">
        <w:rPr>
          <w:rFonts w:ascii="Arial" w:hAnsi="Arial" w:cs="Arial"/>
        </w:rPr>
        <w:t xml:space="preserve">For Cell </w:t>
      </w:r>
      <w:r w:rsidR="004128A0">
        <w:rPr>
          <w:rFonts w:ascii="Arial" w:eastAsiaTheme="minorEastAsia" w:hAnsi="Arial" w:cs="Arial" w:hint="eastAsia"/>
          <w:lang w:eastAsia="zh-CN"/>
        </w:rPr>
        <w:t>3</w:t>
      </w:r>
      <w:r w:rsidR="004128A0" w:rsidRPr="00E757A7">
        <w:rPr>
          <w:rFonts w:ascii="Arial" w:hAnsi="Arial" w:cs="Arial"/>
        </w:rPr>
        <w:t xml:space="preserve">, they are the PRS Es/Iot range and the PRP power range for the neighbour cell over which the UE is expected to provide </w:t>
      </w:r>
      <w:r w:rsidR="004128A0">
        <w:rPr>
          <w:rFonts w:ascii="Arial" w:eastAsia="宋体" w:hAnsi="Arial" w:cs="Arial" w:hint="eastAsia"/>
          <w:lang w:eastAsia="zh-CN"/>
        </w:rPr>
        <w:t>RSTD</w:t>
      </w:r>
      <w:r w:rsidR="004128A0" w:rsidRPr="00E757A7">
        <w:rPr>
          <w:rFonts w:ascii="Arial" w:hAnsi="Arial" w:cs="Arial"/>
        </w:rPr>
        <w:t xml:space="preserve"> measurements.</w:t>
      </w:r>
      <w:r w:rsidR="004128A0">
        <w:rPr>
          <w:rFonts w:ascii="Arial" w:eastAsiaTheme="minorEastAsia" w:hAnsi="Arial" w:cs="Arial" w:hint="eastAsia"/>
          <w:lang w:eastAsia="zh-CN"/>
        </w:rPr>
        <w:t xml:space="preserve"> </w:t>
      </w:r>
      <w:r w:rsidR="00941637" w:rsidRPr="00E757A7">
        <w:rPr>
          <w:rFonts w:ascii="Arial" w:hAnsi="Arial" w:cs="Arial"/>
        </w:rPr>
        <w:t>The Io power shal</w:t>
      </w:r>
      <w:r w:rsidR="00941637">
        <w:rPr>
          <w:rFonts w:ascii="Arial" w:hAnsi="Arial" w:cs="Arial"/>
        </w:rPr>
        <w:t xml:space="preserve">l also be within the range over which the UE is expected to provide </w:t>
      </w:r>
      <w:r w:rsidR="004128A0">
        <w:rPr>
          <w:rFonts w:ascii="Arial" w:eastAsia="宋体" w:hAnsi="Arial" w:cs="Arial" w:hint="eastAsia"/>
          <w:lang w:eastAsia="zh-CN"/>
        </w:rPr>
        <w:t>RSTD</w:t>
      </w:r>
      <w:r w:rsidR="00941637">
        <w:rPr>
          <w:rFonts w:ascii="Arial" w:hAnsi="Arial" w:cs="Arial"/>
        </w:rPr>
        <w:t xml:space="preserve"> measurements. </w:t>
      </w:r>
    </w:p>
    <w:p w14:paraId="5DECDD9E" w14:textId="77777777" w:rsidR="00337E49" w:rsidRPr="00F952F9" w:rsidRDefault="00337E49" w:rsidP="00B6110F">
      <w:pPr>
        <w:jc w:val="both"/>
        <w:rPr>
          <w:rFonts w:ascii="Arial" w:hAnsi="Arial" w:cs="Arial"/>
        </w:rPr>
      </w:pPr>
      <w:r w:rsidRPr="00F952F9">
        <w:rPr>
          <w:rFonts w:ascii="Arial" w:hAnsi="Arial" w:cs="Arial"/>
        </w:rPr>
        <w:t>The controlled parameters listed in the accompanying spreadsheet have been derived by study of the test case and by careful reading of the r</w:t>
      </w:r>
      <w:r w:rsidR="00CA00FB">
        <w:rPr>
          <w:rFonts w:ascii="Arial" w:hAnsi="Arial" w:cs="Arial"/>
        </w:rPr>
        <w:t>elevant clauses in TS 3</w:t>
      </w:r>
      <w:r w:rsidR="00D52E60" w:rsidRPr="008254A6">
        <w:rPr>
          <w:rFonts w:ascii="Arial" w:eastAsia="宋体" w:hAnsi="Arial" w:cs="Arial" w:hint="eastAsia"/>
          <w:lang w:eastAsia="zh-CN"/>
        </w:rPr>
        <w:t>8</w:t>
      </w:r>
      <w:r w:rsidR="00CA00FB">
        <w:rPr>
          <w:rFonts w:ascii="Arial" w:hAnsi="Arial" w:cs="Arial"/>
        </w:rPr>
        <w:t>.133</w:t>
      </w:r>
      <w:r w:rsidRPr="00F952F9">
        <w:rPr>
          <w:rFonts w:ascii="Arial" w:hAnsi="Arial" w:cs="Arial"/>
        </w:rPr>
        <w:t>. The reason for each parameter being critical to the test verdict is given briefly in the “Comment” column of section d) in the accompanying spreadsheet. Information about the value to be achieved is given later in the “Comment” column of section g) in the spreadsheet.</w:t>
      </w:r>
    </w:p>
    <w:p w14:paraId="62FED328" w14:textId="77777777" w:rsidR="00337E49" w:rsidRPr="00642D72" w:rsidRDefault="00337E49" w:rsidP="009E643C">
      <w:pPr>
        <w:jc w:val="both"/>
        <w:rPr>
          <w:rFonts w:ascii="Arial" w:hAnsi="Arial" w:cs="Arial"/>
        </w:rPr>
      </w:pPr>
      <w:r w:rsidRPr="0038324B">
        <w:rPr>
          <w:rFonts w:ascii="Arial" w:hAnsi="Arial" w:cs="Arial"/>
        </w:rPr>
        <w:t>Having identified the parameters critical to the test verdict which need to be controlled, we now need to consider how they are a</w:t>
      </w:r>
      <w:r w:rsidRPr="00E757A7">
        <w:rPr>
          <w:rFonts w:ascii="Arial" w:hAnsi="Arial" w:cs="Arial"/>
        </w:rPr>
        <w:t>ffected by the parameters which can be set by the test equipment. This is done by working out “sensitivity factors”. A sensitivity factor is just the ratio (effect on a critical parameter y / a test equipment uncertainty x), and is usually in dB/dB. Often it can be derived by inspection as one or zero. For example, an error of 1dB in the absolute AWGN level N</w:t>
      </w:r>
      <w:r w:rsidRPr="00E757A7">
        <w:rPr>
          <w:rFonts w:ascii="Arial" w:hAnsi="Arial" w:cs="Arial"/>
          <w:vertAlign w:val="subscript"/>
        </w:rPr>
        <w:t>oc</w:t>
      </w:r>
      <w:r w:rsidRPr="00E757A7">
        <w:rPr>
          <w:rFonts w:ascii="Arial" w:hAnsi="Arial" w:cs="Arial"/>
        </w:rPr>
        <w:t xml:space="preserve"> would cause 1dB error in the Cell</w:t>
      </w:r>
      <w:r w:rsidR="00844678" w:rsidRPr="00E757A7">
        <w:rPr>
          <w:rFonts w:ascii="Arial" w:hAnsi="Arial" w:cs="Arial"/>
        </w:rPr>
        <w:t xml:space="preserve"> 1 P</w:t>
      </w:r>
      <w:r w:rsidRPr="00E757A7">
        <w:rPr>
          <w:rFonts w:ascii="Arial" w:hAnsi="Arial" w:cs="Arial"/>
        </w:rPr>
        <w:t>RP, so the sensitivity factor is 1.000 for all tests. However the same error of 1dB in the absolute AWGN level N</w:t>
      </w:r>
      <w:r w:rsidRPr="00E757A7">
        <w:rPr>
          <w:rFonts w:ascii="Arial" w:hAnsi="Arial" w:cs="Arial"/>
          <w:vertAlign w:val="subscript"/>
        </w:rPr>
        <w:t>oc</w:t>
      </w:r>
      <w:r w:rsidRPr="00E757A7">
        <w:rPr>
          <w:rFonts w:ascii="Arial" w:hAnsi="Arial" w:cs="Arial"/>
        </w:rPr>
        <w:t xml:space="preserve"> would cause no change to Cell 2 Es/Iot, because all other powers are specified relative to N</w:t>
      </w:r>
      <w:r w:rsidRPr="00E757A7">
        <w:rPr>
          <w:rFonts w:ascii="Arial" w:hAnsi="Arial" w:cs="Arial"/>
          <w:vertAlign w:val="subscript"/>
        </w:rPr>
        <w:t>oc</w:t>
      </w:r>
      <w:r w:rsidRPr="00E757A7">
        <w:rPr>
          <w:rFonts w:ascii="Arial" w:hAnsi="Arial" w:cs="Arial"/>
        </w:rPr>
        <w:t>, so the sensitivity factor is zero.</w:t>
      </w:r>
    </w:p>
    <w:p w14:paraId="64F7A0C9" w14:textId="77777777" w:rsidR="00337E49" w:rsidRDefault="00337E49" w:rsidP="009E643C">
      <w:pPr>
        <w:jc w:val="both"/>
        <w:rPr>
          <w:rFonts w:ascii="Arial" w:hAnsi="Arial" w:cs="Arial"/>
        </w:rPr>
      </w:pPr>
      <w:r w:rsidRPr="00642D72">
        <w:rPr>
          <w:rFonts w:ascii="Arial" w:hAnsi="Arial" w:cs="Arial"/>
        </w:rPr>
        <w:t>In some cases, the sensitivity factor is an intermediate value. For example, the Cell 2 Es/Noc</w:t>
      </w:r>
      <w:r w:rsidR="00AA2D87" w:rsidRPr="00642D72">
        <w:rPr>
          <w:rFonts w:ascii="Arial" w:hAnsi="Arial" w:cs="Arial"/>
        </w:rPr>
        <w:t xml:space="preserve"> </w:t>
      </w:r>
      <w:r w:rsidR="00AA2D87">
        <w:rPr>
          <w:rFonts w:ascii="Arial" w:hAnsi="Arial" w:cs="Arial"/>
        </w:rPr>
        <w:t>ha</w:t>
      </w:r>
      <w:r w:rsidR="00667666" w:rsidRPr="00EA2BC1">
        <w:rPr>
          <w:rFonts w:ascii="Arial" w:eastAsia="宋体" w:hAnsi="Arial" w:cs="Arial" w:hint="eastAsia"/>
          <w:lang w:eastAsia="zh-CN"/>
        </w:rPr>
        <w:t>s</w:t>
      </w:r>
      <w:r w:rsidRPr="00642D72">
        <w:rPr>
          <w:rFonts w:ascii="Arial" w:hAnsi="Arial" w:cs="Arial"/>
        </w:rPr>
        <w:t xml:space="preserve"> an effect on Cell 1 Es/Iot which depends on ratios of the powers making up the total. In such cases </w:t>
      </w:r>
      <w:r w:rsidR="009336AE" w:rsidRPr="00642D72">
        <w:rPr>
          <w:rFonts w:ascii="Arial" w:hAnsi="Arial" w:cs="Arial"/>
        </w:rPr>
        <w:t>the sensitivity</w:t>
      </w:r>
      <w:r w:rsidRPr="00642D72">
        <w:rPr>
          <w:rFonts w:ascii="Arial" w:hAnsi="Arial" w:cs="Arial"/>
        </w:rPr>
        <w:t xml:space="preserve"> factor value between 0 and 1 </w:t>
      </w:r>
      <w:r w:rsidR="009336AE" w:rsidRPr="00642D72">
        <w:rPr>
          <w:rFonts w:ascii="Arial" w:hAnsi="Arial" w:cs="Arial"/>
        </w:rPr>
        <w:t>result</w:t>
      </w:r>
      <w:r w:rsidRPr="00642D72">
        <w:rPr>
          <w:rFonts w:ascii="Arial" w:hAnsi="Arial" w:cs="Arial"/>
        </w:rPr>
        <w:t>. It is important to calculate these correctly to obtain the overall uncertainty.</w:t>
      </w:r>
    </w:p>
    <w:p w14:paraId="0AE03782" w14:textId="77777777" w:rsidR="00337E49" w:rsidRPr="00AD1A1B" w:rsidRDefault="00337E49" w:rsidP="009E643C">
      <w:pPr>
        <w:jc w:val="both"/>
        <w:rPr>
          <w:rFonts w:ascii="Arial" w:hAnsi="Arial" w:cs="Arial"/>
        </w:rPr>
      </w:pPr>
      <w:r w:rsidRPr="00AD1A1B">
        <w:rPr>
          <w:rFonts w:ascii="Arial" w:hAnsi="Arial" w:cs="Arial"/>
        </w:rPr>
        <w:t xml:space="preserve">Having filled in the matrix of sensitivity factors, the accompanying spreadsheet calculates the overall uncertainty for each controlled parameter, taking into account the uncertainties and sensitivity factors for each parameter that can be set by the test equipment. This process follows the superposition principle. </w:t>
      </w:r>
      <w:r w:rsidRPr="00AD1A1B">
        <w:rPr>
          <w:rFonts w:ascii="Arial" w:hAnsi="Arial" w:cs="Arial"/>
        </w:rPr>
        <w:lastRenderedPageBreak/>
        <w:t>More details and explanation can be fou</w:t>
      </w:r>
      <w:r w:rsidR="00CA00FB">
        <w:rPr>
          <w:rFonts w:ascii="Arial" w:hAnsi="Arial" w:cs="Arial"/>
        </w:rPr>
        <w:t>nd in section 4 of TS 3</w:t>
      </w:r>
      <w:r w:rsidR="00A15A4D" w:rsidRPr="00A15A4D">
        <w:rPr>
          <w:rFonts w:ascii="Arial" w:hAnsi="Arial" w:cs="Arial" w:hint="eastAsia"/>
        </w:rPr>
        <w:t>8</w:t>
      </w:r>
      <w:r w:rsidR="00CA00FB">
        <w:rPr>
          <w:rFonts w:ascii="Arial" w:hAnsi="Arial" w:cs="Arial"/>
        </w:rPr>
        <w:t>.903</w:t>
      </w:r>
      <w:r w:rsidRPr="00AD1A1B">
        <w:rPr>
          <w:rFonts w:ascii="Arial" w:hAnsi="Arial" w:cs="Arial"/>
        </w:rPr>
        <w:t xml:space="preserve">. Uncertainties are calculated separately for </w:t>
      </w:r>
      <w:r w:rsidR="00613E91">
        <w:rPr>
          <w:rFonts w:ascii="Arial" w:hAnsi="Arial" w:cs="Arial"/>
        </w:rPr>
        <w:t>T</w:t>
      </w:r>
      <w:r w:rsidR="00D52E60" w:rsidRPr="008254A6">
        <w:rPr>
          <w:rFonts w:ascii="Arial" w:eastAsia="宋体" w:hAnsi="Arial" w:cs="Arial" w:hint="eastAsia"/>
          <w:lang w:eastAsia="zh-CN"/>
        </w:rPr>
        <w:t>1</w:t>
      </w:r>
      <w:r w:rsidR="00613E91">
        <w:rPr>
          <w:rFonts w:ascii="Arial" w:hAnsi="Arial" w:cs="Arial"/>
        </w:rPr>
        <w:t xml:space="preserve"> and T</w:t>
      </w:r>
      <w:r w:rsidR="00D52E60" w:rsidRPr="008254A6">
        <w:rPr>
          <w:rFonts w:ascii="Arial" w:eastAsia="宋体" w:hAnsi="Arial" w:cs="Arial" w:hint="eastAsia"/>
          <w:lang w:eastAsia="zh-CN"/>
        </w:rPr>
        <w:t>2</w:t>
      </w:r>
      <w:r w:rsidRPr="00AD1A1B">
        <w:rPr>
          <w:rFonts w:ascii="Arial" w:hAnsi="Arial" w:cs="Arial"/>
        </w:rPr>
        <w:t>.</w:t>
      </w:r>
    </w:p>
    <w:p w14:paraId="56BE2CB3" w14:textId="77777777" w:rsidR="00337E49" w:rsidRPr="002D34D3" w:rsidRDefault="00337E49" w:rsidP="00207CE8">
      <w:pPr>
        <w:jc w:val="both"/>
        <w:rPr>
          <w:rFonts w:ascii="Arial" w:hAnsi="Arial" w:cs="Arial"/>
        </w:rPr>
      </w:pPr>
      <w:r w:rsidRPr="00DE7DD2">
        <w:rPr>
          <w:rFonts w:ascii="Arial" w:hAnsi="Arial" w:cs="Arial"/>
        </w:rPr>
        <w:t>For the test system uncertainties the normal procedure of combining uncorrelated uncertainti</w:t>
      </w:r>
      <w:r w:rsidR="00E06689">
        <w:rPr>
          <w:rFonts w:ascii="Arial" w:hAnsi="Arial" w:cs="Arial"/>
        </w:rPr>
        <w:t>es root-sum-square is followed.</w:t>
      </w:r>
    </w:p>
    <w:p w14:paraId="58C5AAE3" w14:textId="77777777" w:rsidR="00337E49" w:rsidRPr="0008323B" w:rsidRDefault="00337E49" w:rsidP="004D651E">
      <w:pPr>
        <w:spacing w:before="120" w:after="120"/>
        <w:jc w:val="both"/>
        <w:rPr>
          <w:rFonts w:ascii="Arial" w:hAnsi="Arial" w:cs="Arial"/>
          <w:u w:val="single"/>
        </w:rPr>
      </w:pPr>
      <w:r w:rsidRPr="00E57C25">
        <w:rPr>
          <w:rFonts w:ascii="Arial" w:hAnsi="Arial" w:cs="Arial"/>
          <w:u w:val="single"/>
        </w:rPr>
        <w:t>e) Determine parameters to offset</w:t>
      </w:r>
    </w:p>
    <w:p w14:paraId="3239BAD4" w14:textId="77777777" w:rsidR="00EE0970" w:rsidRDefault="00EE0970" w:rsidP="00EE0970">
      <w:pPr>
        <w:jc w:val="both"/>
        <w:rPr>
          <w:rFonts w:ascii="Arial" w:hAnsi="Arial"/>
          <w:lang w:eastAsia="zh-CN"/>
        </w:rPr>
      </w:pPr>
      <w:r>
        <w:rPr>
          <w:rFonts w:ascii="Arial" w:hAnsi="Arial"/>
        </w:rPr>
        <w:t xml:space="preserve">We observe that the PRS Es/Iot of Cell 1 is </w:t>
      </w:r>
      <w:r w:rsidRPr="00A530D1">
        <w:rPr>
          <w:rFonts w:ascii="Arial" w:hAnsi="Arial"/>
        </w:rPr>
        <w:t xml:space="preserve">outside </w:t>
      </w:r>
      <w:r>
        <w:rPr>
          <w:rFonts w:ascii="Arial" w:hAnsi="Arial"/>
        </w:rPr>
        <w:t>the allowed range, so t</w:t>
      </w:r>
      <w:r w:rsidRPr="00F24BA1">
        <w:rPr>
          <w:rFonts w:ascii="Arial" w:hAnsi="Arial"/>
        </w:rPr>
        <w:t xml:space="preserve">he </w:t>
      </w:r>
      <w:r>
        <w:rPr>
          <w:rFonts w:ascii="Arial" w:hAnsi="Arial"/>
        </w:rPr>
        <w:t xml:space="preserve">PRS </w:t>
      </w:r>
      <w:r w:rsidRPr="00F24BA1">
        <w:rPr>
          <w:rFonts w:ascii="Arial" w:hAnsi="Arial"/>
        </w:rPr>
        <w:t>Es/</w:t>
      </w:r>
      <w:r>
        <w:rPr>
          <w:rFonts w:ascii="Arial" w:hAnsi="Arial"/>
        </w:rPr>
        <w:t>Noc</w:t>
      </w:r>
      <w:r w:rsidRPr="00F24BA1">
        <w:rPr>
          <w:rFonts w:ascii="Arial" w:hAnsi="Arial"/>
        </w:rPr>
        <w:t xml:space="preserve"> of Cell </w:t>
      </w:r>
      <w:r>
        <w:rPr>
          <w:rFonts w:ascii="Arial" w:hAnsi="Arial"/>
        </w:rPr>
        <w:t>1</w:t>
      </w:r>
      <w:r w:rsidRPr="00F24BA1">
        <w:rPr>
          <w:rFonts w:ascii="Arial" w:hAnsi="Arial"/>
        </w:rPr>
        <w:t xml:space="preserve"> is </w:t>
      </w:r>
      <w:r>
        <w:rPr>
          <w:rFonts w:ascii="Arial" w:hAnsi="Arial"/>
        </w:rPr>
        <w:t xml:space="preserve">therefore </w:t>
      </w:r>
      <w:r w:rsidRPr="00F24BA1">
        <w:rPr>
          <w:rFonts w:ascii="Arial" w:hAnsi="Arial"/>
        </w:rPr>
        <w:t xml:space="preserve">increased by an amount sufficient to achieve Cell </w:t>
      </w:r>
      <w:r>
        <w:rPr>
          <w:rFonts w:ascii="Arial" w:hAnsi="Arial"/>
        </w:rPr>
        <w:t>1 PRS</w:t>
      </w:r>
      <w:r w:rsidRPr="00F24BA1">
        <w:rPr>
          <w:rFonts w:ascii="Arial" w:hAnsi="Arial"/>
        </w:rPr>
        <w:t xml:space="preserve"> Es/Iot &gt;=</w:t>
      </w:r>
      <w:r w:rsidR="00191A2D">
        <w:rPr>
          <w:rFonts w:ascii="Arial" w:eastAsiaTheme="minorEastAsia" w:hAnsi="Arial" w:hint="eastAsia"/>
          <w:lang w:eastAsia="zh-CN"/>
        </w:rPr>
        <w:t xml:space="preserve"> -</w:t>
      </w:r>
      <w:r w:rsidR="00E57C25">
        <w:rPr>
          <w:rFonts w:ascii="Arial" w:eastAsiaTheme="minorEastAsia" w:hAnsi="Arial" w:hint="eastAsia"/>
          <w:lang w:eastAsia="zh-CN"/>
        </w:rPr>
        <w:t>3</w:t>
      </w:r>
      <w:r w:rsidRPr="00F24BA1">
        <w:rPr>
          <w:rFonts w:ascii="Arial" w:hAnsi="Arial"/>
        </w:rPr>
        <w:t>dB</w:t>
      </w:r>
      <w:r>
        <w:rPr>
          <w:rFonts w:ascii="Arial" w:hAnsi="Arial"/>
        </w:rPr>
        <w:t>.</w:t>
      </w:r>
    </w:p>
    <w:p w14:paraId="6BC13439" w14:textId="77777777" w:rsidR="00EE0970" w:rsidRDefault="00EE0970" w:rsidP="00EE0970">
      <w:pPr>
        <w:jc w:val="both"/>
        <w:rPr>
          <w:rFonts w:ascii="Arial" w:hAnsi="Arial"/>
        </w:rPr>
      </w:pPr>
      <w:r w:rsidRPr="00A530D1">
        <w:rPr>
          <w:rFonts w:ascii="Arial" w:hAnsi="Arial"/>
        </w:rPr>
        <w:t>Note that by doing this,</w:t>
      </w:r>
      <w:r>
        <w:rPr>
          <w:rFonts w:ascii="Arial" w:hAnsi="Arial"/>
        </w:rPr>
        <w:t xml:space="preserve"> the PRS Ês/Iot for the neighbour cells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6DFD6D69" w14:textId="77777777" w:rsidR="00EE0970" w:rsidRPr="00AD5947" w:rsidRDefault="00EE0970" w:rsidP="00617077">
      <w:pPr>
        <w:jc w:val="both"/>
        <w:rPr>
          <w:rFonts w:ascii="Arial" w:eastAsiaTheme="minorEastAsia" w:hAnsi="Arial"/>
          <w:lang w:eastAsia="zh-CN"/>
        </w:rPr>
      </w:pPr>
      <w:r>
        <w:rPr>
          <w:rFonts w:ascii="Arial" w:hAnsi="Arial"/>
        </w:rPr>
        <w:t xml:space="preserve">Similarly, the PRS Es/Iot of Cells 2 and 3 </w:t>
      </w:r>
      <w:r w:rsidR="00F15785">
        <w:rPr>
          <w:rFonts w:ascii="Arial" w:eastAsiaTheme="minorEastAsia" w:hAnsi="Arial" w:hint="eastAsia"/>
          <w:lang w:eastAsia="zh-CN"/>
        </w:rPr>
        <w:t xml:space="preserve">is </w:t>
      </w:r>
      <w:r w:rsidR="00F15785" w:rsidRPr="00A530D1">
        <w:rPr>
          <w:rFonts w:ascii="Arial" w:hAnsi="Arial"/>
        </w:rPr>
        <w:t xml:space="preserve">outside </w:t>
      </w:r>
      <w:r w:rsidR="00F15785">
        <w:rPr>
          <w:rFonts w:ascii="Arial" w:hAnsi="Arial"/>
        </w:rPr>
        <w:t>the allowed range</w:t>
      </w:r>
      <w:r>
        <w:rPr>
          <w:rFonts w:ascii="Arial" w:hAnsi="Arial"/>
        </w:rPr>
        <w:t xml:space="preserve">. Increasing the PRS Es/Noc of any of the cells will drop a little lower for the other cells. Therefore, several iterations of adjustment during step g) are needed to reach to a set of values that fulfils all conditions. </w:t>
      </w:r>
    </w:p>
    <w:p w14:paraId="2E5B34FB" w14:textId="77777777" w:rsidR="00337E49" w:rsidRPr="00D83DE1" w:rsidRDefault="00337E49" w:rsidP="00664C95">
      <w:pPr>
        <w:spacing w:before="120" w:after="120"/>
        <w:rPr>
          <w:rFonts w:ascii="Arial" w:hAnsi="Arial" w:cs="Arial"/>
          <w:u w:val="single"/>
        </w:rPr>
      </w:pPr>
      <w:r w:rsidRPr="00E57C25">
        <w:rPr>
          <w:rFonts w:ascii="Arial" w:hAnsi="Arial" w:cs="Arial"/>
          <w:u w:val="single"/>
        </w:rPr>
        <w:t>f) Parameters modified by Test Tolerances</w:t>
      </w:r>
    </w:p>
    <w:p w14:paraId="7C0C40F2" w14:textId="77777777" w:rsidR="00E57C25" w:rsidRPr="00E57C25" w:rsidRDefault="00AD5947" w:rsidP="00E57C25">
      <w:pPr>
        <w:rPr>
          <w:rFonts w:ascii="Arial" w:eastAsiaTheme="minorEastAsia" w:hAnsi="Arial"/>
          <w:lang w:eastAsia="zh-CN"/>
        </w:rPr>
      </w:pPr>
      <w:r w:rsidRPr="00BD440C">
        <w:rPr>
          <w:rFonts w:ascii="Arial" w:hAnsi="Arial"/>
        </w:rPr>
        <w:t>Based on the decision in e), the set of parameters in a) and b) is reproduced in section f) of the accompanying spreadsheet, but this time modified by the Test Tolerances.</w:t>
      </w:r>
    </w:p>
    <w:p w14:paraId="7D2473DB" w14:textId="77777777" w:rsidR="000237E7" w:rsidRPr="000237E7" w:rsidRDefault="00AD594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1 is increased by an amount sufficient to achieve </w:t>
      </w:r>
      <w:r>
        <w:rPr>
          <w:rFonts w:ascii="Arial" w:hAnsi="Arial"/>
        </w:rPr>
        <w:t xml:space="preserve">PRS </w:t>
      </w:r>
      <w:r w:rsidRPr="00BD440C">
        <w:rPr>
          <w:rFonts w:ascii="Arial" w:hAnsi="Arial"/>
        </w:rPr>
        <w:t>Es/Iot &gt;=-</w:t>
      </w:r>
      <w:r w:rsidR="00E57C25">
        <w:rPr>
          <w:rFonts w:ascii="Arial" w:eastAsia="宋体" w:hAnsi="Arial" w:hint="eastAsia"/>
          <w:lang w:eastAsia="zh-CN"/>
        </w:rPr>
        <w:t>3</w:t>
      </w:r>
      <w:r w:rsidRPr="00BD440C">
        <w:rPr>
          <w:rFonts w:ascii="Arial" w:hAnsi="Arial"/>
        </w:rPr>
        <w:t>dB.</w:t>
      </w:r>
      <w:r w:rsidR="00191A2D">
        <w:rPr>
          <w:rFonts w:ascii="Arial" w:hAnsi="Arial"/>
        </w:rPr>
        <w:t xml:space="preserve"> The actual offset required is </w:t>
      </w:r>
      <w:r w:rsidR="00E57C25">
        <w:rPr>
          <w:rFonts w:ascii="Arial" w:eastAsia="宋体" w:hAnsi="Arial" w:hint="eastAsia"/>
          <w:lang w:eastAsia="zh-CN"/>
        </w:rPr>
        <w:t>1.51</w:t>
      </w:r>
      <w:r w:rsidRPr="00BD440C">
        <w:rPr>
          <w:rFonts w:ascii="Arial" w:hAnsi="Arial"/>
        </w:rPr>
        <w:t xml:space="preserve">dB for </w:t>
      </w:r>
      <w:r w:rsidRPr="009237E9">
        <w:rPr>
          <w:rFonts w:ascii="Arial" w:eastAsia="宋体" w:hAnsi="Arial" w:hint="eastAsia"/>
          <w:lang w:eastAsia="zh-CN"/>
        </w:rPr>
        <w:t>cell 1</w:t>
      </w:r>
      <w:r w:rsidR="000237E7">
        <w:rPr>
          <w:rFonts w:ascii="Arial" w:hAnsi="Arial"/>
        </w:rPr>
        <w:t>.</w:t>
      </w:r>
    </w:p>
    <w:p w14:paraId="7A7D80C8" w14:textId="77777777" w:rsidR="00E57C25" w:rsidRDefault="000237E7" w:rsidP="00AD5947">
      <w:pPr>
        <w:rPr>
          <w:rFonts w:ascii="Arial" w:eastAsiaTheme="minorEastAsia" w:hAnsi="Arial"/>
          <w:lang w:eastAsia="zh-CN"/>
        </w:rPr>
      </w:pPr>
      <w:r w:rsidRPr="00BD440C">
        <w:rPr>
          <w:rFonts w:ascii="Arial" w:hAnsi="Arial"/>
        </w:rPr>
        <w:t xml:space="preserve">The </w:t>
      </w:r>
      <w:r>
        <w:rPr>
          <w:rFonts w:ascii="Arial" w:hAnsi="Arial"/>
        </w:rPr>
        <w:t xml:space="preserve">PRS </w:t>
      </w:r>
      <w:r w:rsidRPr="00BD440C">
        <w:rPr>
          <w:rFonts w:ascii="Arial" w:hAnsi="Arial"/>
        </w:rPr>
        <w:t xml:space="preserve">Es/Noc of Cell </w:t>
      </w:r>
      <w:r>
        <w:rPr>
          <w:rFonts w:ascii="Arial" w:eastAsiaTheme="minorEastAsia" w:hAnsi="Arial" w:hint="eastAsia"/>
          <w:lang w:eastAsia="zh-CN"/>
        </w:rPr>
        <w:t>2 and Cell 3</w:t>
      </w:r>
      <w:r w:rsidRPr="00BD440C">
        <w:rPr>
          <w:rFonts w:ascii="Arial" w:hAnsi="Arial"/>
        </w:rPr>
        <w:t xml:space="preserve"> is increased by an amount sufficient to achieve </w:t>
      </w:r>
      <w:r>
        <w:rPr>
          <w:rFonts w:ascii="Arial" w:hAnsi="Arial"/>
        </w:rPr>
        <w:t xml:space="preserve">PRS </w:t>
      </w:r>
      <w:r w:rsidRPr="00BD440C">
        <w:rPr>
          <w:rFonts w:ascii="Arial" w:hAnsi="Arial"/>
        </w:rPr>
        <w:t>Es/Iot &gt;=-</w:t>
      </w:r>
      <w:r w:rsidR="00E57C25">
        <w:rPr>
          <w:rFonts w:ascii="Arial" w:eastAsiaTheme="minorEastAsia" w:hAnsi="Arial" w:hint="eastAsia"/>
          <w:lang w:eastAsia="zh-CN"/>
        </w:rPr>
        <w:t>6</w:t>
      </w:r>
      <w:r w:rsidRPr="00BD440C">
        <w:rPr>
          <w:rFonts w:ascii="Arial" w:hAnsi="Arial"/>
        </w:rPr>
        <w:t>dB.</w:t>
      </w:r>
      <w:r w:rsidR="00AD5947">
        <w:rPr>
          <w:rFonts w:ascii="Arial" w:hAnsi="Arial"/>
        </w:rPr>
        <w:t xml:space="preserve">The PRS Es/Noc of Cells 2 and 3 is increased by </w:t>
      </w:r>
      <w:r w:rsidR="00E57C25">
        <w:rPr>
          <w:rFonts w:ascii="Arial" w:eastAsiaTheme="minorEastAsia" w:hAnsi="Arial" w:hint="eastAsia"/>
          <w:lang w:eastAsia="zh-CN"/>
        </w:rPr>
        <w:t>1.56</w:t>
      </w:r>
      <w:r w:rsidR="00AD5947">
        <w:rPr>
          <w:rFonts w:ascii="Arial" w:hAnsi="Arial"/>
        </w:rPr>
        <w:t>dB.</w:t>
      </w:r>
    </w:p>
    <w:p w14:paraId="3BC26BF9" w14:textId="77777777" w:rsidR="00E57C25" w:rsidRPr="00E57C25" w:rsidRDefault="00E57C25" w:rsidP="00E57C25">
      <w:pPr>
        <w:spacing w:after="0"/>
        <w:rPr>
          <w:rFonts w:ascii="Arial" w:eastAsia="宋体" w:hAnsi="Arial" w:cs="Arial"/>
          <w:lang w:val="en-US" w:eastAsia="zh-CN"/>
        </w:rPr>
      </w:pPr>
      <w:r w:rsidRPr="00E57C25">
        <w:rPr>
          <w:rFonts w:ascii="Arial" w:eastAsia="宋体" w:hAnsi="Arial" w:cs="Arial"/>
          <w:lang w:val="en-US" w:eastAsia="zh-CN"/>
        </w:rPr>
        <w:t xml:space="preserve">For T2 the Noc is decreased by </w:t>
      </w:r>
      <w:r>
        <w:rPr>
          <w:rFonts w:ascii="Arial" w:eastAsia="宋体" w:hAnsi="Arial" w:cs="Arial" w:hint="eastAsia"/>
          <w:lang w:val="en-US" w:eastAsia="zh-CN"/>
        </w:rPr>
        <w:t xml:space="preserve">-3 dB </w:t>
      </w:r>
      <w:r w:rsidRPr="00E57C25">
        <w:rPr>
          <w:rFonts w:ascii="Arial" w:eastAsia="宋体" w:hAnsi="Arial" w:cs="Arial"/>
          <w:lang w:val="en-US" w:eastAsia="zh-CN"/>
        </w:rPr>
        <w:t xml:space="preserve">sufficient to achieve Io&lt;=-50 dBm/Ch BW. </w:t>
      </w:r>
    </w:p>
    <w:p w14:paraId="2CB4F7EA" w14:textId="77777777" w:rsidR="00AD5947" w:rsidRPr="009237E9" w:rsidRDefault="00AD5947" w:rsidP="00AD5947">
      <w:pPr>
        <w:rPr>
          <w:rFonts w:ascii="Arial" w:eastAsia="宋体" w:hAnsi="Arial"/>
          <w:lang w:eastAsia="zh-CN"/>
        </w:rPr>
      </w:pPr>
      <w:r w:rsidRPr="00BD440C">
        <w:rPr>
          <w:rFonts w:ascii="Arial" w:hAnsi="Arial"/>
        </w:rPr>
        <w:t>These values are found empirically by observing the minimum/maximum parameter values in step g).</w:t>
      </w:r>
    </w:p>
    <w:p w14:paraId="35979849" w14:textId="77777777" w:rsidR="00337E49" w:rsidRPr="00E1310A" w:rsidRDefault="00337E49" w:rsidP="00664C95">
      <w:pPr>
        <w:spacing w:before="120" w:after="120"/>
        <w:rPr>
          <w:rFonts w:ascii="Arial" w:hAnsi="Arial" w:cs="Arial"/>
          <w:u w:val="single"/>
        </w:rPr>
      </w:pPr>
      <w:r w:rsidRPr="00E1310A">
        <w:rPr>
          <w:rFonts w:ascii="Arial" w:hAnsi="Arial" w:cs="Arial"/>
          <w:u w:val="single"/>
        </w:rPr>
        <w:t>g) Check controlled parameters Min/Max</w:t>
      </w:r>
    </w:p>
    <w:p w14:paraId="13B9FEEA" w14:textId="77777777" w:rsidR="00B94CEA" w:rsidRPr="00ED64A7" w:rsidRDefault="00B97AF0" w:rsidP="008B4BD5">
      <w:pPr>
        <w:jc w:val="both"/>
        <w:rPr>
          <w:rFonts w:ascii="Arial" w:hAnsi="Arial" w:cs="Arial"/>
        </w:rPr>
      </w:pPr>
      <w:r w:rsidRPr="00191A2D">
        <w:rPr>
          <w:rFonts w:ascii="Arial" w:eastAsia="宋体" w:hAnsi="Arial" w:cs="Arial" w:hint="eastAsia"/>
          <w:lang w:eastAsia="zh-CN"/>
        </w:rPr>
        <w:t>I</w:t>
      </w:r>
      <w:r w:rsidR="00337E49" w:rsidRPr="00191A2D">
        <w:rPr>
          <w:rFonts w:ascii="Arial" w:hAnsi="Arial" w:cs="Arial"/>
        </w:rPr>
        <w:t>t can be seen that with the uncertainty values and Test Tolerances proposed, the stimulus requirements are met.</w:t>
      </w:r>
    </w:p>
    <w:p w14:paraId="61751B0A" w14:textId="77777777" w:rsidR="002D5D18" w:rsidRDefault="002D5D18" w:rsidP="002D5D18">
      <w:pPr>
        <w:autoSpaceDE w:val="0"/>
        <w:autoSpaceDN w:val="0"/>
        <w:adjustRightInd w:val="0"/>
        <w:spacing w:before="240"/>
        <w:outlineLvl w:val="0"/>
        <w:rPr>
          <w:rFonts w:ascii="Arial" w:eastAsia="宋体" w:hAnsi="Arial"/>
          <w:b/>
          <w:sz w:val="24"/>
        </w:rPr>
      </w:pPr>
      <w:r>
        <w:rPr>
          <w:rFonts w:ascii="Arial" w:eastAsia="宋体" w:hAnsi="Arial"/>
          <w:b/>
          <w:sz w:val="24"/>
          <w:lang w:eastAsia="zh-CN"/>
        </w:rPr>
        <w:t>5</w:t>
      </w:r>
      <w:r w:rsidRPr="00CC0FE2">
        <w:rPr>
          <w:rFonts w:ascii="Arial" w:eastAsia="宋体" w:hAnsi="Arial"/>
          <w:b/>
          <w:sz w:val="24"/>
        </w:rPr>
        <w:t xml:space="preserve">. Calculation of </w:t>
      </w:r>
      <w:r>
        <w:rPr>
          <w:rFonts w:ascii="Arial" w:eastAsia="宋体" w:hAnsi="Arial"/>
          <w:b/>
          <w:sz w:val="24"/>
        </w:rPr>
        <w:t>the response time</w:t>
      </w:r>
    </w:p>
    <w:p w14:paraId="649B4C23" w14:textId="77777777" w:rsidR="002D5D18" w:rsidRDefault="002D5D18" w:rsidP="002D5D18">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34C4BE12" w14:textId="77777777" w:rsidR="00655BE2" w:rsidRPr="00421760" w:rsidRDefault="005356E1" w:rsidP="00421760">
      <w:pPr>
        <w:pStyle w:val="40"/>
        <w:rPr>
          <w:rFonts w:eastAsiaTheme="minorEastAsia"/>
          <w:lang w:eastAsia="zh-CN"/>
        </w:rPr>
      </w:pPr>
      <w:r w:rsidRPr="00CD53C4">
        <w:rPr>
          <w:highlight w:val="lightGray"/>
        </w:rPr>
        <w:t>9.9.2.5</w:t>
      </w:r>
      <w:r w:rsidRPr="00CD53C4">
        <w:rPr>
          <w:highlight w:val="lightGray"/>
        </w:rPr>
        <w:tab/>
        <w:t>Measurements Period Requireme</w:t>
      </w:r>
      <w:r w:rsidRPr="00CD53C4">
        <w:rPr>
          <w:highlight w:val="lightGray"/>
          <w:lang w:eastAsia="zh-CN"/>
        </w:rPr>
        <w:t>nts</w:t>
      </w:r>
    </w:p>
    <w:p w14:paraId="7ABC8CD5" w14:textId="77777777" w:rsidR="00655BE2" w:rsidRPr="00655BE2" w:rsidRDefault="00655BE2" w:rsidP="00655BE2">
      <w:pPr>
        <w:rPr>
          <w:highlight w:val="lightGray"/>
        </w:rPr>
      </w:pPr>
      <w:r w:rsidRPr="00655BE2">
        <w:rPr>
          <w:highlight w:val="lightGray"/>
          <w:lang w:eastAsia="zh-CN"/>
        </w:rPr>
        <w:t xml:space="preserve">When physical layer receives last of </w:t>
      </w:r>
      <w:r w:rsidRPr="00655BE2">
        <w:rPr>
          <w:i/>
          <w:highlight w:val="lightGray"/>
        </w:rPr>
        <w:t>NR-TDOA-Provide</w:t>
      </w:r>
      <w:r w:rsidRPr="00655BE2">
        <w:rPr>
          <w:i/>
          <w:noProof/>
          <w:highlight w:val="lightGray"/>
        </w:rPr>
        <w:t>AssistanceData</w:t>
      </w:r>
      <w:r w:rsidRPr="00655BE2">
        <w:rPr>
          <w:highlight w:val="lightGray"/>
        </w:rPr>
        <w:t xml:space="preserve"> message and </w:t>
      </w:r>
      <w:r w:rsidRPr="00655BE2">
        <w:rPr>
          <w:i/>
          <w:highlight w:val="lightGray"/>
        </w:rPr>
        <w:t>NR-TDOA-Request</w:t>
      </w:r>
      <w:r w:rsidRPr="00655BE2">
        <w:rPr>
          <w:i/>
          <w:noProof/>
          <w:highlight w:val="lightGray"/>
        </w:rPr>
        <w:t>LocationInformation</w:t>
      </w:r>
      <w:r w:rsidRPr="00655BE2">
        <w:rPr>
          <w:i/>
          <w:highlight w:val="lightGray"/>
        </w:rPr>
        <w:t xml:space="preserve"> </w:t>
      </w:r>
      <w:r w:rsidRPr="00655BE2">
        <w:rPr>
          <w:iCs/>
          <w:highlight w:val="lightGray"/>
        </w:rPr>
        <w:t>message from LMF via LPP [34]</w:t>
      </w:r>
      <w:r w:rsidRPr="00655BE2">
        <w:rPr>
          <w:i/>
          <w:highlight w:val="lightGray"/>
        </w:rPr>
        <w:t xml:space="preserve">, </w:t>
      </w:r>
      <w:r w:rsidRPr="00655BE2">
        <w:rPr>
          <w:iCs/>
          <w:highlight w:val="lightGray"/>
        </w:rPr>
        <w:t>the UE shall be able to measure multiple (</w:t>
      </w:r>
      <w:r w:rsidRPr="00655BE2">
        <w:rPr>
          <w:rFonts w:cs="Arial"/>
          <w:highlight w:val="lightGray"/>
        </w:rPr>
        <w:t>up to the UE capability specified in Clause 9.9.2.3</w:t>
      </w:r>
      <w:r w:rsidRPr="00655BE2">
        <w:rPr>
          <w:iCs/>
          <w:highlight w:val="lightGray"/>
        </w:rPr>
        <w:t xml:space="preserve">) DL RSTD measurements, defined </w:t>
      </w:r>
      <w:r w:rsidRPr="00655BE2">
        <w:rPr>
          <w:highlight w:val="lightGray"/>
        </w:rPr>
        <w:t xml:space="preserve">in TS 38.215 [4], </w:t>
      </w:r>
      <w:r w:rsidRPr="00655BE2">
        <w:rPr>
          <w:rFonts w:hint="eastAsia"/>
          <w:highlight w:val="lightGray"/>
          <w:lang w:eastAsia="zh-CN"/>
        </w:rPr>
        <w:t>during</w:t>
      </w:r>
      <w:r w:rsidRPr="00655BE2">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655BE2">
        <w:rPr>
          <w:highlight w:val="lightGray"/>
        </w:rPr>
        <w:t xml:space="preserve"> defined as:</w:t>
      </w:r>
    </w:p>
    <w:p w14:paraId="2E73AE7B" w14:textId="77777777" w:rsidR="00655BE2" w:rsidRPr="00655BE2" w:rsidRDefault="00655BE2" w:rsidP="00655BE2">
      <w:pPr>
        <w:pStyle w:val="EQ"/>
        <w:rPr>
          <w:iCs/>
          <w:highlight w:val="lightGray"/>
        </w:rPr>
      </w:pPr>
      <w:r w:rsidRPr="00655BE2">
        <w:rPr>
          <w:iCs/>
          <w:noProof w:val="0"/>
          <w:highlight w:val="lightGray"/>
        </w:rPr>
        <w:tab/>
      </w:r>
      <m:oMath>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RSTD,Total</m:t>
            </m:r>
          </m:sub>
        </m:sSub>
        <m:r>
          <m:rPr>
            <m:sty m:val="p"/>
          </m:rPr>
          <w:rPr>
            <w:rFonts w:ascii="Cambria Math" w:hAnsi="Cambria Math"/>
            <w:highlight w:val="cyan"/>
          </w:rPr>
          <m:t>=</m:t>
        </m:r>
        <m:nary>
          <m:naryPr>
            <m:chr m:val="∑"/>
            <m:limLoc m:val="undOvr"/>
            <m:ctrlPr>
              <w:rPr>
                <w:rFonts w:ascii="Cambria Math" w:hAnsi="Cambria Math"/>
                <w:iCs/>
                <w:highlight w:val="cyan"/>
              </w:rPr>
            </m:ctrlPr>
          </m:naryPr>
          <m:sub>
            <m:r>
              <m:rPr>
                <m:sty m:val="p"/>
              </m:rPr>
              <w:rPr>
                <w:rFonts w:ascii="Cambria Math" w:hAnsi="Cambria Math"/>
                <w:highlight w:val="cyan"/>
              </w:rPr>
              <m:t>i=1</m:t>
            </m:r>
          </m:sub>
          <m:sup>
            <m:r>
              <m:rPr>
                <m:sty m:val="p"/>
              </m:rPr>
              <w:rPr>
                <w:rFonts w:ascii="Cambria Math" w:hAnsi="Cambria Math"/>
                <w:highlight w:val="cyan"/>
              </w:rPr>
              <m:t>L</m:t>
            </m:r>
          </m:sup>
          <m:e>
            <m:sSub>
              <m:sSubPr>
                <m:ctrlPr>
                  <w:rPr>
                    <w:rFonts w:ascii="Cambria Math" w:hAnsi="Cambria Math"/>
                    <w:iCs/>
                    <w:highlight w:val="cyan"/>
                  </w:rPr>
                </m:ctrlPr>
              </m:sSubPr>
              <m:e>
                <m:r>
                  <m:rPr>
                    <m:sty m:val="p"/>
                  </m:rPr>
                  <w:rPr>
                    <w:rFonts w:ascii="Cambria Math" w:hAnsi="Cambria Math"/>
                    <w:highlight w:val="cyan"/>
                  </w:rPr>
                  <m:t>T</m:t>
                </m:r>
              </m:e>
              <m:sub>
                <m:r>
                  <m:rPr>
                    <m:sty m:val="p"/>
                  </m:rPr>
                  <w:rPr>
                    <w:rFonts w:ascii="Cambria Math" w:hAnsi="Cambria Math"/>
                    <w:highlight w:val="cyan"/>
                  </w:rPr>
                  <m:t>RSTD,i</m:t>
                </m:r>
              </m:sub>
            </m:sSub>
            <m:r>
              <m:rPr>
                <m:sty m:val="p"/>
              </m:rPr>
              <w:rPr>
                <w:rFonts w:ascii="Cambria Math" w:hAnsi="Cambria Math"/>
                <w:highlight w:val="cyan"/>
              </w:rPr>
              <m:t xml:space="preserve">+ </m:t>
            </m:r>
            <m:d>
              <m:dPr>
                <m:ctrlPr>
                  <w:rPr>
                    <w:rFonts w:ascii="Cambria Math" w:hAnsi="Cambria Math"/>
                    <w:bCs/>
                    <w:iCs/>
                    <w:highlight w:val="cyan"/>
                  </w:rPr>
                </m:ctrlPr>
              </m:dPr>
              <m:e>
                <m:r>
                  <m:rPr>
                    <m:sty m:val="p"/>
                  </m:rPr>
                  <w:rPr>
                    <w:rFonts w:ascii="Cambria Math" w:hAnsi="Cambria Math"/>
                    <w:highlight w:val="cyan"/>
                    <w:lang w:eastAsia="zh-CN"/>
                  </w:rPr>
                  <m:t>L-1</m:t>
                </m:r>
              </m:e>
            </m:d>
            <m:r>
              <m:rPr>
                <m:sty m:val="p"/>
              </m:rPr>
              <w:rPr>
                <w:rFonts w:ascii="Cambria Math" w:hAnsi="Cambria Math"/>
                <w:highlight w:val="cyan"/>
                <w:lang w:eastAsia="zh-CN"/>
              </w:rPr>
              <m:t>*</m:t>
            </m:r>
            <m:func>
              <m:funcPr>
                <m:ctrlPr>
                  <w:rPr>
                    <w:rFonts w:ascii="Cambria Math" w:hAnsi="Cambria Math"/>
                    <w:bCs/>
                    <w:iCs/>
                    <w:highlight w:val="cyan"/>
                  </w:rPr>
                </m:ctrlPr>
              </m:funcPr>
              <m:fName>
                <m:r>
                  <m:rPr>
                    <m:sty m:val="p"/>
                  </m:rPr>
                  <w:rPr>
                    <w:rFonts w:ascii="Cambria Math" w:hAnsi="Cambria Math"/>
                    <w:highlight w:val="cyan"/>
                    <w:lang w:eastAsia="zh-CN"/>
                  </w:rPr>
                  <m:t>max</m:t>
                </m:r>
              </m:fName>
              <m:e>
                <m:d>
                  <m:dPr>
                    <m:ctrlPr>
                      <w:rPr>
                        <w:rFonts w:ascii="Cambria Math" w:hAnsi="Cambria Math"/>
                        <w:bCs/>
                        <w:iCs/>
                        <w:highlight w:val="cyan"/>
                      </w:rPr>
                    </m:ctrlPr>
                  </m:dPr>
                  <m:e>
                    <m:sSub>
                      <m:sSubPr>
                        <m:ctrlPr>
                          <w:rPr>
                            <w:rFonts w:ascii="Cambria Math" w:hAnsi="Cambria Math"/>
                            <w:bCs/>
                            <w:iCs/>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e>
                </m:d>
              </m:e>
            </m:func>
            <m:r>
              <m:rPr>
                <m:sty m:val="p"/>
              </m:rPr>
              <w:rPr>
                <w:rFonts w:ascii="Cambria Math" w:hAnsi="Cambria Math"/>
                <w:color w:val="0070C0"/>
                <w:highlight w:val="cyan"/>
                <w:lang w:eastAsia="zh-CN"/>
              </w:rPr>
              <m:t xml:space="preserve"> </m:t>
            </m:r>
          </m:e>
        </m:nary>
      </m:oMath>
    </w:p>
    <w:p w14:paraId="26F97C20" w14:textId="77777777" w:rsidR="00655BE2" w:rsidRPr="00655BE2" w:rsidRDefault="00655BE2" w:rsidP="00655BE2">
      <w:pPr>
        <w:rPr>
          <w:highlight w:val="lightGray"/>
          <w:lang w:eastAsia="zh-CN"/>
        </w:rPr>
      </w:pPr>
      <w:r w:rsidRPr="00655BE2">
        <w:rPr>
          <w:highlight w:val="lightGray"/>
          <w:lang w:eastAsia="zh-CN"/>
        </w:rPr>
        <w:t>Where ,</w:t>
      </w:r>
    </w:p>
    <w:p w14:paraId="4C1BB07D" w14:textId="77777777" w:rsidR="00655BE2" w:rsidRPr="00655BE2" w:rsidRDefault="00655BE2" w:rsidP="00655BE2">
      <w:pPr>
        <w:pStyle w:val="B10"/>
        <w:rPr>
          <w:highlight w:val="lightGray"/>
          <w:lang w:eastAsia="zh-CN"/>
        </w:rPr>
      </w:pPr>
      <w:r w:rsidRPr="00655BE2">
        <w:rPr>
          <w:highlight w:val="lightGray"/>
          <w:lang w:eastAsia="zh-CN"/>
        </w:rPr>
        <w:tab/>
      </w:r>
      <m:oMath>
        <m:r>
          <w:rPr>
            <w:rFonts w:ascii="Cambria Math" w:hAnsi="Cambria Math"/>
            <w:highlight w:val="lightGray"/>
            <w:lang w:eastAsia="zh-CN"/>
          </w:rPr>
          <m:t>i</m:t>
        </m:r>
      </m:oMath>
      <w:r w:rsidRPr="00655BE2">
        <w:rPr>
          <w:highlight w:val="lightGray"/>
          <w:lang w:eastAsia="zh-CN"/>
        </w:rPr>
        <w:t xml:space="preserve"> is the index of </w:t>
      </w:r>
      <w:r w:rsidRPr="00655BE2">
        <w:rPr>
          <w:rFonts w:hint="eastAsia"/>
          <w:highlight w:val="lightGray"/>
          <w:lang w:eastAsia="zh-CN"/>
        </w:rPr>
        <w:t>positioning</w:t>
      </w:r>
      <w:r w:rsidRPr="00655BE2">
        <w:rPr>
          <w:highlight w:val="lightGray"/>
          <w:lang w:eastAsia="zh-CN"/>
        </w:rPr>
        <w:t xml:space="preserve"> frequency layer,</w:t>
      </w:r>
    </w:p>
    <w:p w14:paraId="5D4E9595" w14:textId="77777777" w:rsidR="00655BE2" w:rsidRPr="00655BE2" w:rsidRDefault="00655BE2" w:rsidP="00655BE2">
      <w:pPr>
        <w:pStyle w:val="B10"/>
        <w:rPr>
          <w:highlight w:val="lightGray"/>
          <w:lang w:eastAsia="zh-CN"/>
        </w:rPr>
      </w:pPr>
      <w:r w:rsidRPr="00655BE2">
        <w:rPr>
          <w:highlight w:val="lightGray"/>
        </w:rPr>
        <w:tab/>
      </w:r>
      <m:oMath>
        <m:r>
          <w:rPr>
            <w:rFonts w:ascii="Cambria Math" w:hAnsi="Cambria Math"/>
            <w:highlight w:val="lightGray"/>
          </w:rPr>
          <m:t>L</m:t>
        </m:r>
      </m:oMath>
      <w:r w:rsidRPr="00655BE2">
        <w:rPr>
          <w:highlight w:val="lightGray"/>
        </w:rPr>
        <w:t xml:space="preserve"> is total number of </w:t>
      </w:r>
      <w:r w:rsidRPr="00655BE2">
        <w:rPr>
          <w:rFonts w:hint="eastAsia"/>
          <w:highlight w:val="lightGray"/>
          <w:lang w:eastAsia="zh-CN"/>
        </w:rPr>
        <w:t>positioning</w:t>
      </w:r>
      <w:r w:rsidRPr="00655BE2">
        <w:rPr>
          <w:highlight w:val="lightGray"/>
          <w:lang w:eastAsia="zh-CN"/>
        </w:rPr>
        <w:t xml:space="preserve"> </w:t>
      </w:r>
      <w:r w:rsidRPr="00655BE2">
        <w:rPr>
          <w:highlight w:val="lightGray"/>
        </w:rPr>
        <w:t>frequency layers, and</w:t>
      </w:r>
    </w:p>
    <w:p w14:paraId="2ACD5DBB" w14:textId="77777777" w:rsidR="00655BE2" w:rsidRPr="00655BE2" w:rsidRDefault="00655BE2" w:rsidP="00655BE2">
      <w:pPr>
        <w:pStyle w:val="B10"/>
        <w:rPr>
          <w:i/>
          <w:iCs/>
          <w:sz w:val="18"/>
          <w:szCs w:val="18"/>
          <w:highlight w:val="lightGray"/>
          <w:lang w:eastAsia="zh-CN"/>
        </w:rPr>
      </w:pPr>
      <w:r w:rsidRPr="00655BE2">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lang w:eastAsia="zh-CN"/>
              </w:rPr>
              <m:t>T</m:t>
            </m:r>
          </m:e>
          <m:sub>
            <m:r>
              <m:rPr>
                <m:sty m:val="p"/>
              </m:rPr>
              <w:rPr>
                <w:rFonts w:ascii="Cambria Math" w:hAnsi="Cambria Math"/>
                <w:highlight w:val="lightGray"/>
                <w:lang w:eastAsia="zh-CN"/>
              </w:rPr>
              <m:t>effect,</m:t>
            </m:r>
            <m:r>
              <w:rPr>
                <w:rFonts w:ascii="Cambria Math" w:hAnsi="Cambria Math"/>
                <w:highlight w:val="lightGray"/>
                <w:lang w:eastAsia="zh-CN"/>
              </w:rPr>
              <m:t>i</m:t>
            </m:r>
          </m:sub>
        </m:sSub>
      </m:oMath>
      <w:r w:rsidRPr="00655BE2">
        <w:rPr>
          <w:bCs/>
          <w:iCs/>
          <w:highlight w:val="lightGray"/>
          <w:lang w:eastAsia="zh-CN"/>
        </w:rPr>
        <w:t xml:space="preserve"> </w:t>
      </w:r>
      <w:r w:rsidRPr="00655BE2">
        <w:rPr>
          <w:highlight w:val="lightGray"/>
        </w:rPr>
        <w:t xml:space="preserve">is the periodicity of the </w:t>
      </w:r>
      <w:r w:rsidRPr="00655BE2">
        <w:rPr>
          <w:rFonts w:hint="eastAsia"/>
          <w:highlight w:val="lightGray"/>
          <w:lang w:eastAsia="zh-CN"/>
        </w:rPr>
        <w:t>PRS RSTD</w:t>
      </w:r>
      <w:r w:rsidRPr="00655BE2">
        <w:rPr>
          <w:highlight w:val="lightGray"/>
        </w:rPr>
        <w:t xml:space="preserve"> measurement in </w:t>
      </w:r>
      <w:r w:rsidRPr="00655BE2">
        <w:rPr>
          <w:rFonts w:hint="eastAsia"/>
          <w:highlight w:val="lightGray"/>
          <w:lang w:eastAsia="zh-CN"/>
        </w:rPr>
        <w:t>positioning</w:t>
      </w:r>
      <w:r w:rsidRPr="00655BE2">
        <w:rPr>
          <w:highlight w:val="lightGray"/>
          <w:lang w:eastAsia="zh-CN"/>
        </w:rPr>
        <w:t xml:space="preserve"> frequency layer i </w:t>
      </w:r>
    </w:p>
    <w:p w14:paraId="2391984A" w14:textId="77777777" w:rsidR="00655BE2" w:rsidRPr="00655BE2" w:rsidRDefault="00000000" w:rsidP="00655BE2">
      <w:pPr>
        <w:rPr>
          <w:highlight w:val="lightGray"/>
        </w:rPr>
      </w:pPr>
      <m:oMath>
        <m:sSub>
          <m:sSubPr>
            <m:ctrlPr>
              <w:rPr>
                <w:rFonts w:ascii="Cambria Math" w:hAnsi="Cambria Math"/>
                <w:highlight w:val="lightGray"/>
              </w:rPr>
            </m:ctrlPr>
          </m:sSubPr>
          <m:e>
            <m:r>
              <m:rPr>
                <m:sty m:val="p"/>
              </m:rPr>
              <w:rPr>
                <w:rFonts w:ascii="Cambria Math" w:hAnsi="Cambria Math"/>
                <w:highlight w:val="lightGray"/>
                <w:lang w:eastAsia="zh-CN"/>
              </w:rPr>
              <m:t>T</m:t>
            </m:r>
            <m:ctrlPr>
              <w:rPr>
                <w:rFonts w:ascii="Cambria Math" w:hAnsi="Cambria Math"/>
                <w:i/>
                <w:highlight w:val="lightGray"/>
              </w:rPr>
            </m:ctrlPr>
          </m:e>
          <m:sub>
            <m:r>
              <m:rPr>
                <m:sty m:val="p"/>
              </m:rPr>
              <w:rPr>
                <w:rFonts w:ascii="Cambria Math" w:hAnsi="Cambria Math"/>
                <w:highlight w:val="lightGray"/>
                <w:lang w:eastAsia="zh-CN"/>
              </w:rPr>
              <m:t>RSTD,i</m:t>
            </m:r>
          </m:sub>
        </m:sSub>
      </m:oMath>
      <w:r w:rsidR="00655BE2" w:rsidRPr="00655BE2">
        <w:rPr>
          <w:highlight w:val="lightGray"/>
        </w:rPr>
        <w:t xml:space="preserve"> is the measurement period for PRS RSTD measurement in </w:t>
      </w:r>
      <w:r w:rsidR="00655BE2" w:rsidRPr="00655BE2">
        <w:rPr>
          <w:rFonts w:hint="eastAsia"/>
          <w:highlight w:val="lightGray"/>
          <w:lang w:eastAsia="zh-CN"/>
        </w:rPr>
        <w:t>positioning</w:t>
      </w:r>
      <w:r w:rsidR="00655BE2" w:rsidRPr="00655BE2">
        <w:rPr>
          <w:highlight w:val="lightGray"/>
          <w:lang w:eastAsia="zh-CN"/>
        </w:rPr>
        <w:t xml:space="preserve"> frequency layer</w:t>
      </w:r>
      <w:r w:rsidR="00655BE2" w:rsidRPr="00655BE2">
        <w:rPr>
          <w:highlight w:val="lightGray"/>
        </w:rPr>
        <w:t xml:space="preserve"> </w:t>
      </w:r>
      <w:r w:rsidR="00655BE2" w:rsidRPr="00655BE2">
        <w:rPr>
          <w:i/>
          <w:iCs/>
          <w:highlight w:val="lightGray"/>
        </w:rPr>
        <w:t>i</w:t>
      </w:r>
      <w:r w:rsidR="00655BE2" w:rsidRPr="00655BE2">
        <w:rPr>
          <w:highlight w:val="lightGray"/>
        </w:rPr>
        <w:t xml:space="preserve"> as specified below:</w:t>
      </w:r>
    </w:p>
    <w:p w14:paraId="238C220E" w14:textId="77777777" w:rsidR="00655BE2" w:rsidRPr="00655BE2" w:rsidRDefault="00000000" w:rsidP="00655BE2">
      <w:pPr>
        <w:rPr>
          <w:highlight w:val="cyan"/>
        </w:rPr>
      </w:p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RSTD,i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00655BE2" w:rsidRPr="00655BE2">
        <w:rPr>
          <w:highlight w:val="cyan"/>
        </w:rPr>
        <w:t xml:space="preserve"> ,</w:t>
      </w:r>
    </w:p>
    <w:p w14:paraId="52033E63" w14:textId="77777777" w:rsidR="00655BE2" w:rsidRPr="00655BE2" w:rsidRDefault="00655BE2" w:rsidP="00655BE2">
      <w:pPr>
        <w:rPr>
          <w:rFonts w:eastAsiaTheme="minorEastAsia" w:cs="v4.2.0"/>
          <w:highlight w:val="lightGray"/>
          <w:lang w:eastAsia="zh-CN"/>
        </w:rPr>
      </w:pPr>
      <w:r w:rsidRPr="00655BE2">
        <w:rPr>
          <w:rFonts w:cs="v4.2.0"/>
          <w:highlight w:val="lightGray"/>
        </w:rPr>
        <w:t xml:space="preserve">where: </w:t>
      </w:r>
    </w:p>
    <w:p w14:paraId="617D4ADB" w14:textId="77777777"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655BE2">
        <w:rPr>
          <w:highlight w:val="lightGray"/>
        </w:rPr>
        <w:t xml:space="preserve"> is the UE Rx beam sweeping factor. In FR1,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655BE2">
        <w:rPr>
          <w:highlight w:val="lightGray"/>
        </w:rPr>
        <w:t xml:space="preserve"> = 1; </w:t>
      </w:r>
    </w:p>
    <w:p w14:paraId="1EADAD2B" w14:textId="77777777" w:rsidR="00655BE2" w:rsidRPr="00655BE2" w:rsidRDefault="00655BE2" w:rsidP="00655BE2">
      <w:pPr>
        <w:pStyle w:val="B10"/>
        <w:rPr>
          <w:highlight w:val="lightGray"/>
        </w:rPr>
      </w:pPr>
      <w:r w:rsidRPr="00655BE2">
        <w:rPr>
          <w:highlight w:val="lightGray"/>
        </w:rPr>
        <w:t>and in FR2,</w:t>
      </w:r>
      <w:r w:rsidRPr="00655BE2">
        <w:rPr>
          <w:rFonts w:hint="eastAsia"/>
          <w:highlight w:val="lightGray"/>
          <w:lang w:eastAsia="zh-CN"/>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655BE2">
        <w:rPr>
          <w:rFonts w:eastAsia="宋体" w:hint="eastAsia"/>
          <w:highlight w:val="lightGray"/>
          <w:lang w:eastAsia="zh-CN"/>
        </w:rPr>
        <w:t xml:space="preserve"> is </w:t>
      </w:r>
      <w:r w:rsidRPr="00655BE2">
        <w:rPr>
          <w:highlight w:val="lightGray"/>
          <w:lang w:eastAsia="zh-CN"/>
        </w:rPr>
        <w:t xml:space="preserve">equal to the value reported </w:t>
      </w:r>
      <w:r w:rsidRPr="00655BE2">
        <w:rPr>
          <w:rFonts w:hint="eastAsia"/>
          <w:highlight w:val="lightGray"/>
          <w:lang w:eastAsia="zh-CN"/>
        </w:rPr>
        <w:t xml:space="preserve">by the UE </w:t>
      </w:r>
      <w:r w:rsidRPr="00655BE2">
        <w:rPr>
          <w:highlight w:val="lightGray"/>
          <w:lang w:eastAsia="zh-CN"/>
        </w:rPr>
        <w:t xml:space="preserve">in </w:t>
      </w:r>
      <w:r w:rsidRPr="00655BE2">
        <w:rPr>
          <w:i/>
          <w:highlight w:val="lightGray"/>
          <w:lang w:eastAsia="zh-CN"/>
        </w:rPr>
        <w:t xml:space="preserve">supportedLowerRxBeamSweepingFactor-FR2 </w:t>
      </w:r>
      <w:r w:rsidRPr="00655BE2">
        <w:rPr>
          <w:highlight w:val="lightGray"/>
          <w:lang w:eastAsia="zh-CN"/>
        </w:rPr>
        <w:t xml:space="preserve">if the UE </w:t>
      </w:r>
      <w:r w:rsidRPr="00655BE2">
        <w:rPr>
          <w:rFonts w:hint="eastAsia"/>
          <w:highlight w:val="lightGray"/>
          <w:lang w:eastAsia="zh-CN"/>
        </w:rPr>
        <w:t xml:space="preserve">supports </w:t>
      </w:r>
      <w:r w:rsidRPr="00655BE2">
        <w:rPr>
          <w:highlight w:val="lightGray"/>
          <w:lang w:eastAsia="zh-CN"/>
        </w:rPr>
        <w:t xml:space="preserve">the capability for the band containing positioning frequency layer i, and </w:t>
      </w:r>
      <w:r w:rsidRPr="00655BE2">
        <w:rPr>
          <w:rFonts w:hint="eastAsia"/>
          <w:highlight w:val="lightGray"/>
          <w:lang w:eastAsia="zh-CN"/>
        </w:rPr>
        <w:t xml:space="preserve">the </w:t>
      </w:r>
      <w:r w:rsidRPr="00655BE2">
        <w:rPr>
          <w:highlight w:val="lightGray"/>
          <w:lang w:eastAsia="zh-CN"/>
        </w:rPr>
        <w:t xml:space="preserve">LMF indicates </w:t>
      </w:r>
      <w:r w:rsidRPr="00655BE2">
        <w:rPr>
          <w:i/>
          <w:highlight w:val="lightGray"/>
          <w:lang w:eastAsia="zh-CN"/>
        </w:rPr>
        <w:t xml:space="preserve">lowerRxBeamSweepingFactor-FR2 </w:t>
      </w:r>
      <w:r w:rsidRPr="00655BE2">
        <w:rPr>
          <w:highlight w:val="lightGray"/>
          <w:lang w:eastAsia="zh-CN"/>
        </w:rPr>
        <w:t xml:space="preserve">in </w:t>
      </w:r>
      <w:r w:rsidRPr="00655BE2">
        <w:rPr>
          <w:i/>
          <w:highlight w:val="lightGray"/>
        </w:rPr>
        <w:t>NR-</w:t>
      </w:r>
      <w:r w:rsidRPr="00655BE2">
        <w:rPr>
          <w:rFonts w:eastAsia="宋体" w:hint="eastAsia"/>
          <w:i/>
          <w:highlight w:val="lightGray"/>
          <w:lang w:val="en-US" w:eastAsia="zh-CN"/>
        </w:rPr>
        <w:t>DL-</w:t>
      </w:r>
      <w:r w:rsidRPr="00655BE2">
        <w:rPr>
          <w:i/>
          <w:highlight w:val="lightGray"/>
        </w:rPr>
        <w:t>TDOA-RequestLocationInformation</w:t>
      </w:r>
      <w:r w:rsidRPr="00655BE2">
        <w:rPr>
          <w:highlight w:val="lightGray"/>
          <w:lang w:eastAsia="zh-CN"/>
        </w:rPr>
        <w:t>.</w:t>
      </w:r>
      <w:r w:rsidRPr="00655BE2">
        <w:rPr>
          <w:rFonts w:eastAsia="宋体" w:hint="eastAsia"/>
          <w:bCs/>
          <w:highlight w:val="lightGray"/>
          <w:lang w:eastAsia="zh-CN"/>
        </w:rPr>
        <w:t xml:space="preserve">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Pr="00655BE2">
        <w:rPr>
          <w:rFonts w:eastAsia="宋体"/>
          <w:bCs/>
          <w:highlight w:val="cyan"/>
          <w:lang w:eastAsia="zh-CN"/>
        </w:rPr>
        <w:t xml:space="preserve"> </w:t>
      </w:r>
      <w:r w:rsidRPr="00655BE2">
        <w:rPr>
          <w:rFonts w:eastAsia="宋体" w:hint="eastAsia"/>
          <w:bCs/>
          <w:highlight w:val="cyan"/>
          <w:lang w:eastAsia="zh-CN"/>
        </w:rPr>
        <w:t xml:space="preserve">is </w:t>
      </w:r>
      <w:r w:rsidRPr="00655BE2">
        <w:rPr>
          <w:highlight w:val="cyan"/>
          <w:lang w:eastAsia="zh-CN"/>
        </w:rPr>
        <w:t>equal to 8</w:t>
      </w:r>
      <w:r w:rsidRPr="00655BE2">
        <w:rPr>
          <w:highlight w:val="lightGray"/>
          <w:lang w:eastAsia="zh-CN"/>
        </w:rPr>
        <w:t>, otherwise.</w:t>
      </w:r>
    </w:p>
    <w:p w14:paraId="07D91CE5" w14:textId="77777777"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655BE2">
        <w:rPr>
          <w:highlight w:val="lightGray"/>
        </w:rPr>
        <w:t xml:space="preserve"> is the carrier-specific scaling factor for NR PRS-based positioning measurements in </w:t>
      </w:r>
      <w:r w:rsidRPr="00655BE2">
        <w:rPr>
          <w:rFonts w:hint="eastAsia"/>
          <w:highlight w:val="lightGray"/>
          <w:lang w:eastAsia="zh-CN"/>
        </w:rPr>
        <w:t xml:space="preserve">positioning </w:t>
      </w:r>
      <w:r w:rsidRPr="00655BE2">
        <w:rPr>
          <w:highlight w:val="lightGray"/>
        </w:rPr>
        <w:t xml:space="preserve">frequency layer </w:t>
      </w:r>
      <w:r w:rsidRPr="00655BE2">
        <w:rPr>
          <w:i/>
          <w:iCs/>
          <w:sz w:val="24"/>
          <w:szCs w:val="24"/>
          <w:highlight w:val="lightGray"/>
        </w:rPr>
        <w:t>i</w:t>
      </w:r>
      <w:r w:rsidRPr="00655BE2">
        <w:rPr>
          <w:i/>
          <w:iCs/>
          <w:highlight w:val="lightGray"/>
        </w:rPr>
        <w:t xml:space="preserve"> </w:t>
      </w:r>
      <w:r w:rsidRPr="00655BE2">
        <w:rPr>
          <w:highlight w:val="lightGray"/>
        </w:rPr>
        <w:t>as defined in clause 9.1.5.2.</w:t>
      </w:r>
    </w:p>
    <w:p w14:paraId="2F36419A" w14:textId="77777777" w:rsidR="00655BE2" w:rsidRPr="00655BE2" w:rsidRDefault="00655BE2" w:rsidP="00655BE2">
      <w:pPr>
        <w:pStyle w:val="B10"/>
        <w:rPr>
          <w:rFonts w:eastAsia="宋体"/>
          <w:highlight w:val="lightGray"/>
        </w:rPr>
      </w:pPr>
      <w:r w:rsidRPr="00655BE2">
        <w:rPr>
          <w:rFonts w:eastAsia="宋体"/>
          <w:highlight w:val="lightGray"/>
        </w:rPr>
        <w:tab/>
      </w:r>
      <m:oMath>
        <m:sSub>
          <m:sSubPr>
            <m:ctrlPr>
              <w:rPr>
                <w:rFonts w:ascii="Cambria Math" w:eastAsia="宋体" w:hAnsi="Cambria Math" w:cs="Calibri"/>
                <w:highlight w:val="lightGray"/>
              </w:rPr>
            </m:ctrlPr>
          </m:sSubPr>
          <m:e>
            <m:r>
              <w:rPr>
                <w:rFonts w:ascii="Cambria Math" w:eastAsia="宋体" w:hAnsi="Cambria Math"/>
                <w:highlight w:val="lightGray"/>
              </w:rPr>
              <m:t>k</m:t>
            </m:r>
          </m:e>
          <m:sub>
            <m:r>
              <w:rPr>
                <w:rFonts w:ascii="Cambria Math" w:eastAsia="宋体" w:hAnsi="Cambria Math"/>
                <w:highlight w:val="lightGray"/>
              </w:rPr>
              <m:t>multiTEG,i</m:t>
            </m:r>
          </m:sub>
        </m:sSub>
      </m:oMath>
      <w:r w:rsidRPr="00655BE2">
        <w:rPr>
          <w:rFonts w:eastAsia="宋体"/>
          <w:highlight w:val="lightGray"/>
        </w:rPr>
        <w:t xml:space="preserve"> is the scaling factor for measurement of same PRS resource with multiple Rx TEGs.</w:t>
      </w:r>
    </w:p>
    <w:p w14:paraId="4F7F8491" w14:textId="77777777" w:rsidR="00655BE2" w:rsidRPr="00655BE2" w:rsidRDefault="00655BE2" w:rsidP="00655BE2">
      <w:pPr>
        <w:pStyle w:val="B20"/>
        <w:rPr>
          <w:rFonts w:eastAsia="MS Mincho"/>
          <w:highlight w:val="lightGray"/>
        </w:rPr>
      </w:pPr>
      <w:r w:rsidRPr="00655BE2">
        <w:rPr>
          <w:bCs/>
          <w:highlight w:val="lightGray"/>
          <w:lang w:eastAsia="zh-CN"/>
        </w:rPr>
        <w:tab/>
      </w:r>
      <m:oMath>
        <m:sSub>
          <m:sSubPr>
            <m:ctrlPr>
              <w:rPr>
                <w:rFonts w:ascii="Cambria Math" w:eastAsia="MS Mincho" w:hAnsi="Cambria Math"/>
                <w:highlight w:val="cyan"/>
              </w:rPr>
            </m:ctrlPr>
          </m:sSubPr>
          <m:e>
            <m:r>
              <w:rPr>
                <w:rFonts w:ascii="Cambria Math" w:eastAsia="MS Mincho" w:hAnsi="Cambria Math"/>
                <w:highlight w:val="cyan"/>
              </w:rPr>
              <m:t>k</m:t>
            </m:r>
          </m:e>
          <m:sub>
            <m:r>
              <w:rPr>
                <w:rFonts w:ascii="Cambria Math" w:eastAsia="MS Mincho" w:hAnsi="Cambria Math"/>
                <w:highlight w:val="cyan"/>
              </w:rPr>
              <m:t>multiTEG</m:t>
            </m:r>
            <m:r>
              <m:rPr>
                <m:sty m:val="p"/>
              </m:rPr>
              <w:rPr>
                <w:rFonts w:ascii="Cambria Math" w:eastAsia="MS Mincho" w:hAnsi="Cambria Math"/>
                <w:highlight w:val="cyan"/>
              </w:rPr>
              <m:t>,</m:t>
            </m:r>
            <m:r>
              <w:rPr>
                <w:rFonts w:ascii="Cambria Math" w:eastAsia="MS Mincho" w:hAnsi="Cambria Math"/>
                <w:highlight w:val="cyan"/>
              </w:rPr>
              <m:t>i</m:t>
            </m:r>
          </m:sub>
        </m:sSub>
      </m:oMath>
      <w:r w:rsidRPr="00655BE2">
        <w:rPr>
          <w:rFonts w:eastAsia="MS Mincho"/>
          <w:highlight w:val="cyan"/>
        </w:rPr>
        <w:t>=1</w:t>
      </w:r>
      <w:r w:rsidRPr="00655BE2">
        <w:rPr>
          <w:rFonts w:eastAsia="MS Mincho"/>
          <w:highlight w:val="lightGray"/>
        </w:rPr>
        <w:t xml:space="preserve"> </w:t>
      </w:r>
      <w:r w:rsidRPr="00655BE2">
        <w:rPr>
          <w:highlight w:val="lightGray"/>
          <w:lang w:eastAsia="zh-CN"/>
        </w:rPr>
        <w:t>if UE is not</w:t>
      </w:r>
      <w:r w:rsidRPr="00655BE2">
        <w:rPr>
          <w:rFonts w:hint="eastAsia"/>
          <w:highlight w:val="lightGray"/>
          <w:lang w:eastAsia="zh-CN"/>
        </w:rPr>
        <w:t xml:space="preserve"> </w:t>
      </w:r>
      <w:r w:rsidRPr="00655BE2">
        <w:rPr>
          <w:highlight w:val="lightGray"/>
          <w:lang w:eastAsia="zh-CN"/>
        </w:rPr>
        <w:t>requested by LMF to measure a PRS resource with multiple Rx TEGs via</w:t>
      </w:r>
      <w:r w:rsidRPr="00655BE2">
        <w:rPr>
          <w:rFonts w:cs="v4.2.0"/>
          <w:highlight w:val="lightGray"/>
        </w:rPr>
        <w:t xml:space="preserve"> </w:t>
      </w:r>
      <w:r w:rsidRPr="00655BE2">
        <w:rPr>
          <w:i/>
          <w:iCs/>
          <w:snapToGrid w:val="0"/>
          <w:highlight w:val="lightGray"/>
        </w:rPr>
        <w:t>measureSameDL-PRS-ResourceWithDifferentRxTEGs-r17</w:t>
      </w:r>
      <w:r w:rsidRPr="00655BE2">
        <w:rPr>
          <w:snapToGrid w:val="0"/>
          <w:highlight w:val="lightGray"/>
        </w:rPr>
        <w:t xml:space="preserve"> [34] in </w:t>
      </w:r>
      <w:r w:rsidRPr="00655BE2">
        <w:rPr>
          <w:i/>
          <w:snapToGrid w:val="0"/>
          <w:highlight w:val="lightGray"/>
        </w:rPr>
        <w:t>NR-DL-TDOA-RequestLocationInformation</w:t>
      </w:r>
      <w:r w:rsidRPr="00655BE2">
        <w:rPr>
          <w:rFonts w:eastAsia="MS Mincho"/>
          <w:highlight w:val="lightGray"/>
        </w:rPr>
        <w:t>;</w:t>
      </w:r>
    </w:p>
    <w:p w14:paraId="6A0D7D6C" w14:textId="77777777" w:rsidR="00655BE2" w:rsidRPr="00655BE2" w:rsidRDefault="00655BE2" w:rsidP="00655BE2">
      <w:pPr>
        <w:pStyle w:val="B10"/>
        <w:rPr>
          <w:rFonts w:eastAsia="宋体"/>
          <w:highlight w:val="lightGray"/>
          <w:lang w:eastAsia="zh-CN"/>
        </w:rPr>
      </w:pPr>
      <w:r w:rsidRPr="00655BE2">
        <w:rPr>
          <w:rFonts w:eastAsia="宋体"/>
          <w:highlight w:val="lightGray"/>
          <w:lang w:eastAsia="zh-CN"/>
        </w:rPr>
        <w:tab/>
        <w:t>otherwise,</w:t>
      </w:r>
    </w:p>
    <w:p w14:paraId="229194C4" w14:textId="77777777" w:rsidR="00655BE2" w:rsidRPr="00655BE2" w:rsidRDefault="00655BE2" w:rsidP="00655BE2">
      <w:pPr>
        <w:pStyle w:val="B20"/>
        <w:rPr>
          <w:highlight w:val="lightGray"/>
          <w:lang w:eastAsia="zh-CN"/>
        </w:rPr>
      </w:pPr>
      <w:r w:rsidRPr="00655BE2">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655BE2">
        <w:rPr>
          <w:rFonts w:eastAsia="MS Mincho"/>
          <w:highlight w:val="lightGray"/>
        </w:rPr>
        <w:t>=</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655BE2">
        <w:rPr>
          <w:rFonts w:hint="eastAsia"/>
          <w:highlight w:val="lightGray"/>
          <w:lang w:eastAsia="zh-CN"/>
        </w:rPr>
        <w:t>,</w:t>
      </w:r>
      <w:r w:rsidRPr="00655BE2">
        <w:rPr>
          <w:highlight w:val="lightGray"/>
          <w:lang w:eastAsia="zh-CN"/>
        </w:rPr>
        <w:t xml:space="preserve"> if UE is not capable of receiving same DL PRS resource simultaneously from multiple Rx TEGs</w:t>
      </w:r>
      <w:r w:rsidRPr="00655BE2">
        <w:rPr>
          <w:rFonts w:eastAsia="MS Mincho"/>
          <w:highlight w:val="lightGray"/>
        </w:rPr>
        <w:t xml:space="preserve">, and </w:t>
      </w:r>
    </w:p>
    <w:p w14:paraId="4604F8B2" w14:textId="77777777" w:rsidR="00655BE2" w:rsidRPr="00655BE2" w:rsidRDefault="00655BE2" w:rsidP="00655BE2">
      <w:pPr>
        <w:pStyle w:val="B20"/>
        <w:rPr>
          <w:highlight w:val="lightGray"/>
          <w:lang w:eastAsia="zh-CN"/>
        </w:rPr>
      </w:pPr>
      <w:r w:rsidRPr="00655BE2">
        <w:rPr>
          <w:bCs/>
          <w:highlight w:val="lightGray"/>
          <w:lang w:eastAsia="zh-CN"/>
        </w:rPr>
        <w:tab/>
      </w:r>
      <m:oMath>
        <m:sSub>
          <m:sSubPr>
            <m:ctrlPr>
              <w:rPr>
                <w:rFonts w:ascii="Cambria Math" w:eastAsia="MS Mincho" w:hAnsi="Cambria Math" w:cs="Calibri"/>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sub>
        </m:sSub>
      </m:oMath>
      <w:r w:rsidRPr="00655BE2">
        <w:rPr>
          <w:rFonts w:eastAsia="MS Mincho"/>
          <w:highlight w:val="lightGray"/>
        </w:rPr>
        <w:t>=</w:t>
      </w:r>
      <m:oMath>
        <m:d>
          <m:dPr>
            <m:begChr m:val="⌈"/>
            <m:endChr m:val="⌉"/>
            <m:ctrlPr>
              <w:rPr>
                <w:rFonts w:ascii="Cambria Math" w:eastAsia="MS Mincho" w:hAnsi="Cambria Math" w:cs="Calibri"/>
                <w:highlight w:val="lightGray"/>
              </w:rPr>
            </m:ctrlPr>
          </m:dPr>
          <m:e>
            <m:f>
              <m:fPr>
                <m:ctrlPr>
                  <w:rPr>
                    <w:rFonts w:ascii="Cambria Math" w:eastAsia="MS Mincho" w:hAnsi="Cambria Math" w:cs="Calibri"/>
                    <w:highlight w:val="lightGray"/>
                  </w:rPr>
                </m:ctrlPr>
              </m:fPr>
              <m:num>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num>
              <m:den>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den>
            </m:f>
          </m:e>
        </m:d>
      </m:oMath>
      <w:r w:rsidRPr="00655BE2">
        <w:rPr>
          <w:highlight w:val="lightGray"/>
          <w:lang w:eastAsia="zh-CN"/>
        </w:rPr>
        <w:t xml:space="preserve"> if</w:t>
      </w:r>
      <w:r w:rsidRPr="00655BE2">
        <w:rPr>
          <w:highlight w:val="lightGray"/>
        </w:rPr>
        <w:t xml:space="preserve"> </w:t>
      </w:r>
      <w:r w:rsidRPr="00655BE2">
        <w:rPr>
          <w:highlight w:val="lightGray"/>
          <w:lang w:eastAsia="zh-CN"/>
        </w:rPr>
        <w:t>UE is capable of receiving the same DL PRS resource simultaneously from multiple Rx TEGs</w:t>
      </w:r>
      <w:r w:rsidRPr="00655BE2">
        <w:rPr>
          <w:rFonts w:eastAsia="MS Mincho"/>
          <w:highlight w:val="lightGray"/>
        </w:rPr>
        <w:t>.</w:t>
      </w:r>
    </w:p>
    <w:p w14:paraId="47C5A82B" w14:textId="77777777" w:rsidR="00655BE2" w:rsidRPr="00655BE2" w:rsidRDefault="00655BE2" w:rsidP="00655BE2">
      <w:pPr>
        <w:pStyle w:val="B10"/>
        <w:rPr>
          <w:rFonts w:eastAsia="MS Mincho"/>
          <w:highlight w:val="lightGray"/>
        </w:rPr>
      </w:pPr>
      <w:r w:rsidRPr="00655BE2">
        <w:rPr>
          <w:rFonts w:eastAsia="宋体"/>
          <w:bCs/>
          <w:highlight w:val="lightGray"/>
          <w:lang w:eastAsia="zh-CN"/>
        </w:rPr>
        <w:tab/>
      </w:r>
      <w:r w:rsidRPr="00655BE2">
        <w:rPr>
          <w:rFonts w:eastAsia="MS Mincho"/>
          <w:highlight w:val="lightGray"/>
        </w:rPr>
        <w:t>where</w:t>
      </w:r>
    </w:p>
    <w:p w14:paraId="04D15BDB" w14:textId="77777777" w:rsidR="00655BE2" w:rsidRPr="00655BE2" w:rsidRDefault="00655BE2" w:rsidP="00655BE2">
      <w:pPr>
        <w:pStyle w:val="B20"/>
        <w:rPr>
          <w:rFonts w:eastAsia="MS Mincho"/>
          <w:highlight w:val="lightGray"/>
        </w:rPr>
      </w:pPr>
      <w:r w:rsidRPr="00655BE2">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655BE2">
        <w:rPr>
          <w:rFonts w:eastAsia="MS Mincho"/>
          <w:highlight w:val="lightGray"/>
        </w:rPr>
        <w:t xml:space="preserve"> is the number of Rx TEGs with which UE is requested to measure a PRS resource indicated via </w:t>
      </w:r>
      <w:r w:rsidRPr="00655BE2">
        <w:rPr>
          <w:rFonts w:eastAsia="MS Mincho"/>
          <w:i/>
          <w:highlight w:val="lightGray"/>
        </w:rPr>
        <w:t xml:space="preserve">measureSameDL-PRS-ResourceWithDifferentRxTEGs-r17 </w:t>
      </w:r>
      <w:r w:rsidRPr="00655BE2">
        <w:rPr>
          <w:snapToGrid w:val="0"/>
          <w:highlight w:val="lightGray"/>
        </w:rPr>
        <w:t xml:space="preserve">[34] in </w:t>
      </w:r>
      <w:r w:rsidRPr="00655BE2">
        <w:rPr>
          <w:i/>
          <w:snapToGrid w:val="0"/>
          <w:highlight w:val="lightGray"/>
        </w:rPr>
        <w:t>NR-DL-TDOA-RequestLocationInformation</w:t>
      </w:r>
      <w:r w:rsidRPr="00655BE2">
        <w:rPr>
          <w:rFonts w:eastAsia="MS Mincho"/>
          <w:highlight w:val="lightGray"/>
        </w:rPr>
        <w:t xml:space="preserve">, and in case ‘n0’ is indicated, </w:t>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655BE2">
        <w:rPr>
          <w:rFonts w:eastAsia="MS Mincho"/>
          <w:highlight w:val="lightGray"/>
        </w:rPr>
        <w:t xml:space="preserve"> is the maximum number of Rx TEGs with which UE can support to measure the same PRS resource as reported in </w:t>
      </w:r>
      <w:r w:rsidRPr="00655BE2">
        <w:rPr>
          <w:rFonts w:eastAsia="MS Mincho"/>
          <w:i/>
          <w:highlight w:val="lightGray"/>
        </w:rPr>
        <w:t>NR-UE-TEG-Capability</w:t>
      </w:r>
      <w:r w:rsidRPr="00655BE2">
        <w:rPr>
          <w:rFonts w:eastAsia="MS Mincho"/>
          <w:highlight w:val="lightGray"/>
        </w:rPr>
        <w:t>, and</w:t>
      </w:r>
    </w:p>
    <w:p w14:paraId="6EBD990D" w14:textId="77777777" w:rsidR="00655BE2" w:rsidRPr="00655BE2" w:rsidRDefault="00655BE2" w:rsidP="00655BE2">
      <w:pPr>
        <w:pStyle w:val="B20"/>
        <w:rPr>
          <w:highlight w:val="lightGray"/>
          <w:lang w:eastAsia="zh-CN"/>
        </w:rPr>
      </w:pPr>
      <w:r w:rsidRPr="00655BE2">
        <w:rPr>
          <w:bCs/>
          <w:highlight w:val="lightGray"/>
          <w:lang w:eastAsia="zh-CN"/>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655BE2">
        <w:rPr>
          <w:rFonts w:eastAsia="MS Mincho"/>
          <w:highlight w:val="lightGray"/>
        </w:rPr>
        <w:t xml:space="preserve"> is the number of Rx TEGs UE can measure simultaneously which is reported via</w:t>
      </w:r>
      <w:r w:rsidRPr="00655BE2">
        <w:rPr>
          <w:snapToGrid w:val="0"/>
          <w:highlight w:val="lightGray"/>
        </w:rPr>
        <w:t xml:space="preserve"> </w:t>
      </w:r>
      <w:r w:rsidRPr="00655BE2">
        <w:rPr>
          <w:i/>
          <w:snapToGrid w:val="0"/>
          <w:highlight w:val="lightGray"/>
        </w:rPr>
        <w:t>measureSameDL-PRS-ResourceWithDifferentRxTEGsSimul</w:t>
      </w:r>
      <w:r w:rsidRPr="00655BE2">
        <w:rPr>
          <w:rFonts w:eastAsia="MS Mincho"/>
          <w:highlight w:val="lightGray"/>
        </w:rPr>
        <w:t xml:space="preserve">. </w:t>
      </w:r>
    </w:p>
    <w:p w14:paraId="7AA58646" w14:textId="77777777" w:rsidR="00655BE2" w:rsidRPr="00655BE2" w:rsidRDefault="00655BE2" w:rsidP="00655BE2">
      <w:pPr>
        <w:pStyle w:val="B10"/>
        <w:rPr>
          <w:highlight w:val="lightGray"/>
          <w:lang w:eastAsia="zh-CN"/>
        </w:rPr>
      </w:pPr>
      <w:r w:rsidRPr="00655BE2">
        <w:rPr>
          <w:highlight w:val="lightGray"/>
        </w:rPr>
        <w:tab/>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655BE2">
        <w:rPr>
          <w:highlight w:val="lightGray"/>
        </w:rPr>
        <w:t xml:space="preserve"> is a scaling factor for </w:t>
      </w:r>
      <w:r w:rsidRPr="00655BE2">
        <w:rPr>
          <w:highlight w:val="lightGray"/>
          <w:lang w:eastAsia="zh-CN"/>
        </w:rPr>
        <w:t xml:space="preserve">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lang w:eastAsia="zh-CN"/>
              </w:rPr>
              <m:t>K</m:t>
            </m:r>
          </m:e>
          <m:sub>
            <m:r>
              <m:rPr>
                <m:sty m:val="p"/>
              </m:rPr>
              <w:rPr>
                <w:rFonts w:ascii="Cambria Math" w:hAnsi="Cambria Math"/>
                <w:highlight w:val="lightGray"/>
                <w:lang w:eastAsia="zh-CN"/>
              </w:rPr>
              <m:t>p,PRS,i</m:t>
            </m:r>
          </m:sub>
        </m:sSub>
      </m:oMath>
      <w:r w:rsidRPr="00655BE2">
        <w:rPr>
          <w:highlight w:val="lightGray"/>
          <w:lang w:eastAsia="zh-CN"/>
        </w:rPr>
        <w:t xml:space="preserve"> = </w:t>
      </w:r>
      <w:r w:rsidRPr="00655BE2">
        <w:rPr>
          <w:bCs/>
          <w:highlight w:val="lightGray"/>
          <w:lang w:eastAsia="zh-CN"/>
        </w:rPr>
        <w:t>N</w:t>
      </w:r>
      <w:r w:rsidRPr="00655BE2">
        <w:rPr>
          <w:bCs/>
          <w:highlight w:val="lightGray"/>
          <w:vertAlign w:val="subscript"/>
          <w:lang w:eastAsia="zh-CN"/>
        </w:rPr>
        <w:t>total</w:t>
      </w:r>
      <w:r w:rsidRPr="00655BE2">
        <w:rPr>
          <w:bCs/>
          <w:highlight w:val="lightGray"/>
          <w:lang w:eastAsia="zh-CN"/>
        </w:rPr>
        <w:t xml:space="preserve"> / N</w:t>
      </w:r>
      <w:r w:rsidRPr="00655BE2">
        <w:rPr>
          <w:bCs/>
          <w:highlight w:val="lightGray"/>
          <w:vertAlign w:val="subscript"/>
          <w:lang w:eastAsia="zh-CN"/>
        </w:rPr>
        <w:t>available</w:t>
      </w:r>
      <w:r w:rsidRPr="00655BE2">
        <w:rPr>
          <w:bCs/>
          <w:highlight w:val="lightGray"/>
          <w:lang w:eastAsia="zh-CN"/>
        </w:rPr>
        <w:t xml:space="preserve"> for UE configured with concurrent measurement gap, and</w:t>
      </w:r>
      <w:r w:rsidRPr="00655BE2">
        <w:rPr>
          <w:bCs/>
          <w:highlight w:val="cyan"/>
          <w:lang w:eastAsia="zh-CN"/>
        </w:rPr>
        <w:t xml:space="preserve"> </w:t>
      </w: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Pr="00655BE2">
        <w:rPr>
          <w:highlight w:val="cyan"/>
          <w:lang w:eastAsia="zh-CN"/>
        </w:rPr>
        <w:t xml:space="preserve"> = 1 </w:t>
      </w:r>
      <w:r w:rsidRPr="00655BE2">
        <w:rPr>
          <w:bCs/>
          <w:highlight w:val="cyan"/>
          <w:lang w:eastAsia="zh-CN"/>
        </w:rPr>
        <w:t>for UE not configured with concurrent measurement gap</w:t>
      </w:r>
      <w:r w:rsidRPr="00655BE2">
        <w:rPr>
          <w:highlight w:val="lightGray"/>
          <w:lang w:eastAsia="zh-CN"/>
        </w:rPr>
        <w:t>.</w:t>
      </w:r>
    </w:p>
    <w:p w14:paraId="3B1D23B1" w14:textId="77777777" w:rsidR="00655BE2" w:rsidRPr="00655BE2" w:rsidRDefault="00655BE2" w:rsidP="00655BE2">
      <w:pPr>
        <w:pStyle w:val="B20"/>
        <w:rPr>
          <w:highlight w:val="lightGray"/>
          <w:lang w:eastAsia="zh-CN"/>
        </w:rPr>
      </w:pPr>
      <w:r w:rsidRPr="00655BE2">
        <w:rPr>
          <w:highlight w:val="lightGray"/>
          <w:lang w:eastAsia="zh-CN"/>
        </w:rPr>
        <w:t>-</w:t>
      </w:r>
      <w:r w:rsidRPr="00655BE2">
        <w:rPr>
          <w:highlight w:val="lightGray"/>
          <w:lang w:eastAsia="zh-CN"/>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655BE2">
        <w:rPr>
          <w:highlight w:val="lightGray"/>
          <w:vertAlign w:val="subscript"/>
          <w:lang w:eastAsia="zh-CN"/>
        </w:rPr>
        <w:t xml:space="preserve">,  </w:t>
      </w:r>
      <w:r w:rsidRPr="00655BE2">
        <w:rPr>
          <w:highlight w:val="lightGray"/>
          <w:lang w:eastAsia="zh-CN"/>
        </w:rPr>
        <w:t xml:space="preserve">MGRP_max), where MGRP max is the maximum MGRP across all configured per-UE MG and per-FR MG within the same FR as the </w:t>
      </w:r>
      <w:r w:rsidRPr="00655BE2">
        <w:rPr>
          <w:rFonts w:hint="eastAsia"/>
          <w:highlight w:val="lightGray"/>
          <w:lang w:val="en-US" w:eastAsia="zh-CN"/>
        </w:rPr>
        <w:t>positioning</w:t>
      </w:r>
      <w:r w:rsidRPr="00655BE2">
        <w:rPr>
          <w:highlight w:val="lightGray"/>
          <w:lang w:eastAsia="zh-CN"/>
        </w:rPr>
        <w:t xml:space="preserve">frequency layer, and starting at the beginning of any </w:t>
      </w:r>
      <w:r w:rsidRPr="00655BE2">
        <w:rPr>
          <w:rFonts w:hint="eastAsia"/>
          <w:highlight w:val="lightGray"/>
          <w:lang w:eastAsia="zh-CN"/>
        </w:rPr>
        <w:t xml:space="preserve">associated </w:t>
      </w:r>
      <w:r w:rsidRPr="00655BE2">
        <w:rPr>
          <w:highlight w:val="lightGray"/>
          <w:lang w:eastAsia="zh-CN"/>
        </w:rPr>
        <w:t xml:space="preserve">gap occasions covering the PRS occasion: </w:t>
      </w:r>
    </w:p>
    <w:p w14:paraId="67EF054E" w14:textId="77777777" w:rsidR="00655BE2" w:rsidRPr="00655BE2" w:rsidRDefault="00655BE2" w:rsidP="00655BE2">
      <w:pPr>
        <w:pStyle w:val="B30"/>
        <w:rPr>
          <w:highlight w:val="lightGray"/>
          <w:lang w:eastAsia="zh-CN"/>
        </w:rPr>
      </w:pPr>
      <w:r w:rsidRPr="00655BE2">
        <w:rPr>
          <w:bCs/>
          <w:highlight w:val="lightGray"/>
          <w:lang w:eastAsia="zh-CN"/>
        </w:rPr>
        <w:t>-</w:t>
      </w:r>
      <w:r w:rsidRPr="00655BE2">
        <w:rPr>
          <w:bCs/>
          <w:highlight w:val="lightGray"/>
          <w:lang w:eastAsia="zh-CN"/>
        </w:rPr>
        <w:tab/>
        <w:t>N</w:t>
      </w:r>
      <w:r w:rsidRPr="00655BE2">
        <w:rPr>
          <w:bCs/>
          <w:highlight w:val="lightGray"/>
          <w:vertAlign w:val="subscript"/>
          <w:lang w:eastAsia="zh-CN"/>
        </w:rPr>
        <w:t>total</w:t>
      </w:r>
      <w:r w:rsidRPr="00655BE2">
        <w:rPr>
          <w:bCs/>
          <w:highlight w:val="lightGray"/>
          <w:lang w:eastAsia="zh-CN"/>
        </w:rPr>
        <w:t xml:space="preserve"> is the total number of </w:t>
      </w:r>
      <w:r w:rsidRPr="00655BE2">
        <w:rPr>
          <w:highlight w:val="lightGray"/>
          <w:lang w:eastAsia="zh-CN"/>
        </w:rPr>
        <w:t xml:space="preserve">associated gap occasions covering </w:t>
      </w:r>
      <w:r w:rsidRPr="00655BE2">
        <w:rPr>
          <w:bCs/>
          <w:highlight w:val="lightGray"/>
          <w:lang w:eastAsia="zh-CN"/>
        </w:rPr>
        <w:t xml:space="preserve">PRS occasions within the window, </w:t>
      </w:r>
      <w:r w:rsidRPr="00655BE2">
        <w:rPr>
          <w:rFonts w:hint="eastAsia"/>
          <w:highlight w:val="lightGray"/>
          <w:lang w:eastAsia="zh-CN"/>
        </w:rPr>
        <w:t xml:space="preserve">including </w:t>
      </w:r>
      <w:r w:rsidRPr="00655BE2">
        <w:rPr>
          <w:highlight w:val="lightGray"/>
          <w:lang w:eastAsia="zh-CN"/>
        </w:rPr>
        <w:t>both</w:t>
      </w:r>
      <w:r w:rsidRPr="00655BE2">
        <w:rPr>
          <w:rFonts w:hint="eastAsia"/>
          <w:highlight w:val="lightGray"/>
          <w:lang w:eastAsia="zh-CN"/>
        </w:rPr>
        <w:t xml:space="preserve"> </w:t>
      </w:r>
      <w:r w:rsidRPr="00655BE2">
        <w:rPr>
          <w:highlight w:val="lightGray"/>
          <w:lang w:eastAsia="zh-CN"/>
        </w:rPr>
        <w:t>dropped and non-dropped instances of the associated measurement gap within</w:t>
      </w:r>
      <w:r w:rsidRPr="00655BE2">
        <w:rPr>
          <w:bCs/>
          <w:highlight w:val="lightGray"/>
          <w:lang w:eastAsia="zh-CN"/>
        </w:rPr>
        <w:t xml:space="preserve"> the window, and</w:t>
      </w:r>
    </w:p>
    <w:p w14:paraId="57AB7087" w14:textId="77777777" w:rsidR="00655BE2" w:rsidRPr="00655BE2" w:rsidRDefault="00655BE2" w:rsidP="00655BE2">
      <w:pPr>
        <w:pStyle w:val="B30"/>
        <w:rPr>
          <w:highlight w:val="lightGray"/>
          <w:lang w:eastAsia="zh-CN"/>
        </w:rPr>
      </w:pPr>
      <w:r w:rsidRPr="00655BE2">
        <w:rPr>
          <w:highlight w:val="lightGray"/>
          <w:lang w:eastAsia="zh-CN"/>
        </w:rPr>
        <w:t>-</w:t>
      </w:r>
      <w:r w:rsidRPr="00655BE2">
        <w:rPr>
          <w:highlight w:val="lightGray"/>
          <w:lang w:eastAsia="zh-CN"/>
        </w:rPr>
        <w:tab/>
        <w:t>N</w:t>
      </w:r>
      <w:r w:rsidRPr="00655BE2">
        <w:rPr>
          <w:highlight w:val="lightGray"/>
          <w:vertAlign w:val="subscript"/>
          <w:lang w:eastAsia="zh-CN"/>
        </w:rPr>
        <w:t>available</w:t>
      </w:r>
      <w:r w:rsidRPr="00655BE2">
        <w:rPr>
          <w:highlight w:val="lightGray"/>
          <w:lang w:eastAsia="zh-CN"/>
        </w:rPr>
        <w:t xml:space="preserve"> is the number of non-dropped associated gap occasions covering PRS occasions within the window W, after further accounting for MG collisions by applying the selected gap collision rule </w:t>
      </w:r>
    </w:p>
    <w:p w14:paraId="6708DA29" w14:textId="77777777" w:rsidR="00655BE2" w:rsidRPr="00655BE2" w:rsidRDefault="00655BE2" w:rsidP="00655BE2">
      <w:pPr>
        <w:pStyle w:val="B30"/>
        <w:rPr>
          <w:highlight w:val="lightGray"/>
          <w:lang w:eastAsia="zh-CN"/>
        </w:rPr>
      </w:pPr>
      <w:r w:rsidRPr="00655BE2">
        <w:rPr>
          <w:highlight w:val="lightGray"/>
          <w:lang w:eastAsia="zh-CN"/>
        </w:rPr>
        <w:t>-</w:t>
      </w:r>
      <w:r w:rsidRPr="00655BE2">
        <w:rPr>
          <w:highlight w:val="lightGray"/>
          <w:lang w:eastAsia="zh-CN"/>
        </w:rPr>
        <w:tab/>
        <w:t>Requirements do not apply if N</w:t>
      </w:r>
      <w:r w:rsidRPr="00655BE2">
        <w:rPr>
          <w:highlight w:val="lightGray"/>
          <w:vertAlign w:val="subscript"/>
          <w:lang w:eastAsia="zh-CN"/>
        </w:rPr>
        <w:t>available</w:t>
      </w:r>
      <w:r w:rsidRPr="00655BE2">
        <w:rPr>
          <w:highlight w:val="lightGray"/>
          <w:lang w:eastAsia="zh-CN"/>
        </w:rPr>
        <w:t xml:space="preserve"> =0.</w:t>
      </w:r>
    </w:p>
    <w:p w14:paraId="59A63F0B" w14:textId="77777777" w:rsidR="00655BE2" w:rsidRPr="00655BE2" w:rsidRDefault="00655BE2" w:rsidP="00655BE2">
      <w:pPr>
        <w:pStyle w:val="B10"/>
        <w:rPr>
          <w:highlight w:val="lightGray"/>
          <w:lang w:eastAsia="zh-CN"/>
        </w:rPr>
      </w:pPr>
      <w:r w:rsidRPr="00655BE2">
        <w:rPr>
          <w:rFonts w:eastAsia="MS Mincho" w:cs="v4.2.0"/>
          <w:highlight w:val="lightGray"/>
        </w:rPr>
        <w:lastRenderedPageBreak/>
        <w:tab/>
      </w: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Pr="00655BE2">
        <w:rPr>
          <w:highlight w:val="lightGray"/>
        </w:rPr>
        <w:t xml:space="preserve"> is the maximum number of DL PRS resources in positioning frequency layer</w:t>
      </w:r>
      <w:r w:rsidRPr="00655BE2">
        <w:rPr>
          <w:i/>
          <w:iCs/>
          <w:highlight w:val="lightGray"/>
        </w:rPr>
        <w:t xml:space="preserve"> i</w:t>
      </w:r>
      <w:r w:rsidRPr="00655BE2">
        <w:rPr>
          <w:highlight w:val="lightGray"/>
        </w:rPr>
        <w:t xml:space="preserve"> configured in a slot. </w:t>
      </w:r>
    </w:p>
    <w:p w14:paraId="59CD7544" w14:textId="77777777" w:rsidR="00655BE2" w:rsidRPr="00655BE2" w:rsidRDefault="00655BE2" w:rsidP="00655BE2">
      <w:pPr>
        <w:pStyle w:val="B10"/>
        <w:ind w:leftChars="151" w:left="586" w:hangingChars="142"/>
        <w:rPr>
          <w:highlight w:val="lightGray"/>
          <w:lang w:eastAsia="zh-CN"/>
        </w:rPr>
      </w:pPr>
      <w:r w:rsidRPr="00655BE2">
        <w:rPr>
          <w:rFonts w:eastAsia="MS Mincho" w:cs="v4.2.0"/>
          <w:highlight w:val="lightGray"/>
        </w:rPr>
        <w:tab/>
      </w:r>
      <m:oMath>
        <m:sSub>
          <m:sSubPr>
            <m:ctrlPr>
              <w:rPr>
                <w:rFonts w:ascii="Cambria Math" w:hAnsi="Cambria Math"/>
                <w:i/>
                <w:iCs/>
                <w:highlight w:val="lightGray"/>
                <w:lang w:eastAsia="zh-CN"/>
              </w:rPr>
            </m:ctrlPr>
          </m:sSubPr>
          <m:e>
            <m:r>
              <w:rPr>
                <w:rFonts w:ascii="Cambria Math" w:hAnsi="Cambria Math"/>
                <w:highlight w:val="lightGray"/>
                <w:lang w:eastAsia="zh-CN"/>
              </w:rPr>
              <m:t xml:space="preserve"> 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655BE2">
        <w:rPr>
          <w:rFonts w:hint="eastAsia"/>
          <w:iCs/>
          <w:highlight w:val="lightGray"/>
          <w:lang w:eastAsia="zh-CN"/>
        </w:rPr>
        <w:t xml:space="preserve"> is </w:t>
      </w:r>
      <w:r w:rsidRPr="00655BE2">
        <w:rPr>
          <w:iCs/>
          <w:highlight w:val="lightGray"/>
          <w:lang w:eastAsia="zh-CN"/>
        </w:rPr>
        <w:t xml:space="preserve">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655BE2">
        <w:rPr>
          <w:iCs/>
          <w:highlight w:val="lightGray"/>
          <w:lang w:eastAsia="zh-CN"/>
        </w:rPr>
        <w:t>, and is calculated in the same way as PRS duration K defined in clause 5.1.6.5 of TS 38.214 [26]</w:t>
      </w:r>
      <w:r w:rsidRPr="00655BE2">
        <w:rPr>
          <w:rFonts w:hint="eastAsia"/>
          <w:iCs/>
          <w:highlight w:val="lightGray"/>
          <w:lang w:eastAsia="zh-CN"/>
        </w:rPr>
        <w:t xml:space="preserve">. </w:t>
      </w:r>
      <w:r w:rsidRPr="00655BE2">
        <w:rPr>
          <w:iCs/>
          <w:highlight w:val="lightGray"/>
          <w:lang w:eastAsia="zh-CN"/>
        </w:rPr>
        <w:t xml:space="preserve">For calculation of </w:t>
      </w:r>
      <m:oMath>
        <m:sSub>
          <m:sSubPr>
            <m:ctrlPr>
              <w:rPr>
                <w:rFonts w:ascii="Cambria Math" w:hAnsi="Cambria Math"/>
                <w:i/>
                <w:iCs/>
                <w:highlight w:val="lightGray"/>
              </w:rPr>
            </m:ctrlPr>
          </m:sSubPr>
          <m:e>
            <m:r>
              <w:rPr>
                <w:rFonts w:ascii="Cambria Math" w:hAnsi="Cambria Math"/>
                <w:highlight w:val="lightGray"/>
                <w:lang w:eastAsia="zh-CN"/>
              </w:rPr>
              <m:t>L</m:t>
            </m:r>
          </m:e>
          <m:sub>
            <m:r>
              <w:rPr>
                <w:rFonts w:ascii="Cambria Math" w:hAnsi="Cambria Math"/>
                <w:highlight w:val="lightGray"/>
                <w:lang w:eastAsia="zh-CN"/>
              </w:rPr>
              <m:t>available_PRS</m:t>
            </m:r>
            <m:r>
              <m:rPr>
                <m:sty m:val="p"/>
              </m:rPr>
              <w:rPr>
                <w:rFonts w:ascii="Cambria Math" w:hAnsi="Cambria Math"/>
                <w:highlight w:val="lightGray"/>
                <w:lang w:eastAsia="zh-CN"/>
              </w:rPr>
              <m:t>,i</m:t>
            </m:r>
          </m:sub>
        </m:sSub>
      </m:oMath>
      <w:r w:rsidRPr="00655BE2">
        <w:rPr>
          <w:iCs/>
          <w:highlight w:val="lightGray"/>
          <w:lang w:eastAsia="zh-CN"/>
        </w:rPr>
        <w:t>, only the PRS resources unmuted and fully or partially overlapped with MG are considered.</w:t>
      </w:r>
    </w:p>
    <w:p w14:paraId="3A189D9A" w14:textId="77777777" w:rsidR="00655BE2" w:rsidRPr="00655BE2" w:rsidRDefault="00655BE2" w:rsidP="00655BE2">
      <w:pPr>
        <w:ind w:left="568" w:hanging="284"/>
        <w:rPr>
          <w:highlight w:val="lightGray"/>
        </w:rPr>
      </w:pPr>
      <w:r w:rsidRPr="00655BE2">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655BE2">
        <w:rPr>
          <w:highlight w:val="lightGray"/>
        </w:rPr>
        <w:t xml:space="preserve"> is the number of PRS RSTD measurement samples, where</w:t>
      </w:r>
    </w:p>
    <w:p w14:paraId="5D62E600" w14:textId="77777777" w:rsidR="00655BE2" w:rsidRPr="00655BE2" w:rsidRDefault="00655BE2" w:rsidP="00655BE2">
      <w:pPr>
        <w:ind w:left="851" w:hanging="284"/>
        <w:rPr>
          <w:highlight w:val="lightGray"/>
        </w:rPr>
      </w:pPr>
      <w:r w:rsidRPr="00655BE2">
        <w:rPr>
          <w:rFonts w:cs="v4.2.0"/>
          <w:highlight w:val="lightGray"/>
        </w:rPr>
        <w:t>-</w:t>
      </w:r>
      <w:r w:rsidRPr="00655BE2">
        <w:rPr>
          <w:rFonts w:cs="v4.2.0"/>
          <w:highlight w:val="lightGray"/>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421760">
        <w:rPr>
          <w:highlight w:val="cyan"/>
        </w:rPr>
        <w:t>= 1</w:t>
      </w:r>
      <w:r w:rsidRPr="00655BE2">
        <w:rPr>
          <w:highlight w:val="lightGray"/>
        </w:rPr>
        <w:t xml:space="preserve"> if the UE supports </w:t>
      </w:r>
      <w:r w:rsidRPr="00655BE2">
        <w:rPr>
          <w:i/>
          <w:iCs/>
          <w:highlight w:val="lightGray"/>
        </w:rPr>
        <w:t>supportedDL-PRS-ProcessingSamples</w:t>
      </w:r>
      <w:r w:rsidRPr="00655BE2">
        <w:rPr>
          <w:rFonts w:eastAsia="宋体" w:hint="eastAsia"/>
          <w:i/>
          <w:iCs/>
          <w:highlight w:val="lightGray"/>
          <w:lang w:val="en-US" w:eastAsia="zh-CN"/>
        </w:rPr>
        <w:t>-RRC-CONNECTED</w:t>
      </w:r>
      <w:r w:rsidRPr="00655BE2">
        <w:rPr>
          <w:highlight w:val="lightGray"/>
        </w:rPr>
        <w:t xml:space="preserve"> [34], and the LMF requests the UE to perform positioning measurements with </w:t>
      </w:r>
      <w:r w:rsidRPr="00655BE2">
        <w:rPr>
          <w:highlight w:val="cyan"/>
        </w:rPr>
        <w:t>reduced</w:t>
      </w:r>
      <w:r w:rsidRPr="00655BE2">
        <w:rPr>
          <w:highlight w:val="lightGray"/>
        </w:rPr>
        <w:t xml:space="preserve"> number of samples, and</w:t>
      </w:r>
      <w:r w:rsidRPr="00655BE2">
        <w:rPr>
          <w:highlight w:val="lightGray"/>
          <w:lang w:eastAsia="zh-CN"/>
        </w:rPr>
        <w:t xml:space="preserve"> </w:t>
      </w:r>
      <w:r w:rsidRPr="00655BE2">
        <w:rPr>
          <w:highlight w:val="lightGray"/>
        </w:rPr>
        <w:t>meets the following conditions:</w:t>
      </w:r>
    </w:p>
    <w:p w14:paraId="361E6BA9" w14:textId="77777777" w:rsidR="00655BE2" w:rsidRPr="00655BE2" w:rsidRDefault="00655BE2" w:rsidP="00655BE2">
      <w:pPr>
        <w:ind w:left="1135" w:hanging="284"/>
        <w:rPr>
          <w:highlight w:val="lightGray"/>
        </w:rPr>
      </w:pPr>
      <w:r w:rsidRPr="00655BE2">
        <w:rPr>
          <w:highlight w:val="lightGray"/>
        </w:rPr>
        <w:t>-</w:t>
      </w:r>
      <w:r w:rsidRPr="00655BE2">
        <w:rPr>
          <w:highlight w:val="lightGray"/>
        </w:rPr>
        <w:tab/>
        <w:t xml:space="preserve">PRS bandwidth is within the active BWP and </w:t>
      </w:r>
    </w:p>
    <w:p w14:paraId="48150E2E" w14:textId="77777777" w:rsidR="00655BE2" w:rsidRPr="00655BE2" w:rsidRDefault="00655BE2" w:rsidP="00655BE2">
      <w:pPr>
        <w:ind w:left="1135" w:hanging="284"/>
        <w:rPr>
          <w:rFonts w:eastAsia="Calibri"/>
          <w:sz w:val="18"/>
          <w:szCs w:val="18"/>
          <w:highlight w:val="lightGray"/>
        </w:rPr>
      </w:pPr>
      <w:r w:rsidRPr="00655BE2">
        <w:rPr>
          <w:highlight w:val="lightGray"/>
        </w:rPr>
        <w:t>-</w:t>
      </w:r>
      <w:r w:rsidRPr="00655BE2">
        <w:rPr>
          <w:highlight w:val="lightGray"/>
        </w:rPr>
        <w:tab/>
        <w:t>Magnitude of difference between the serving cell’s SS-RSRP and the neighbor cell’s PRS-RSRP is within 6 dB.</w:t>
      </w:r>
    </w:p>
    <w:p w14:paraId="6ACDE81B" w14:textId="77777777" w:rsidR="00655BE2" w:rsidRPr="00655BE2" w:rsidRDefault="00655BE2" w:rsidP="00655BE2">
      <w:pPr>
        <w:ind w:left="851" w:hanging="284"/>
        <w:rPr>
          <w:highlight w:val="lightGray"/>
        </w:rPr>
      </w:pPr>
      <w:r w:rsidRPr="00655BE2">
        <w:rPr>
          <w:rFonts w:cs="v4.2.0"/>
          <w:highlight w:val="lightGray"/>
        </w:rPr>
        <w:t>-</w:t>
      </w:r>
      <w:r w:rsidRPr="00655BE2">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655BE2">
        <w:rPr>
          <w:highlight w:val="lightGray"/>
        </w:rPr>
        <w:t xml:space="preserve">= 2 if the UE supports </w:t>
      </w:r>
      <w:r w:rsidRPr="00655BE2">
        <w:rPr>
          <w:i/>
          <w:iCs/>
          <w:highlight w:val="lightGray"/>
        </w:rPr>
        <w:t>supportedDL-PRS-ProcessingSamples</w:t>
      </w:r>
      <w:r w:rsidRPr="00655BE2">
        <w:rPr>
          <w:rFonts w:eastAsia="宋体" w:hint="eastAsia"/>
          <w:i/>
          <w:iCs/>
          <w:highlight w:val="lightGray"/>
          <w:lang w:val="en-US" w:eastAsia="zh-CN"/>
        </w:rPr>
        <w:t>-RRC-CONNECTED</w:t>
      </w:r>
      <w:r w:rsidRPr="00655BE2">
        <w:rPr>
          <w:highlight w:val="lightGray"/>
        </w:rPr>
        <w:t xml:space="preserve"> [34], and the LMF requests the UE to perform positioning measurements with </w:t>
      </w:r>
      <w:r w:rsidRPr="00655BE2">
        <w:rPr>
          <w:highlight w:val="cyan"/>
        </w:rPr>
        <w:t>reduced</w:t>
      </w:r>
      <w:r w:rsidRPr="00655BE2">
        <w:rPr>
          <w:highlight w:val="lightGray"/>
        </w:rPr>
        <w:t xml:space="preserve"> number of samples, and does not meet the following conditions:</w:t>
      </w:r>
    </w:p>
    <w:p w14:paraId="784E3523" w14:textId="77777777" w:rsidR="00655BE2" w:rsidRPr="00655BE2" w:rsidRDefault="00655BE2" w:rsidP="00655BE2">
      <w:pPr>
        <w:ind w:left="1135" w:hanging="284"/>
        <w:rPr>
          <w:highlight w:val="lightGray"/>
        </w:rPr>
      </w:pPr>
      <w:r w:rsidRPr="00655BE2">
        <w:rPr>
          <w:highlight w:val="lightGray"/>
        </w:rPr>
        <w:t>-</w:t>
      </w:r>
      <w:r w:rsidRPr="00655BE2">
        <w:rPr>
          <w:highlight w:val="lightGray"/>
        </w:rPr>
        <w:tab/>
        <w:t>PRS bandwidth is within the active BWP and</w:t>
      </w:r>
    </w:p>
    <w:p w14:paraId="6B597E1E" w14:textId="77777777" w:rsidR="00655BE2" w:rsidRPr="00655BE2" w:rsidRDefault="00655BE2" w:rsidP="00655BE2">
      <w:pPr>
        <w:ind w:left="1135" w:hanging="284"/>
        <w:rPr>
          <w:rFonts w:eastAsia="Calibri"/>
          <w:sz w:val="18"/>
          <w:szCs w:val="18"/>
          <w:highlight w:val="lightGray"/>
        </w:rPr>
      </w:pPr>
      <w:r w:rsidRPr="00655BE2">
        <w:rPr>
          <w:highlight w:val="lightGray"/>
        </w:rPr>
        <w:t>-</w:t>
      </w:r>
      <w:r w:rsidRPr="00655BE2">
        <w:rPr>
          <w:highlight w:val="lightGray"/>
        </w:rPr>
        <w:tab/>
        <w:t>Magnitude of difference between the serving cell’s SS-RSRP and the neighbor cell’s PRS-RSRP is within 6 dB.</w:t>
      </w:r>
    </w:p>
    <w:p w14:paraId="63482F38" w14:textId="77777777" w:rsidR="00655BE2" w:rsidRPr="00655BE2" w:rsidRDefault="00655BE2" w:rsidP="00655BE2">
      <w:pPr>
        <w:ind w:left="851" w:hanging="284"/>
        <w:rPr>
          <w:rFonts w:eastAsia="Calibri"/>
          <w:sz w:val="18"/>
          <w:szCs w:val="18"/>
          <w:highlight w:val="lightGray"/>
        </w:rPr>
      </w:pPr>
      <w:r w:rsidRPr="00655BE2">
        <w:rPr>
          <w:rFonts w:cs="v4.2.0"/>
          <w:highlight w:val="lightGray"/>
        </w:rPr>
        <w:t>-</w:t>
      </w:r>
      <w:r w:rsidRPr="00655BE2">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655BE2">
        <w:rPr>
          <w:highlight w:val="lightGray"/>
        </w:rPr>
        <w:t>= 4 otherwise.</w:t>
      </w:r>
    </w:p>
    <w:p w14:paraId="63486DF4" w14:textId="77777777" w:rsidR="00655BE2" w:rsidRPr="00655BE2" w:rsidRDefault="00000000" w:rsidP="00655BE2">
      <w:pPr>
        <w:pStyle w:val="B10"/>
        <w:rPr>
          <w:rFonts w:eastAsiaTheme="minorEastAsia"/>
          <w:highlight w:val="lightGray"/>
        </w:rPr>
      </w:pPr>
      <m:oMath>
        <m:sSub>
          <m:sSubPr>
            <m:ctrlPr>
              <w:rPr>
                <w:rFonts w:ascii="Cambria Math" w:eastAsiaTheme="minorEastAsia" w:hAnsi="Cambria Math"/>
                <w:i/>
                <w:highlight w:val="lightGray"/>
              </w:rPr>
            </m:ctrlPr>
          </m:sSubPr>
          <m:e>
            <m:r>
              <m:rPr>
                <m:nor/>
              </m:rPr>
              <w:rPr>
                <w:rFonts w:ascii="Cambria Math" w:eastAsiaTheme="minorEastAsia" w:hAnsi="Cambria Math"/>
                <w:i/>
                <w:highlight w:val="lightGray"/>
              </w:rPr>
              <m:t>T</m:t>
            </m:r>
          </m:e>
          <m:sub>
            <m:r>
              <m:rPr>
                <m:nor/>
              </m:rPr>
              <w:rPr>
                <w:rFonts w:ascii="Cambria Math" w:eastAsiaTheme="minorEastAsia" w:hAnsi="Cambria Math"/>
                <w:i/>
                <w:highlight w:val="lightGray"/>
              </w:rPr>
              <m:t>last,i</m:t>
            </m:r>
          </m:sub>
        </m:sSub>
      </m:oMath>
      <w:r w:rsidR="00655BE2" w:rsidRPr="00655BE2">
        <w:rPr>
          <w:rFonts w:ascii="Cambria Math" w:eastAsiaTheme="minorEastAsia" w:hAnsi="Cambria Math"/>
          <w:i/>
          <w:highlight w:val="lightGray"/>
        </w:rPr>
        <w:t xml:space="preserve"> </w:t>
      </w:r>
      <w:r w:rsidR="00655BE2" w:rsidRPr="00655BE2">
        <w:rPr>
          <w:rFonts w:eastAsiaTheme="minorEastAsia"/>
          <w:highlight w:val="lightGray"/>
        </w:rPr>
        <w:t>is the measurement duration for the last PRS RSTD sample in positioning frequency layer</w:t>
      </w:r>
      <w:r w:rsidR="00655BE2" w:rsidRPr="00655BE2">
        <w:rPr>
          <w:rFonts w:eastAsiaTheme="minorEastAsia"/>
          <w:i/>
          <w:iCs/>
          <w:highlight w:val="lightGray"/>
        </w:rPr>
        <w:t xml:space="preserve"> i</w:t>
      </w:r>
      <w:r w:rsidR="00655BE2" w:rsidRPr="00655BE2">
        <w:rPr>
          <w:rFonts w:eastAsiaTheme="minorEastAsia"/>
          <w:highlight w:val="lightGray"/>
        </w:rPr>
        <w:t xml:space="preserve">, including the </w:t>
      </w:r>
    </w:p>
    <w:p w14:paraId="6CAF1815" w14:textId="77777777" w:rsidR="00655BE2" w:rsidRPr="00655BE2" w:rsidRDefault="00655BE2" w:rsidP="00655BE2">
      <w:pPr>
        <w:ind w:leftChars="300" w:left="600"/>
        <w:rPr>
          <w:rFonts w:eastAsiaTheme="minorEastAsia"/>
          <w:highlight w:val="lightGray"/>
          <w:lang w:eastAsia="zh-CN"/>
        </w:rPr>
      </w:pPr>
      <w:r w:rsidRPr="00655BE2">
        <w:rPr>
          <w:rFonts w:eastAsiaTheme="minorEastAsia"/>
          <w:highlight w:val="lightGray"/>
        </w:rPr>
        <w:t xml:space="preserve">sampling time and processing time. If </w:t>
      </w:r>
      <w:r w:rsidRPr="00655BE2">
        <w:rPr>
          <w:rFonts w:eastAsiaTheme="minorEastAsia"/>
          <w:bCs/>
          <w:highlight w:val="lightGray"/>
          <w:lang w:val="en-US" w:eastAsia="zh-CN"/>
        </w:rPr>
        <w:t>all of the PRS resources to be measured are available in the same MG occasion during T</w:t>
      </w:r>
      <w:r w:rsidRPr="00655BE2">
        <w:rPr>
          <w:rFonts w:eastAsiaTheme="minorEastAsia"/>
          <w:bCs/>
          <w:highlight w:val="lightGray"/>
          <w:vertAlign w:val="subscript"/>
          <w:lang w:val="en-US" w:eastAsia="zh-CN"/>
        </w:rPr>
        <w:t>availabe</w:t>
      </w:r>
      <w:r w:rsidRPr="00655BE2">
        <w:rPr>
          <w:rFonts w:eastAsiaTheme="minorEastAsia"/>
          <w:bCs/>
          <w:highlight w:val="lightGray"/>
          <w:lang w:val="en-US" w:eastAsia="zh-CN"/>
        </w:rPr>
        <w:t>,</w:t>
      </w:r>
      <w:r w:rsidRPr="00655BE2">
        <w:rPr>
          <w:rFonts w:eastAsiaTheme="minorEastAsia"/>
          <w:highlight w:val="lightGray"/>
        </w:rPr>
        <w:t xml:space="preserv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655BE2">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655BE2">
        <w:rPr>
          <w:rFonts w:eastAsiaTheme="minorEastAsia"/>
          <w:bCs/>
          <w:highlight w:val="lightGray"/>
        </w:rPr>
        <w:t xml:space="preserve"> +MGL</w:t>
      </w:r>
      <w:r w:rsidRPr="00655BE2">
        <w:rPr>
          <w:rFonts w:eastAsiaTheme="minorEastAsia"/>
          <w:bCs/>
          <w:highlight w:val="lightGray"/>
          <w:lang w:eastAsia="zh-CN"/>
        </w:rPr>
        <w:t xml:space="preserve">. </w:t>
      </w:r>
      <w:r w:rsidRPr="00655BE2">
        <w:rPr>
          <w:rFonts w:eastAsiaTheme="minorEastAsia"/>
          <w:highlight w:val="lightGray"/>
        </w:rPr>
        <w:t xml:space="preserve">Otherwise,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655BE2">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655BE2">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m:t>
            </m:r>
            <m:r>
              <m:rPr>
                <m:sty m:val="p"/>
              </m:rPr>
              <w:rPr>
                <w:rFonts w:ascii="Cambria Math" w:eastAsiaTheme="minorEastAsia" w:hAnsi="Cambria Math"/>
                <w:highlight w:val="lightGray"/>
              </w:rPr>
              <m:t>_</m:t>
            </m:r>
            <m:r>
              <w:rPr>
                <w:rFonts w:ascii="Cambria Math" w:eastAsiaTheme="minorEastAsia" w:hAnsi="Cambria Math"/>
                <w:highlight w:val="lightGray"/>
              </w:rPr>
              <m:t>PRS</m:t>
            </m:r>
            <m:r>
              <m:rPr>
                <m:nor/>
              </m:rPr>
              <w:rPr>
                <w:rFonts w:eastAsiaTheme="minorEastAsia"/>
                <w:bCs/>
                <w:highlight w:val="lightGray"/>
              </w:rPr>
              <m:t>,i</m:t>
            </m:r>
          </m:sub>
        </m:sSub>
      </m:oMath>
      <w:r w:rsidRPr="00655BE2">
        <w:rPr>
          <w:rFonts w:eastAsiaTheme="minorEastAsia"/>
          <w:highlight w:val="lightGray"/>
        </w:rPr>
        <w:t xml:space="preserve"> ,</w:t>
      </w:r>
    </w:p>
    <w:p w14:paraId="143BD3CB" w14:textId="77777777" w:rsidR="00655BE2" w:rsidRPr="00655BE2" w:rsidRDefault="00655BE2" w:rsidP="00655BE2">
      <w:pPr>
        <w:ind w:leftChars="300" w:left="600"/>
        <w:rPr>
          <w:rFonts w:eastAsiaTheme="minorEastAsia"/>
          <w:highlight w:val="lightGray"/>
          <w:lang w:eastAsia="zh-CN"/>
        </w:rPr>
      </w:pPr>
    </w:p>
    <w:p w14:paraId="5638D774" w14:textId="77777777" w:rsidR="00655BE2" w:rsidRPr="00655BE2" w:rsidRDefault="00655BE2" w:rsidP="00655BE2">
      <w:pPr>
        <w:ind w:left="568" w:hanging="284"/>
        <w:rPr>
          <w:rFonts w:eastAsiaTheme="minorEastAsia"/>
          <w:i/>
          <w:iCs/>
          <w:sz w:val="18"/>
          <w:szCs w:val="18"/>
          <w:highlight w:val="lightGray"/>
          <w:lang w:eastAsia="zh-CN"/>
        </w:rPr>
      </w:pPr>
      <w:r w:rsidRPr="00655BE2">
        <w:rPr>
          <w:rFonts w:eastAsiaTheme="minorEastAsia"/>
          <w:highlight w:val="lightGray"/>
        </w:rPr>
        <w:tab/>
      </w:r>
      <m:oMath>
        <m:sSub>
          <m:sSubPr>
            <m:ctrlPr>
              <w:rPr>
                <w:rFonts w:ascii="Cambria Math" w:eastAsiaTheme="minorEastAsia" w:hAnsi="Cambria Math"/>
                <w:bCs/>
                <w:i/>
                <w:iCs/>
                <w:highlight w:val="lightGray"/>
              </w:rPr>
            </m:ctrlPr>
          </m:sSubPr>
          <m:e>
            <m:r>
              <m:rPr>
                <m:sty m:val="p"/>
              </m:rPr>
              <w:rPr>
                <w:rFonts w:ascii="Cambria Math" w:eastAsiaTheme="minorEastAsia" w:hAnsi="Cambria Math"/>
                <w:highlight w:val="lightGray"/>
                <w:lang w:eastAsia="zh-CN"/>
              </w:rPr>
              <m:t>T</m:t>
            </m:r>
          </m:e>
          <m:sub>
            <m:r>
              <m:rPr>
                <m:sty m:val="p"/>
              </m:rPr>
              <w:rPr>
                <w:rFonts w:ascii="Cambria Math" w:eastAsiaTheme="minorEastAsia" w:hAnsi="Cambria Math"/>
                <w:highlight w:val="lightGray"/>
                <w:lang w:eastAsia="zh-CN"/>
              </w:rPr>
              <m:t>effect,</m:t>
            </m:r>
            <m:r>
              <w:rPr>
                <w:rFonts w:ascii="Cambria Math" w:eastAsiaTheme="minorEastAsia" w:hAnsi="Cambria Math"/>
                <w:highlight w:val="lightGray"/>
                <w:lang w:eastAsia="zh-CN"/>
              </w:rPr>
              <m:t>i</m:t>
            </m:r>
          </m:sub>
        </m:sSub>
      </m:oMath>
      <w:r w:rsidRPr="00655BE2">
        <w:rPr>
          <w:rFonts w:eastAsiaTheme="minorEastAsia"/>
          <w:bCs/>
          <w:iCs/>
          <w:highlight w:val="lightGray"/>
          <w:lang w:eastAsia="zh-CN"/>
        </w:rPr>
        <w:t xml:space="preserve"> </w:t>
      </w:r>
      <w:r w:rsidRPr="00655BE2">
        <w:rPr>
          <w:rFonts w:eastAsiaTheme="minorEastAsia"/>
          <w:highlight w:val="lightGray"/>
        </w:rPr>
        <w:t xml:space="preserve">is the periodicity of the </w:t>
      </w:r>
      <w:r w:rsidRPr="00655BE2">
        <w:rPr>
          <w:rFonts w:eastAsiaTheme="minorEastAsia" w:hint="eastAsia"/>
          <w:highlight w:val="lightGray"/>
          <w:lang w:eastAsia="zh-CN"/>
        </w:rPr>
        <w:t>PRS RSTD</w:t>
      </w:r>
      <w:r w:rsidRPr="00655BE2">
        <w:rPr>
          <w:rFonts w:eastAsiaTheme="minorEastAsia"/>
          <w:highlight w:val="lightGray"/>
        </w:rPr>
        <w:t xml:space="preserve"> measurement in </w:t>
      </w:r>
      <w:r w:rsidRPr="00655BE2">
        <w:rPr>
          <w:rFonts w:eastAsiaTheme="minorEastAsia" w:hint="eastAsia"/>
          <w:highlight w:val="lightGray"/>
          <w:lang w:eastAsia="zh-CN"/>
        </w:rPr>
        <w:t xml:space="preserve">positioning </w:t>
      </w:r>
      <w:r w:rsidRPr="00655BE2">
        <w:rPr>
          <w:rFonts w:eastAsiaTheme="minorEastAsia"/>
          <w:highlight w:val="lightGray"/>
          <w:lang w:eastAsia="zh-CN"/>
        </w:rPr>
        <w:t xml:space="preserve">frequency layer i </w:t>
      </w:r>
      <w:r w:rsidRPr="00655BE2">
        <w:rPr>
          <w:rFonts w:eastAsiaTheme="minorEastAsia"/>
          <w:iCs/>
          <w:sz w:val="18"/>
          <w:szCs w:val="18"/>
          <w:highlight w:val="lightGray"/>
          <w:lang w:eastAsia="zh-CN"/>
        </w:rPr>
        <w:t xml:space="preserve">defined as: </w:t>
      </w:r>
    </w:p>
    <w:p w14:paraId="5DAE6CA2" w14:textId="77777777" w:rsidR="00655BE2" w:rsidRPr="00655BE2" w:rsidRDefault="00000000" w:rsidP="00655BE2">
      <w:pPr>
        <w:ind w:left="568" w:hanging="284"/>
        <w:jc w:val="center"/>
        <w:rPr>
          <w:rFonts w:eastAsiaTheme="minorEastAsia"/>
          <w:i/>
          <w:highlight w:val="lightGray"/>
          <w:lang w:eastAsia="zh-CN"/>
        </w:rPr>
      </w:pP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effect,i</m:t>
            </m:r>
          </m:sub>
        </m:sSub>
      </m:oMath>
      <w:r w:rsidR="00655BE2" w:rsidRPr="00655BE2">
        <w:rPr>
          <w:rFonts w:ascii="Cambria Math" w:eastAsiaTheme="minorEastAsia" w:hAnsi="Cambria Math"/>
          <w:i/>
          <w:highlight w:val="lightGray"/>
        </w:rPr>
        <w:t xml:space="preserve"> = </w:t>
      </w:r>
      <m:oMath>
        <m:d>
          <m:dPr>
            <m:begChr m:val="⌈"/>
            <m:endChr m:val="⌉"/>
            <m:ctrlPr>
              <w:rPr>
                <w:rFonts w:ascii="Cambria Math" w:eastAsiaTheme="minorEastAsia" w:hAnsi="Cambria Math"/>
                <w:i/>
                <w:highlight w:val="lightGray"/>
              </w:rPr>
            </m:ctrlPr>
          </m:dPr>
          <m:e>
            <m:f>
              <m:fPr>
                <m:ctrlPr>
                  <w:rPr>
                    <w:rFonts w:ascii="Cambria Math" w:eastAsiaTheme="minorEastAsia" w:hAnsi="Cambria Math"/>
                    <w:i/>
                    <w:highlight w:val="lightGray"/>
                  </w:rPr>
                </m:ctrlPr>
              </m:fPr>
              <m:num>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i</m:t>
                    </m:r>
                  </m:sub>
                </m:sSub>
              </m:num>
              <m:den>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den>
            </m:f>
          </m:e>
        </m:d>
        <m:r>
          <w:rPr>
            <w:rFonts w:ascii="Cambria Math" w:eastAsiaTheme="minorEastAsia" w:hAnsi="Cambria Math"/>
            <w:highlight w:val="lightGray"/>
          </w:rPr>
          <m:t>*</m:t>
        </m:r>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oMath>
      <w:r w:rsidR="00655BE2" w:rsidRPr="00655BE2">
        <w:rPr>
          <w:rFonts w:eastAsiaTheme="minorEastAsia"/>
          <w:highlight w:val="lightGray"/>
          <w:lang w:eastAsia="zh-CN"/>
        </w:rPr>
        <w:t xml:space="preserve"> </w:t>
      </w:r>
    </w:p>
    <w:p w14:paraId="078A677C" w14:textId="77777777" w:rsidR="00655BE2" w:rsidRPr="00655BE2" w:rsidRDefault="00655BE2" w:rsidP="00655BE2">
      <w:pPr>
        <w:ind w:left="568" w:hanging="284"/>
        <w:rPr>
          <w:rFonts w:eastAsiaTheme="minorEastAsia"/>
          <w:highlight w:val="lightGray"/>
          <w:lang w:eastAsia="zh-CN"/>
        </w:rPr>
      </w:pPr>
      <w:r w:rsidRPr="00655BE2">
        <w:rPr>
          <w:rFonts w:eastAsiaTheme="minorEastAsia"/>
          <w:highlight w:val="lightGray"/>
          <w:lang w:eastAsia="zh-CN"/>
        </w:rPr>
        <w:t>W</w:t>
      </w:r>
      <w:r w:rsidRPr="00655BE2">
        <w:rPr>
          <w:rFonts w:eastAsiaTheme="minorEastAsia" w:hint="eastAsia"/>
          <w:highlight w:val="lightGray"/>
          <w:lang w:eastAsia="zh-CN"/>
        </w:rPr>
        <w:t xml:space="preserve">here, </w:t>
      </w:r>
    </w:p>
    <w:p w14:paraId="63B0B159" w14:textId="77777777"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lang w:eastAsia="zh-CN"/>
              </w:rPr>
              <m:t>T</m:t>
            </m:r>
          </m:e>
          <m:sub>
            <m:r>
              <w:rPr>
                <w:rFonts w:ascii="Cambria Math" w:hAnsi="Cambria Math"/>
                <w:highlight w:val="lightGray"/>
                <w:lang w:eastAsia="zh-CN"/>
              </w:rPr>
              <m:t>i</m:t>
            </m:r>
          </m:sub>
        </m:sSub>
      </m:oMath>
      <w:r w:rsidRPr="00655BE2">
        <w:rPr>
          <w:highlight w:val="lightGray"/>
        </w:rPr>
        <w:tab/>
      </w:r>
      <w:r w:rsidRPr="00655BE2">
        <w:rPr>
          <w:highlight w:val="lightGray"/>
          <w:lang w:eastAsia="zh-CN"/>
        </w:rPr>
        <w:t xml:space="preserve">corresponds to </w:t>
      </w:r>
      <w:r w:rsidRPr="00655BE2">
        <w:rPr>
          <w:i/>
          <w:iCs/>
          <w:highlight w:val="lightGray"/>
        </w:rPr>
        <w:t>durationOfPRS-ProcessingSymbolsInEveryTms</w:t>
      </w:r>
      <w:r w:rsidRPr="00655BE2">
        <w:rPr>
          <w:highlight w:val="lightGray"/>
        </w:rPr>
        <w:t xml:space="preserve"> </w:t>
      </w:r>
      <w:r w:rsidRPr="00655BE2">
        <w:rPr>
          <w:highlight w:val="lightGray"/>
          <w:lang w:eastAsia="zh-CN"/>
        </w:rPr>
        <w:t>in TS 37.355 [34],</w:t>
      </w:r>
    </w:p>
    <w:p w14:paraId="0C90911B" w14:textId="77777777" w:rsidR="00655BE2" w:rsidRPr="00655BE2" w:rsidRDefault="00655BE2" w:rsidP="00655BE2">
      <w:pPr>
        <w:pStyle w:val="B10"/>
        <w:rPr>
          <w:highlight w:val="lightGray"/>
          <w:lang w:eastAsia="zh-CN"/>
        </w:rPr>
      </w:pPr>
      <w:r w:rsidRPr="00655BE2">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655BE2">
        <w:rPr>
          <w:rFonts w:ascii="Cambria Math" w:hAnsi="Cambria Math"/>
          <w:i/>
          <w:highlight w:val="lightGray"/>
        </w:rPr>
        <w:t xml:space="preserve">, </w:t>
      </w:r>
      <w:r w:rsidRPr="00655BE2">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655BE2">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655BE2">
        <w:rPr>
          <w:highlight w:val="lightGray"/>
        </w:rPr>
        <w:t>.</w:t>
      </w:r>
    </w:p>
    <w:p w14:paraId="211B7042" w14:textId="77777777" w:rsidR="00655BE2" w:rsidRPr="00655BE2" w:rsidRDefault="00000000" w:rsidP="00655BE2">
      <w:pPr>
        <w:pStyle w:val="B10"/>
        <w:rPr>
          <w:highlight w:val="lightGray"/>
          <w:lang w:eastAsia="zh-CN"/>
        </w:rPr>
      </w:pPr>
      <m:oMath>
        <m:sSub>
          <m:sSubPr>
            <m:ctrlPr>
              <w:rPr>
                <w:rFonts w:ascii="Cambria Math" w:eastAsiaTheme="minorEastAsia" w:hAnsi="Cambria Math"/>
                <w:highlight w:val="lightGray"/>
              </w:rPr>
            </m:ctrlPr>
          </m:sSubPr>
          <m:e>
            <m:r>
              <w:rPr>
                <w:rFonts w:ascii="Cambria Math" w:eastAsiaTheme="minorEastAsia" w:hAnsi="Cambria Math"/>
                <w:highlight w:val="lightGray"/>
              </w:rPr>
              <m:t xml:space="preserve">      MGRP</m:t>
            </m:r>
          </m:e>
          <m:sub>
            <m:r>
              <m:rPr>
                <m:nor/>
              </m:rPr>
              <w:rPr>
                <w:rFonts w:eastAsiaTheme="minorEastAsia"/>
                <w:highlight w:val="lightGray"/>
              </w:rPr>
              <m:t>i</m:t>
            </m:r>
          </m:sub>
        </m:sSub>
      </m:oMath>
      <w:r w:rsidR="00655BE2" w:rsidRPr="00655BE2">
        <w:rPr>
          <w:rFonts w:eastAsiaTheme="minorEastAsia"/>
          <w:highlight w:val="lightGray"/>
          <w:lang w:eastAsia="zh-CN"/>
        </w:rPr>
        <w:t xml:space="preserve"> is the repetition periodicity of the measurement gap applicable for measurement in</w:t>
      </w:r>
      <w:r w:rsidR="00655BE2" w:rsidRPr="00655BE2">
        <w:rPr>
          <w:rFonts w:eastAsiaTheme="minorEastAsia" w:hint="eastAsia"/>
          <w:highlight w:val="lightGray"/>
          <w:lang w:eastAsia="zh-CN"/>
        </w:rPr>
        <w:t xml:space="preserve"> the PRS </w:t>
      </w:r>
      <w:r w:rsidR="00655BE2" w:rsidRPr="00655BE2">
        <w:rPr>
          <w:rFonts w:eastAsiaTheme="minorEastAsia"/>
          <w:highlight w:val="lightGray"/>
          <w:lang w:eastAsia="zh-CN"/>
        </w:rPr>
        <w:t>frequency layer i.</w:t>
      </w:r>
      <w:r w:rsidR="00655BE2" w:rsidRPr="00655BE2">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00655BE2" w:rsidRPr="00655BE2">
        <w:rPr>
          <w:highlight w:val="lightGray"/>
        </w:rPr>
        <w:t xml:space="preserve"> is the periodicity of DL PRS resource </w:t>
      </w:r>
      <w:r w:rsidR="00655BE2" w:rsidRPr="00655BE2">
        <w:rPr>
          <w:rFonts w:hint="eastAsia"/>
          <w:highlight w:val="lightGray"/>
          <w:lang w:eastAsia="zh-CN"/>
        </w:rPr>
        <w:t xml:space="preserve">with muting </w:t>
      </w:r>
      <w:r w:rsidR="00655BE2" w:rsidRPr="00655BE2">
        <w:rPr>
          <w:highlight w:val="lightGray"/>
        </w:rPr>
        <w:t xml:space="preserve">on </w:t>
      </w:r>
      <w:r w:rsidR="00655BE2" w:rsidRPr="00655BE2">
        <w:rPr>
          <w:rFonts w:hint="eastAsia"/>
          <w:highlight w:val="lightGray"/>
          <w:lang w:eastAsia="zh-CN"/>
        </w:rPr>
        <w:t xml:space="preserve">positioning </w:t>
      </w:r>
      <w:r w:rsidR="00655BE2" w:rsidRPr="00655BE2">
        <w:rPr>
          <w:highlight w:val="lightGray"/>
        </w:rPr>
        <w:t xml:space="preserve">frequency layer </w:t>
      </w:r>
      <w:r w:rsidR="00655BE2" w:rsidRPr="00655BE2">
        <w:rPr>
          <w:i/>
          <w:iCs/>
          <w:highlight w:val="lightGray"/>
        </w:rPr>
        <w:t>i</w:t>
      </w:r>
      <w:r w:rsidR="00655BE2" w:rsidRPr="00655BE2">
        <w:rPr>
          <w:highlight w:val="lightGray"/>
        </w:rPr>
        <w:t>.</w:t>
      </w:r>
      <w:r w:rsidR="00655BE2" w:rsidRPr="00655BE2">
        <w:rPr>
          <w:rFonts w:hint="eastAsia"/>
          <w:highlight w:val="lightGray"/>
          <w:lang w:eastAsia="zh-CN"/>
        </w:rPr>
        <w:t xml:space="preserve"> </w:t>
      </w:r>
    </w:p>
    <w:p w14:paraId="34AE5757" w14:textId="77777777" w:rsidR="00655BE2" w:rsidRPr="00655BE2" w:rsidRDefault="00655BE2" w:rsidP="00655BE2">
      <w:pPr>
        <w:pStyle w:val="B10"/>
        <w:ind w:firstLine="0"/>
        <w:rPr>
          <w:highlight w:val="lightGray"/>
          <w:lang w:eastAsia="zh-CN"/>
        </w:rPr>
      </w:pPr>
      <w:r w:rsidRPr="00655BE2">
        <w:rPr>
          <w:highlight w:val="lightGray"/>
        </w:rPr>
        <w:t>If more than one PRS periodicities</w:t>
      </w:r>
      <w:r w:rsidRPr="00655BE2">
        <w:rPr>
          <w:highlight w:val="lightGray"/>
          <w:lang w:eastAsia="zh-CN"/>
        </w:rPr>
        <w:t xml:space="preserve"> are configured in positioning </w:t>
      </w:r>
      <w:r w:rsidRPr="00655BE2">
        <w:rPr>
          <w:highlight w:val="lightGray"/>
        </w:rPr>
        <w:t xml:space="preserve">frequency layer </w:t>
      </w:r>
      <w:r w:rsidRPr="00655BE2">
        <w:rPr>
          <w:i/>
          <w:iCs/>
          <w:highlight w:val="lightGray"/>
        </w:rPr>
        <w:t>i</w:t>
      </w:r>
      <w:r w:rsidRPr="00655BE2">
        <w:rPr>
          <w:highlight w:val="lightGray"/>
        </w:rPr>
        <w:t>, the least common multiple of PRS periodicities</w:t>
      </w:r>
      <w:r w:rsidRPr="00655BE2">
        <w:rPr>
          <w:highlight w:val="lightGray"/>
          <w:lang w:eastAsia="zh-CN"/>
        </w:rPr>
        <w:t xml:space="preserve">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655BE2">
        <w:rPr>
          <w:highlight w:val="lightGray"/>
        </w:rPr>
        <w:t xml:space="preserve"> among </w:t>
      </w:r>
      <w:r w:rsidRPr="00655BE2">
        <w:rPr>
          <w:highlight w:val="lightGray"/>
          <w:lang w:eastAsia="zh-CN"/>
        </w:rPr>
        <w:t xml:space="preserve">all </w:t>
      </w:r>
      <w:r w:rsidRPr="00655BE2">
        <w:rPr>
          <w:highlight w:val="lightGray"/>
        </w:rPr>
        <w:t xml:space="preserve">DL PRS </w:t>
      </w:r>
      <w:r w:rsidRPr="00655BE2">
        <w:rPr>
          <w:highlight w:val="lightGray"/>
          <w:lang w:eastAsia="zh-CN"/>
        </w:rPr>
        <w:t xml:space="preserve">resource sets in the positioning frequency layer </w:t>
      </w:r>
      <w:r w:rsidRPr="00655BE2">
        <w:rPr>
          <w:highlight w:val="lightGray"/>
        </w:rPr>
        <w:t xml:space="preserve">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655BE2">
        <w:rPr>
          <w:highlight w:val="lightGray"/>
        </w:rPr>
        <w:t>,</w:t>
      </w:r>
      <w:r w:rsidRPr="00655BE2">
        <w:rPr>
          <w:highlight w:val="lightGray"/>
          <w:lang w:eastAsia="zh-CN"/>
        </w:rPr>
        <w:t xml:space="preserve"> where, </w:t>
      </w:r>
    </w:p>
    <w:p w14:paraId="1F596366" w14:textId="77777777" w:rsidR="00655BE2" w:rsidRPr="00655BE2" w:rsidRDefault="00000000" w:rsidP="00655BE2">
      <w:pPr>
        <w:pStyle w:val="B10"/>
        <w:rPr>
          <w:highlight w:val="lightGray"/>
          <w:lang w:eastAsia="zh-CN"/>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655BE2" w:rsidRPr="00655BE2">
        <w:rPr>
          <w:rFonts w:hint="eastAsia"/>
          <w:highlight w:val="lightGray"/>
          <w:lang w:eastAsia="zh-CN"/>
        </w:rPr>
        <w:t xml:space="preserve">, is the PRS periodicity with muting per PRS resource, </w:t>
      </w:r>
    </w:p>
    <w:p w14:paraId="4346FBC6" w14:textId="77777777" w:rsidR="00655BE2" w:rsidRPr="00655BE2" w:rsidRDefault="00000000" w:rsidP="00655BE2">
      <w:pPr>
        <w:ind w:leftChars="50" w:left="100" w:firstLineChars="200" w:firstLine="40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655BE2" w:rsidRPr="00655BE2">
        <w:rPr>
          <w:rFonts w:hint="eastAsia"/>
          <w:highlight w:val="lightGray"/>
          <w:lang w:eastAsia="zh-CN"/>
        </w:rPr>
        <w:t xml:space="preserve"> </w:t>
      </w:r>
      <w:r w:rsidR="00655BE2" w:rsidRPr="00655BE2">
        <w:rPr>
          <w:highlight w:val="lightGray"/>
          <w:lang w:eastAsia="zh-CN"/>
        </w:rPr>
        <w:t xml:space="preserve">is the periodicity of PRS resource sets given by the higher-layer parameter </w:t>
      </w:r>
      <w:r w:rsidR="00655BE2" w:rsidRPr="00655BE2">
        <w:rPr>
          <w:i/>
          <w:highlight w:val="lightGray"/>
          <w:lang w:eastAsia="zh-CN"/>
        </w:rPr>
        <w:t>DL-PRS-Periodicity</w:t>
      </w:r>
      <w:r w:rsidR="00655BE2" w:rsidRPr="00655BE2">
        <w:rPr>
          <w:highlight w:val="lightGray"/>
          <w:lang w:eastAsia="zh-CN"/>
        </w:rPr>
        <w:t>.</w:t>
      </w:r>
    </w:p>
    <w:p w14:paraId="1535ABDB" w14:textId="77777777" w:rsidR="00655BE2" w:rsidRPr="00655BE2" w:rsidRDefault="00000000" w:rsidP="00655BE2">
      <w:pPr>
        <w:pStyle w:val="B10"/>
        <w:ind w:leftChars="442" w:left="884" w:firstLine="0"/>
        <w:rPr>
          <w:highlight w:val="lightGray"/>
          <w:lang w:eastAsia="zh-CN"/>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655BE2" w:rsidRPr="00655BE2">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655BE2" w:rsidRPr="00655BE2">
        <w:rPr>
          <w:highlight w:val="lightGray"/>
          <w:lang w:eastAsia="zh-CN"/>
        </w:rPr>
        <w:t xml:space="preserve">, where </w:t>
      </w:r>
    </w:p>
    <w:p w14:paraId="470EAAA1" w14:textId="77777777" w:rsidR="00655BE2" w:rsidRPr="00655BE2" w:rsidRDefault="00000000" w:rsidP="00655BE2">
      <w:pPr>
        <w:pStyle w:val="B10"/>
        <w:rPr>
          <w:highlight w:val="lightGray"/>
          <w:lang w:eastAsia="zh-CN"/>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oMath>
      <w:r w:rsidR="00655BE2" w:rsidRPr="00655BE2">
        <w:rPr>
          <w:rFonts w:hint="eastAsia"/>
          <w:highlight w:val="lightGray"/>
          <w:lang w:eastAsia="zh-CN"/>
        </w:rPr>
        <w:t xml:space="preserve"> </w:t>
      </w:r>
      <w:r w:rsidR="00655BE2" w:rsidRPr="00655BE2">
        <w:rPr>
          <w:highlight w:val="lightGray"/>
          <w:lang w:eastAsia="zh-CN"/>
        </w:rPr>
        <w:t xml:space="preserve">is the muting repetition factor given by the higher-layer parameter </w:t>
      </w:r>
      <w:r w:rsidR="00655BE2" w:rsidRPr="00655BE2">
        <w:rPr>
          <w:i/>
          <w:highlight w:val="lightGray"/>
          <w:lang w:eastAsia="zh-CN"/>
        </w:rPr>
        <w:t>DL-PRS-MutingBitRepetitionFactor</w:t>
      </w:r>
      <w:r w:rsidR="00655BE2" w:rsidRPr="00655BE2">
        <w:rPr>
          <w:highlight w:val="lightGray"/>
          <w:lang w:eastAsia="zh-CN"/>
        </w:rPr>
        <w:t xml:space="preserve">, and </w:t>
      </w:r>
      <m:oMath>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655BE2" w:rsidRPr="00655BE2">
        <w:rPr>
          <w:highlight w:val="lightGray"/>
          <w:lang w:eastAsia="zh-CN"/>
        </w:rPr>
        <w:t xml:space="preserve"> is the size of the bitmap </w:t>
      </w:r>
      <m:oMath>
        <m:d>
          <m:dPr>
            <m:begChr m:val="{"/>
            <m:endChr m:val="}"/>
            <m:ctrlPr>
              <w:rPr>
                <w:rFonts w:ascii="Cambria Math" w:hAnsi="Cambria Math"/>
                <w:i/>
                <w:highlight w:val="lightGray"/>
              </w:rPr>
            </m:ctrlPr>
          </m:dPr>
          <m:e>
            <m:sSup>
              <m:sSupPr>
                <m:ctrlPr>
                  <w:rPr>
                    <w:rFonts w:ascii="Cambria Math" w:hAnsi="Cambria Math"/>
                    <w:i/>
                    <w:highlight w:val="lightGray"/>
                  </w:rPr>
                </m:ctrlPr>
              </m:sSupPr>
              <m:e>
                <m:r>
                  <w:rPr>
                    <w:rFonts w:ascii="Cambria Math" w:hAnsi="Cambria Math"/>
                    <w:highlight w:val="lightGray"/>
                  </w:rPr>
                  <m:t>b</m:t>
                </m:r>
              </m:e>
              <m:sup>
                <m:r>
                  <w:rPr>
                    <w:rFonts w:ascii="Cambria Math" w:hAnsi="Cambria Math"/>
                    <w:highlight w:val="lightGray"/>
                  </w:rPr>
                  <m:t>1</m:t>
                </m:r>
              </m:sup>
            </m:sSup>
          </m:e>
        </m:d>
      </m:oMath>
      <w:r w:rsidR="00655BE2" w:rsidRPr="00655BE2">
        <w:rPr>
          <w:highlight w:val="lightGray"/>
          <w:lang w:eastAsia="zh-CN"/>
        </w:rPr>
        <w:t>.</w:t>
      </w:r>
    </w:p>
    <w:p w14:paraId="18B4B390" w14:textId="77777777" w:rsidR="00655BE2" w:rsidRPr="00655BE2" w:rsidRDefault="00655BE2" w:rsidP="00655BE2">
      <w:pPr>
        <w:pStyle w:val="B10"/>
        <w:rPr>
          <w:highlight w:val="lightGray"/>
          <w:lang w:eastAsia="zh-CN"/>
        </w:rPr>
      </w:pPr>
      <w:r w:rsidRPr="00655BE2">
        <w:rPr>
          <w:highlight w:val="lightGray"/>
          <w:lang w:eastAsia="zh-CN"/>
        </w:rPr>
        <w:t>-</w:t>
      </w:r>
      <w:r w:rsidRPr="00655BE2">
        <w:rPr>
          <w:highlight w:val="lightGray"/>
          <w:lang w:eastAsia="zh-CN"/>
        </w:rPr>
        <w:tab/>
        <w:t>N</w:t>
      </w:r>
      <w:r w:rsidRPr="00655BE2">
        <w:rPr>
          <w:rFonts w:hint="eastAsia"/>
          <w:highlight w:val="lightGray"/>
          <w:lang w:eastAsia="zh-CN"/>
        </w:rPr>
        <w:t xml:space="preserve">ote: </w:t>
      </w:r>
      <w:r w:rsidRPr="00655BE2">
        <w:rPr>
          <w:highlight w:val="lightGray"/>
          <w:lang w:eastAsia="zh-CN"/>
        </w:rPr>
        <w:t>For the purpose of calculating T</w:t>
      </w:r>
      <w:r w:rsidRPr="00655BE2">
        <w:rPr>
          <w:highlight w:val="lightGray"/>
          <w:vertAlign w:val="subscript"/>
          <w:lang w:eastAsia="zh-CN"/>
        </w:rPr>
        <w:t>PRS,i</w:t>
      </w:r>
      <w:r w:rsidRPr="00655BE2">
        <w:rPr>
          <w:highlight w:val="lightGray"/>
          <w:lang w:eastAsia="zh-CN"/>
        </w:rPr>
        <w:t xml:space="preserve">, only the PRS resources fully or partially </w:t>
      </w:r>
      <w:r w:rsidRPr="00655BE2">
        <w:rPr>
          <w:rFonts w:hint="eastAsia"/>
          <w:highlight w:val="lightGray"/>
          <w:lang w:eastAsia="zh-CN"/>
        </w:rPr>
        <w:t>covered by</w:t>
      </w:r>
      <w:r w:rsidRPr="00655BE2">
        <w:rPr>
          <w:highlight w:val="lightGray"/>
          <w:lang w:eastAsia="zh-CN"/>
        </w:rPr>
        <w:t xml:space="preserve"> the MG are considered</w:t>
      </w:r>
      <w:r w:rsidRPr="00655BE2">
        <w:rPr>
          <w:rFonts w:hint="eastAsia"/>
          <w:highlight w:val="lightGray"/>
          <w:lang w:eastAsia="zh-CN"/>
        </w:rPr>
        <w:t xml:space="preserve">. </w:t>
      </w:r>
    </w:p>
    <w:p w14:paraId="67596351" w14:textId="77777777" w:rsidR="00655BE2" w:rsidRPr="00655BE2" w:rsidRDefault="00655BE2" w:rsidP="00655BE2">
      <w:pPr>
        <w:pStyle w:val="B10"/>
        <w:rPr>
          <w:sz w:val="18"/>
          <w:szCs w:val="18"/>
          <w:highlight w:val="lightGray"/>
        </w:rPr>
      </w:pPr>
      <w:r w:rsidRPr="00655BE2">
        <w:rPr>
          <w:rFonts w:eastAsia="MS Mincho" w:cs="v4.2.0"/>
          <w:highlight w:val="lightGray"/>
        </w:rPr>
        <w:tab/>
      </w:r>
      <m:oMath>
        <m:r>
          <w:rPr>
            <w:rFonts w:ascii="Cambria Math" w:hAnsi="Cambria Math"/>
            <w:highlight w:val="lightGray"/>
          </w:rPr>
          <m:t>{N,T}</m:t>
        </m:r>
      </m:oMath>
      <w:r w:rsidRPr="00655BE2">
        <w:rPr>
          <w:highlight w:val="lightGray"/>
        </w:rPr>
        <w:t xml:space="preserve"> is UE capability combination per band where N is a duration of DL PRS symbols in ms </w:t>
      </w:r>
      <w:r w:rsidRPr="00655BE2">
        <w:rPr>
          <w:highlight w:val="lightGray"/>
          <w:lang w:eastAsia="zh-CN"/>
        </w:rPr>
        <w:t xml:space="preserve">corresponding to </w:t>
      </w:r>
      <w:r w:rsidRPr="00655BE2">
        <w:rPr>
          <w:i/>
          <w:iCs/>
          <w:highlight w:val="lightGray"/>
        </w:rPr>
        <w:t>durationOfPRS-ProcessingSysmbols</w:t>
      </w:r>
      <w:r w:rsidRPr="00655BE2">
        <w:rPr>
          <w:highlight w:val="lightGray"/>
          <w:lang w:eastAsia="zh-CN"/>
        </w:rPr>
        <w:t xml:space="preserve"> in TS 37.355 [34] </w:t>
      </w:r>
      <w:r w:rsidRPr="00655BE2">
        <w:rPr>
          <w:highlight w:val="lightGray"/>
        </w:rPr>
        <w:t xml:space="preserve">processed every T ms </w:t>
      </w:r>
      <w:r w:rsidRPr="00655BE2">
        <w:rPr>
          <w:highlight w:val="lightGray"/>
          <w:lang w:eastAsia="zh-CN"/>
        </w:rPr>
        <w:t xml:space="preserve">corresponding to </w:t>
      </w:r>
      <w:r w:rsidRPr="00655BE2">
        <w:rPr>
          <w:i/>
          <w:iCs/>
          <w:highlight w:val="lightGray"/>
        </w:rPr>
        <w:t>durationOfPRS-ProcessingSymbolsInEveryTms</w:t>
      </w:r>
      <w:r w:rsidRPr="00655BE2">
        <w:rPr>
          <w:highlight w:val="lightGray"/>
        </w:rPr>
        <w:t xml:space="preserve"> </w:t>
      </w:r>
      <w:r w:rsidRPr="00655BE2">
        <w:rPr>
          <w:highlight w:val="lightGray"/>
          <w:lang w:eastAsia="zh-CN"/>
        </w:rPr>
        <w:t xml:space="preserve">in TS 37.355 [34] </w:t>
      </w:r>
      <w:r w:rsidRPr="00655BE2">
        <w:rPr>
          <w:highlight w:val="lightGray"/>
        </w:rPr>
        <w:t xml:space="preserve">for a given maximum bandwidth supported by UE </w:t>
      </w:r>
      <w:r w:rsidRPr="00655BE2">
        <w:rPr>
          <w:highlight w:val="lightGray"/>
          <w:lang w:eastAsia="zh-CN"/>
        </w:rPr>
        <w:t xml:space="preserve">corresponding to </w:t>
      </w:r>
      <w:r w:rsidRPr="00655BE2">
        <w:rPr>
          <w:i/>
          <w:iCs/>
          <w:highlight w:val="lightGray"/>
          <w:lang w:eastAsia="zh-CN"/>
        </w:rPr>
        <w:t>supportedBandwidthPRS</w:t>
      </w:r>
      <w:r w:rsidRPr="00655BE2">
        <w:rPr>
          <w:highlight w:val="lightGray"/>
          <w:lang w:eastAsia="zh-CN"/>
        </w:rPr>
        <w:t xml:space="preserve"> in TS 37.355 [34]</w:t>
      </w:r>
      <w:r w:rsidRPr="00655BE2">
        <w:rPr>
          <w:highlight w:val="lightGray"/>
        </w:rPr>
        <w:t>.</w:t>
      </w:r>
    </w:p>
    <w:p w14:paraId="6B44099E" w14:textId="77777777" w:rsidR="00655BE2" w:rsidRDefault="00655BE2" w:rsidP="00655BE2">
      <w:pPr>
        <w:pStyle w:val="B10"/>
        <w:rPr>
          <w:lang w:eastAsia="zh-CN"/>
        </w:rPr>
      </w:pPr>
      <w:r w:rsidRPr="00655BE2">
        <w:rPr>
          <w:rFonts w:eastAsia="MS Mincho" w:cs="v4.2.0"/>
          <w:highlight w:val="lightGray"/>
        </w:rPr>
        <w:tab/>
      </w:r>
      <m:oMath>
        <m:r>
          <w:rPr>
            <w:rFonts w:ascii="Cambria Math" w:hAnsi="Cambria Math"/>
            <w:highlight w:val="lightGray"/>
          </w:rPr>
          <m:t>N’</m:t>
        </m:r>
      </m:oMath>
      <w:r w:rsidRPr="00655BE2">
        <w:rPr>
          <w:highlight w:val="lightGray"/>
        </w:rPr>
        <w:t xml:space="preserve"> is UE capability for number of DL PRS resources that it can process in a slot as </w:t>
      </w:r>
      <w:r w:rsidRPr="00655BE2">
        <w:rPr>
          <w:highlight w:val="lightGray"/>
          <w:lang w:eastAsia="zh-CN"/>
        </w:rPr>
        <w:t xml:space="preserve">indicated by </w:t>
      </w:r>
      <w:r w:rsidRPr="00655BE2">
        <w:rPr>
          <w:i/>
          <w:iCs/>
          <w:highlight w:val="lightGray"/>
        </w:rPr>
        <w:t>maxNumOfDL-PRS-ResProcessedPerSlot</w:t>
      </w:r>
      <w:r w:rsidRPr="00655BE2">
        <w:rPr>
          <w:highlight w:val="lightGray"/>
          <w:lang w:eastAsia="zh-CN"/>
        </w:rPr>
        <w:t xml:space="preserve"> </w:t>
      </w:r>
      <w:r w:rsidRPr="00655BE2">
        <w:rPr>
          <w:highlight w:val="lightGray"/>
        </w:rPr>
        <w:t>specified in TS 37.355 [34].</w:t>
      </w:r>
    </w:p>
    <w:p w14:paraId="2C31E185" w14:textId="77777777" w:rsidR="00655BE2" w:rsidRPr="00655BE2" w:rsidRDefault="00655BE2" w:rsidP="00655BE2">
      <w:pPr>
        <w:pStyle w:val="B10"/>
        <w:ind w:left="0" w:firstLine="0"/>
        <w:rPr>
          <w:rFonts w:eastAsiaTheme="minorEastAsia"/>
          <w:lang w:eastAsia="zh-CN"/>
        </w:rPr>
      </w:pPr>
    </w:p>
    <w:p w14:paraId="10A56D2E" w14:textId="77777777" w:rsidR="002D5D18" w:rsidRPr="00456F6B" w:rsidRDefault="002D5D18" w:rsidP="002D5D18">
      <w:pPr>
        <w:jc w:val="both"/>
        <w:rPr>
          <w:rFonts w:ascii="Arial" w:hAnsi="Arial"/>
          <w:iCs/>
        </w:rPr>
      </w:pPr>
      <w:r>
        <w:rPr>
          <w:rFonts w:ascii="Arial" w:hAnsi="Arial"/>
        </w:rPr>
        <w:t>Since the test case is for s</w:t>
      </w:r>
      <w:r w:rsidRPr="00456F6B">
        <w:rPr>
          <w:rFonts w:ascii="Arial" w:hAnsi="Arial"/>
        </w:rPr>
        <w:t xml:space="preserve">ingle positioning frequency layer, i = 1 and L = 1, so </w:t>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RSTD</m:t>
            </m:r>
            <m:r>
              <m:rPr>
                <m:nor/>
              </m:rPr>
              <w:rPr>
                <w:noProof/>
              </w:rPr>
              <m:t>, Total</m:t>
            </m:r>
          </m:sub>
        </m:sSub>
        <m:r>
          <m:rPr>
            <m:sty m:val="p"/>
          </m:rPr>
          <w:rPr>
            <w:rFonts w:ascii="Cambria Math" w:hAnsi="Cambria Math"/>
          </w:rPr>
          <m:t>=</m:t>
        </m:r>
        <m:sSub>
          <m:sSubPr>
            <m:ctrlPr>
              <w:rPr>
                <w:rFonts w:ascii="Cambria Math" w:hAnsi="Cambria Math"/>
                <w:i/>
                <w:noProof/>
              </w:rPr>
            </m:ctrlPr>
          </m:sSubPr>
          <m:e>
            <m:r>
              <m:rPr>
                <m:sty m:val="p"/>
              </m:rPr>
              <w:rPr>
                <w:rFonts w:ascii="Cambria Math" w:hAnsi="Cambria Math"/>
                <w:noProof/>
              </w:rPr>
              <m:t>T</m:t>
            </m:r>
          </m:e>
          <m:sub>
            <w:bookmarkStart w:id="29" w:name="OLE_LINK19"/>
            <w:bookmarkStart w:id="30" w:name="OLE_LINK20"/>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w:bookmarkEnd w:id="29"/>
            <w:bookmarkEnd w:id="30"/>
          </m:sub>
        </m:sSub>
      </m:oMath>
      <w:r w:rsidRPr="00456F6B">
        <w:rPr>
          <w:rFonts w:ascii="Arial" w:hAnsi="Arial"/>
          <w:iCs/>
        </w:rPr>
        <w:t>.</w:t>
      </w:r>
    </w:p>
    <w:p w14:paraId="355A4A97" w14:textId="77777777" w:rsidR="002D5D18" w:rsidRDefault="002D5D18" w:rsidP="002D5D18">
      <w:pPr>
        <w:jc w:val="both"/>
        <w:rPr>
          <w:rFonts w:ascii="Arial" w:eastAsiaTheme="minorEastAsia" w:hAnsi="Arial"/>
          <w:iCs/>
          <w:lang w:eastAsia="zh-CN"/>
        </w:rPr>
      </w:pPr>
      <w:r w:rsidRPr="00456F6B">
        <w:rPr>
          <w:rFonts w:ascii="Arial" w:hAnsi="Arial"/>
        </w:rPr>
        <w:t xml:space="preserve">Analysing the equation for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rPr>
              <m:t>RSTD</m:t>
            </m:r>
            <m:r>
              <m:rPr>
                <m:nor/>
              </m:rPr>
              <w:rPr>
                <w:noProof/>
              </w:rPr>
              <m:t xml:space="preserve">, </m:t>
            </m:r>
            <m:r>
              <m:rPr>
                <m:nor/>
              </m:rPr>
              <w:rPr>
                <w:rFonts w:asciiTheme="minorEastAsia" w:eastAsiaTheme="minorEastAsia" w:hAnsiTheme="minorEastAsia" w:hint="eastAsia"/>
                <w:noProof/>
                <w:lang w:eastAsia="zh-CN"/>
              </w:rPr>
              <m:t>1</m:t>
            </m:r>
          </m:sub>
        </m:sSub>
      </m:oMath>
      <w:r w:rsidRPr="00456F6B">
        <w:rPr>
          <w:rFonts w:ascii="Arial" w:hAnsi="Arial"/>
          <w:iCs/>
        </w:rPr>
        <w:t>:</w:t>
      </w:r>
      <w:r>
        <w:rPr>
          <w:rFonts w:ascii="Arial" w:hAnsi="Arial"/>
          <w:iCs/>
        </w:rPr>
        <w:t xml:space="preserve"> </w:t>
      </w:r>
    </w:p>
    <w:p w14:paraId="63EC4444" w14:textId="77777777" w:rsidR="00655BE2" w:rsidRPr="00655BE2" w:rsidRDefault="00000000" w:rsidP="00D164D8">
      <w:pPr>
        <w:rPr>
          <w:rFonts w:eastAsiaTheme="minorEastAsia"/>
          <w:highlight w:val="lightGray"/>
          <w:lang w:eastAsia="zh-CN"/>
        </w:rPr>
      </w:pPr>
      <m:oMath>
        <m:sSub>
          <m:sSubPr>
            <m:ctrlPr>
              <w:rPr>
                <w:rFonts w:ascii="Cambria Math" w:hAnsi="Cambria Math"/>
                <w:highlight w:val="cyan"/>
              </w:rPr>
            </m:ctrlPr>
          </m:sSubPr>
          <m:e>
            <m:r>
              <m:rPr>
                <m:sty m:val="p"/>
              </m:rPr>
              <w:rPr>
                <w:rFonts w:ascii="Cambria Math" w:hAnsi="Cambria Math"/>
                <w:highlight w:val="cyan"/>
                <w:lang w:eastAsia="zh-CN"/>
              </w:rPr>
              <m:t>T</m:t>
            </m:r>
          </m:e>
          <m:sub>
            <m:r>
              <m:rPr>
                <m:sty m:val="p"/>
              </m:rPr>
              <w:rPr>
                <w:rFonts w:ascii="Cambria Math" w:hAnsi="Cambria Math"/>
                <w:highlight w:val="cyan"/>
                <w:lang w:eastAsia="zh-CN"/>
              </w:rPr>
              <m:t>RSTD,i</m:t>
            </m:r>
          </m:sub>
        </m:sSub>
        <m:r>
          <m:rPr>
            <m:sty m:val="p"/>
          </m:rPr>
          <w:rPr>
            <w:rFonts w:ascii="Cambria Math" w:hAnsi="Cambria Math"/>
            <w:highlight w:val="cyan"/>
            <w:lang w:eastAsia="zh-CN"/>
          </w:rPr>
          <m:t>=</m:t>
        </m:r>
        <m:sSub>
          <m:sSubPr>
            <m:ctrlPr>
              <w:rPr>
                <w:rFonts w:ascii="Cambria Math" w:hAnsi="Cambria Math"/>
                <w:highlight w:val="cyan"/>
              </w:rPr>
            </m:ctrlPr>
          </m:sSubPr>
          <m:e>
            <m:d>
              <m:dPr>
                <m:ctrlPr>
                  <w:rPr>
                    <w:rFonts w:ascii="Cambria Math" w:hAnsi="Cambria Math"/>
                    <w:highlight w:val="cyan"/>
                  </w:rPr>
                </m:ctrlPr>
              </m:dPr>
              <m:e>
                <m:sSub>
                  <m:sSubPr>
                    <m:ctrlPr>
                      <w:rPr>
                        <w:rFonts w:ascii="Cambria Math" w:hAnsi="Cambria Math"/>
                        <w:bCs/>
                        <w:highlight w:val="cyan"/>
                      </w:rPr>
                    </m:ctrlPr>
                  </m:sSubPr>
                  <m:e>
                    <m:sSub>
                      <m:sSubPr>
                        <m:ctrlPr>
                          <w:rPr>
                            <w:rFonts w:ascii="Cambria Math" w:hAnsi="Cambria Math"/>
                            <w:highlight w:val="cyan"/>
                          </w:rPr>
                        </m:ctrlPr>
                      </m:sSubPr>
                      <m:e>
                        <m:sSub>
                          <m:sSubPr>
                            <m:ctrlPr>
                              <w:rPr>
                                <w:rFonts w:ascii="Cambria Math" w:hAnsi="Cambria Math" w:cs="v4.2.0"/>
                                <w:highlight w:val="cyan"/>
                              </w:rPr>
                            </m:ctrlPr>
                          </m:sSubPr>
                          <m:e>
                            <m:r>
                              <w:rPr>
                                <w:rFonts w:ascii="Cambria Math" w:hAnsi="Cambria Math" w:cs="v4.2.0"/>
                                <w:highlight w:val="cyan"/>
                              </w:rPr>
                              <m:t>k</m:t>
                            </m:r>
                          </m:e>
                          <m:sub>
                            <m:r>
                              <w:rPr>
                                <w:rFonts w:ascii="Cambria Math" w:hAnsi="Cambria Math" w:cs="v4.2.0"/>
                                <w:highlight w:val="cyan"/>
                              </w:rPr>
                              <m:t>multiTEG,i</m:t>
                            </m:r>
                          </m:sub>
                        </m:sSub>
                        <m:r>
                          <m:rPr>
                            <m:sty m:val="p"/>
                          </m:rPr>
                          <w:rPr>
                            <w:rFonts w:ascii="Cambria Math" w:hAnsi="Cambria Math"/>
                            <w:highlight w:val="cyan"/>
                            <w:lang w:eastAsia="zh-CN"/>
                          </w:rPr>
                          <m:t>*CSSF</m:t>
                        </m:r>
                      </m:e>
                      <m:sub>
                        <m:r>
                          <m:rPr>
                            <m:sty m:val="p"/>
                          </m:rPr>
                          <w:rPr>
                            <w:rFonts w:ascii="Cambria Math" w:hAnsi="Cambria Math"/>
                            <w:highlight w:val="cyan"/>
                            <w:lang w:eastAsia="zh-CN"/>
                          </w:rPr>
                          <m:t>PRS,i</m:t>
                        </m:r>
                      </m:sub>
                    </m:sSub>
                    <m:r>
                      <m:rPr>
                        <m:sty m:val="p"/>
                      </m:rPr>
                      <w:rPr>
                        <w:rFonts w:ascii="Cambria Math" w:hAnsi="Cambria Math"/>
                        <w:highlight w:val="cyan"/>
                      </w:rPr>
                      <m:t>*</m:t>
                    </m:r>
                    <m:sSub>
                      <m:sSubPr>
                        <m:ctrlPr>
                          <w:rPr>
                            <w:rFonts w:ascii="Cambria Math" w:hAnsi="Cambria Math"/>
                            <w:highlight w:val="cyan"/>
                          </w:rPr>
                        </m:ctrlPr>
                      </m:sSubPr>
                      <m:e>
                        <m:r>
                          <m:rPr>
                            <m:sty m:val="p"/>
                          </m:rPr>
                          <w:rPr>
                            <w:rFonts w:ascii="Cambria Math" w:hAnsi="Cambria Math"/>
                            <w:highlight w:val="cyan"/>
                            <w:lang w:eastAsia="zh-CN"/>
                          </w:rPr>
                          <m:t>ceil( K</m:t>
                        </m:r>
                      </m:e>
                      <m:sub>
                        <m:r>
                          <m:rPr>
                            <m:sty m:val="p"/>
                          </m:rPr>
                          <w:rPr>
                            <w:rFonts w:ascii="Cambria Math" w:hAnsi="Cambria Math"/>
                            <w:highlight w:val="cyan"/>
                            <w:lang w:eastAsia="zh-CN"/>
                          </w:rPr>
                          <m:t>p,PRS,i</m:t>
                        </m:r>
                      </m:sub>
                    </m:sSub>
                    <m:r>
                      <m:rPr>
                        <m:sty m:val="p"/>
                      </m:rPr>
                      <w:rPr>
                        <w:rFonts w:ascii="Cambria Math" w:hAnsi="Cambria Math"/>
                        <w:highlight w:val="cyan"/>
                      </w:rPr>
                      <m:t>)*</m:t>
                    </m:r>
                    <m:r>
                      <w:rPr>
                        <w:rFonts w:ascii="Cambria Math" w:hAnsi="Cambria Math"/>
                        <w:highlight w:val="cyan"/>
                      </w:rPr>
                      <m:t>N</m:t>
                    </m:r>
                  </m:e>
                  <m:sub>
                    <m:r>
                      <w:rPr>
                        <w:rFonts w:ascii="Cambria Math" w:hAnsi="Cambria Math"/>
                        <w:highlight w:val="cyan"/>
                      </w:rPr>
                      <m:t>RxBeam</m:t>
                    </m:r>
                    <m:r>
                      <m:rPr>
                        <m:sty m:val="p"/>
                      </m:rPr>
                      <w:rPr>
                        <w:rFonts w:ascii="Cambria Math" w:hAnsi="Cambria Math"/>
                        <w:highlight w:val="cyan"/>
                      </w:rPr>
                      <m:t>,</m:t>
                    </m:r>
                    <m:r>
                      <w:rPr>
                        <w:rFonts w:ascii="Cambria Math" w:hAnsi="Cambria Math"/>
                        <w:highlight w:val="cyan"/>
                      </w:rPr>
                      <m:t>i</m:t>
                    </m:r>
                  </m:sub>
                </m:sSub>
                <m:r>
                  <m:rPr>
                    <m:sty m:val="p"/>
                  </m:rPr>
                  <w:rPr>
                    <w:rFonts w:ascii="Cambria Math" w:hAnsi="Cambria Math"/>
                    <w:highlight w:val="cyan"/>
                  </w:rPr>
                  <m:t>*</m:t>
                </m:r>
                <m:d>
                  <m:dPr>
                    <m:begChr m:val="⌈"/>
                    <m:endChr m:val="⌉"/>
                    <m:ctrlPr>
                      <w:rPr>
                        <w:rFonts w:ascii="Cambria Math" w:hAnsi="Cambria Math"/>
                        <w:highlight w:val="cyan"/>
                      </w:rPr>
                    </m:ctrlPr>
                  </m:dPr>
                  <m:e>
                    <m:f>
                      <m:fPr>
                        <m:ctrlPr>
                          <w:rPr>
                            <w:rFonts w:ascii="Cambria Math" w:hAnsi="Cambria Math"/>
                            <w:highlight w:val="cyan"/>
                          </w:rPr>
                        </m:ctrlPr>
                      </m:fPr>
                      <m:num>
                        <m:sSubSup>
                          <m:sSubSupPr>
                            <m:ctrlPr>
                              <w:rPr>
                                <w:rFonts w:ascii="Cambria Math" w:hAnsi="Cambria Math"/>
                                <w:highlight w:val="cyan"/>
                              </w:rPr>
                            </m:ctrlPr>
                          </m:sSubSupPr>
                          <m:e>
                            <m:r>
                              <w:rPr>
                                <w:rFonts w:ascii="Cambria Math" w:hAnsi="Cambria Math"/>
                                <w:highlight w:val="cyan"/>
                              </w:rPr>
                              <m:t>N</m:t>
                            </m:r>
                          </m:e>
                          <m:sub>
                            <m:r>
                              <w:rPr>
                                <w:rFonts w:ascii="Cambria Math" w:hAnsi="Cambria Math"/>
                                <w:highlight w:val="cyan"/>
                              </w:rPr>
                              <m:t>PRS</m:t>
                            </m:r>
                            <m:r>
                              <m:rPr>
                                <m:nor/>
                              </m:rPr>
                              <w:rPr>
                                <w:highlight w:val="cyan"/>
                              </w:rPr>
                              <m:t>,i</m:t>
                            </m:r>
                          </m:sub>
                          <m:sup>
                            <m:r>
                              <w:rPr>
                                <w:rFonts w:ascii="Cambria Math" w:hAnsi="Cambria Math"/>
                                <w:highlight w:val="cyan"/>
                              </w:rPr>
                              <m:t>slot</m:t>
                            </m:r>
                          </m:sup>
                        </m:sSubSup>
                      </m:num>
                      <m:den>
                        <m:sSup>
                          <m:sSupPr>
                            <m:ctrlPr>
                              <w:rPr>
                                <w:rFonts w:ascii="Cambria Math" w:hAnsi="Cambria Math"/>
                                <w:highlight w:val="cyan"/>
                              </w:rPr>
                            </m:ctrlPr>
                          </m:sSupPr>
                          <m:e>
                            <m:r>
                              <w:rPr>
                                <w:rFonts w:ascii="Cambria Math" w:hAnsi="Cambria Math"/>
                                <w:highlight w:val="cyan"/>
                              </w:rPr>
                              <m:t>N</m:t>
                            </m:r>
                          </m:e>
                          <m:sup>
                            <m:r>
                              <m:rPr>
                                <m:sty m:val="p"/>
                              </m:rPr>
                              <w:rPr>
                                <w:rFonts w:ascii="Cambria Math" w:hAnsi="Cambria Math" w:hint="eastAsia"/>
                                <w:highlight w:val="cyan"/>
                              </w:rPr>
                              <m:t>'</m:t>
                            </m:r>
                          </m:sup>
                        </m:sSup>
                      </m:den>
                    </m:f>
                  </m:e>
                </m:d>
                <m:d>
                  <m:dPr>
                    <m:begChr m:val="⌈"/>
                    <m:endChr m:val="⌉"/>
                    <m:ctrlPr>
                      <w:rPr>
                        <w:rFonts w:ascii="Cambria Math" w:hAnsi="Cambria Math"/>
                        <w:highlight w:val="cyan"/>
                      </w:rPr>
                    </m:ctrlPr>
                  </m:dPr>
                  <m:e>
                    <m:f>
                      <m:fPr>
                        <m:ctrlPr>
                          <w:rPr>
                            <w:rFonts w:ascii="Cambria Math" w:hAnsi="Cambria Math"/>
                            <w:highlight w:val="cyan"/>
                          </w:rPr>
                        </m:ctrlPr>
                      </m:fPr>
                      <m:num>
                        <m:sSub>
                          <m:sSubPr>
                            <m:ctrlPr>
                              <w:rPr>
                                <w:rFonts w:ascii="Cambria Math" w:hAnsi="Cambria Math"/>
                                <w:i/>
                                <w:iCs/>
                                <w:highlight w:val="cyan"/>
                              </w:rPr>
                            </m:ctrlPr>
                          </m:sSubPr>
                          <m:e>
                            <m:r>
                              <w:rPr>
                                <w:rFonts w:ascii="Cambria Math" w:hAnsi="Cambria Math"/>
                                <w:highlight w:val="cyan"/>
                              </w:rPr>
                              <m:t>L</m:t>
                            </m:r>
                          </m:e>
                          <m:sub>
                            <m:r>
                              <w:rPr>
                                <w:rFonts w:ascii="Cambria Math" w:hAnsi="Cambria Math"/>
                                <w:highlight w:val="cyan"/>
                              </w:rPr>
                              <m:t>available_PRS,i</m:t>
                            </m:r>
                          </m:sub>
                        </m:sSub>
                      </m:num>
                      <m:den>
                        <m:r>
                          <w:rPr>
                            <w:rFonts w:ascii="Cambria Math" w:hAnsi="Cambria Math"/>
                            <w:highlight w:val="cyan"/>
                          </w:rPr>
                          <m:t>N</m:t>
                        </m:r>
                      </m:den>
                    </m:f>
                  </m:e>
                </m:d>
                <m:r>
                  <m:rPr>
                    <m:sty m:val="p"/>
                  </m:rPr>
                  <w:rPr>
                    <w:rFonts w:ascii="Cambria Math" w:hAnsi="Cambria Math"/>
                    <w:highlight w:val="cyan"/>
                    <w:lang w:eastAsia="zh-CN"/>
                  </w:rPr>
                  <m:t>*</m:t>
                </m:r>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r>
                  <m:rPr>
                    <m:sty m:val="p"/>
                  </m:rPr>
                  <w:rPr>
                    <w:rFonts w:ascii="Cambria Math" w:hAnsi="Cambria Math"/>
                    <w:highlight w:val="cyan"/>
                  </w:rPr>
                  <m:t>-1</m:t>
                </m:r>
              </m:e>
            </m:d>
            <m:r>
              <m:rPr>
                <m:sty m:val="p"/>
              </m:rPr>
              <w:rPr>
                <w:rFonts w:ascii="Cambria Math" w:hAnsi="Cambria Math"/>
                <w:highlight w:val="cyan"/>
                <w:lang w:eastAsia="zh-CN"/>
              </w:rPr>
              <m:t>*T</m:t>
            </m:r>
          </m:e>
          <m:sub>
            <m:r>
              <m:rPr>
                <m:sty m:val="p"/>
              </m:rPr>
              <w:rPr>
                <w:rFonts w:ascii="Cambria Math" w:hAnsi="Cambria Math"/>
                <w:highlight w:val="cyan"/>
                <w:lang w:eastAsia="zh-CN"/>
              </w:rPr>
              <m:t>effect,i</m:t>
            </m:r>
          </m:sub>
        </m:sSub>
        <m:r>
          <m:rPr>
            <m:sty m:val="p"/>
          </m:rPr>
          <w:rPr>
            <w:rFonts w:ascii="Cambria Math" w:hAnsi="Cambria Math"/>
            <w:highlight w:val="cyan"/>
            <w:lang w:eastAsia="zh-CN"/>
          </w:rPr>
          <m:t>+</m:t>
        </m:r>
        <m:sSub>
          <m:sSubPr>
            <m:ctrlPr>
              <w:rPr>
                <w:rFonts w:ascii="Cambria Math" w:hAnsi="Cambria Math"/>
                <w:highlight w:val="cyan"/>
              </w:rPr>
            </m:ctrlPr>
          </m:sSubPr>
          <m:e>
            <m:r>
              <m:rPr>
                <m:nor/>
              </m:rPr>
              <w:rPr>
                <w:highlight w:val="cyan"/>
              </w:rPr>
              <m:t>T</m:t>
            </m:r>
          </m:e>
          <m:sub>
            <m:r>
              <m:rPr>
                <m:nor/>
              </m:rPr>
              <w:rPr>
                <w:highlight w:val="cyan"/>
              </w:rPr>
              <m:t>last</m:t>
            </m:r>
            <m:r>
              <m:rPr>
                <m:sty m:val="p"/>
              </m:rPr>
              <w:rPr>
                <w:rFonts w:ascii="Cambria Math"/>
                <w:highlight w:val="cyan"/>
              </w:rPr>
              <m:t>,i</m:t>
            </m:r>
          </m:sub>
        </m:sSub>
      </m:oMath>
      <w:r w:rsidR="00D164D8" w:rsidRPr="00345D5E">
        <w:rPr>
          <w:highlight w:val="cyan"/>
        </w:rPr>
        <w:t xml:space="preserve"> </w:t>
      </w:r>
      <w:r w:rsidR="00D164D8" w:rsidRPr="00345D5E">
        <w:rPr>
          <w:highlight w:val="lightGray"/>
        </w:rPr>
        <w:t>,</w:t>
      </w:r>
    </w:p>
    <w:p w14:paraId="7A03D47E" w14:textId="77777777" w:rsidR="00D164D8" w:rsidRPr="00D164D8" w:rsidRDefault="00000000" w:rsidP="002D5D18">
      <w:pPr>
        <w:jc w:val="both"/>
        <w:rPr>
          <w:rFonts w:ascii="Arial" w:eastAsiaTheme="minorEastAsia" w:hAnsi="Arial"/>
          <w:iCs/>
          <w:highlight w:val="cyan"/>
          <w:lang w:eastAsia="zh-CN"/>
        </w:rPr>
      </w:pPr>
      <m:oMath>
        <m:sSub>
          <m:sSubPr>
            <m:ctrlPr>
              <w:rPr>
                <w:rFonts w:ascii="Cambria Math" w:hAnsi="Cambria Math"/>
                <w:highlight w:val="cyan"/>
              </w:rPr>
            </m:ctrlPr>
          </m:sSubPr>
          <m:e>
            <m:r>
              <m:rPr>
                <m:sty m:val="p"/>
              </m:rPr>
              <w:rPr>
                <w:rFonts w:ascii="Cambria Math" w:hAnsi="Cambria Math"/>
                <w:highlight w:val="cyan"/>
                <w:lang w:eastAsia="zh-CN"/>
              </w:rPr>
              <m:t>K</m:t>
            </m:r>
          </m:e>
          <m:sub>
            <m:r>
              <m:rPr>
                <m:sty m:val="p"/>
              </m:rPr>
              <w:rPr>
                <w:rFonts w:ascii="Cambria Math" w:hAnsi="Cambria Math"/>
                <w:highlight w:val="cyan"/>
                <w:lang w:eastAsia="zh-CN"/>
              </w:rPr>
              <m:t>p,PRS,i</m:t>
            </m:r>
          </m:sub>
        </m:sSub>
      </m:oMath>
      <w:r w:rsidR="00D164D8" w:rsidRPr="00D164D8">
        <w:rPr>
          <w:highlight w:val="cyan"/>
          <w:lang w:eastAsia="zh-CN"/>
        </w:rPr>
        <w:t xml:space="preserve"> = 1</w:t>
      </w:r>
    </w:p>
    <w:p w14:paraId="7FFBE646" w14:textId="77777777" w:rsidR="002D5D18" w:rsidRPr="00D164D8" w:rsidRDefault="00000000" w:rsidP="002D5D18">
      <w:pPr>
        <w:jc w:val="both"/>
        <w:rPr>
          <w:rFonts w:ascii="Arial" w:hAnsi="Arial"/>
          <w:highlight w:val="cyan"/>
        </w:rPr>
      </w:pPr>
      <m:oMathPara>
        <m:oMathParaPr>
          <m:jc m:val="left"/>
        </m:oMathParaPr>
        <m:oMath>
          <m:sSub>
            <m:sSubPr>
              <m:ctrlPr>
                <w:rPr>
                  <w:rFonts w:ascii="Cambria Math" w:hAnsi="Cambria Math"/>
                  <w:noProof/>
                  <w:highlight w:val="cyan"/>
                </w:rPr>
              </m:ctrlPr>
            </m:sSubPr>
            <m:e>
              <m:r>
                <m:rPr>
                  <m:sty m:val="p"/>
                </m:rPr>
                <w:rPr>
                  <w:rFonts w:ascii="Cambria Math" w:hAnsi="Cambria Math"/>
                  <w:noProof/>
                  <w:highlight w:val="cyan"/>
                  <w:lang w:eastAsia="zh-CN"/>
                </w:rPr>
                <m:t>CSSF</m:t>
              </m:r>
            </m:e>
            <m:sub>
              <m:r>
                <m:rPr>
                  <m:sty m:val="p"/>
                </m:rPr>
                <w:rPr>
                  <w:rFonts w:ascii="Cambria Math" w:hAnsi="Cambria Math"/>
                  <w:noProof/>
                  <w:highlight w:val="cyan"/>
                  <w:lang w:eastAsia="zh-CN"/>
                </w:rPr>
                <m:t>PRS,i</m:t>
              </m:r>
            </m:sub>
          </m:sSub>
          <m:r>
            <w:rPr>
              <w:rFonts w:ascii="Cambria Math" w:hAnsi="Cambria Math"/>
              <w:noProof/>
              <w:highlight w:val="cyan"/>
            </w:rPr>
            <m:t>=1</m:t>
          </m:r>
        </m:oMath>
      </m:oMathPara>
    </w:p>
    <w:p w14:paraId="7DBDF90C" w14:textId="77777777" w:rsidR="002D5D18" w:rsidRPr="00D164D8" w:rsidRDefault="00000000" w:rsidP="002D5D18">
      <w:pPr>
        <w:jc w:val="both"/>
        <w:rPr>
          <w:rFonts w:eastAsiaTheme="minorEastAsia"/>
          <w:highlight w:val="cyan"/>
          <w:lang w:eastAsia="zh-CN"/>
        </w:rPr>
      </w:pP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RxBeam,i</m:t>
            </m:r>
          </m:sub>
        </m:sSub>
      </m:oMath>
      <w:r w:rsidR="002D5D18" w:rsidRPr="00D164D8">
        <w:rPr>
          <w:highlight w:val="cyan"/>
        </w:rPr>
        <w:t xml:space="preserve"> = </w:t>
      </w:r>
      <w:r w:rsidR="0014325D" w:rsidRPr="00D164D8">
        <w:rPr>
          <w:rFonts w:eastAsiaTheme="minorEastAsia" w:hint="eastAsia"/>
          <w:highlight w:val="cyan"/>
          <w:lang w:eastAsia="zh-CN"/>
        </w:rPr>
        <w:t>8</w:t>
      </w:r>
    </w:p>
    <w:p w14:paraId="7C0837AB" w14:textId="77777777" w:rsidR="00DB3DA0" w:rsidRPr="0014325D" w:rsidRDefault="00000000" w:rsidP="002D5D18">
      <w:pPr>
        <w:jc w:val="both"/>
        <w:rPr>
          <w:rFonts w:eastAsiaTheme="minorEastAsia"/>
          <w:lang w:eastAsia="zh-CN"/>
        </w:rPr>
      </w:pPr>
      <m:oMath>
        <m:sSub>
          <m:sSubPr>
            <m:ctrlPr>
              <w:rPr>
                <w:rFonts w:ascii="Cambria Math" w:hAnsi="Cambria Math"/>
                <w:highlight w:val="cyan"/>
              </w:rPr>
            </m:ctrlPr>
          </m:sSubPr>
          <m:e>
            <m:r>
              <w:rPr>
                <w:rFonts w:ascii="Cambria Math" w:hAnsi="Cambria Math"/>
                <w:highlight w:val="cyan"/>
              </w:rPr>
              <m:t>k</m:t>
            </m:r>
          </m:e>
          <m:sub>
            <m:r>
              <w:rPr>
                <w:rFonts w:ascii="Cambria Math" w:hAnsi="Cambria Math"/>
                <w:highlight w:val="cyan"/>
              </w:rPr>
              <m:t>multiTEG</m:t>
            </m:r>
            <m:r>
              <m:rPr>
                <m:sty m:val="p"/>
              </m:rPr>
              <w:rPr>
                <w:rFonts w:ascii="Cambria Math" w:hAnsi="Cambria Math"/>
                <w:highlight w:val="cyan"/>
              </w:rPr>
              <m:t>,</m:t>
            </m:r>
            <m:r>
              <w:rPr>
                <w:rFonts w:ascii="Cambria Math" w:hAnsi="Cambria Math"/>
                <w:highlight w:val="cyan"/>
              </w:rPr>
              <m:t>i</m:t>
            </m:r>
          </m:sub>
        </m:sSub>
      </m:oMath>
      <w:r w:rsidR="00DB3DA0" w:rsidRPr="00D164D8">
        <w:rPr>
          <w:highlight w:val="cyan"/>
        </w:rPr>
        <w:t>=1</w:t>
      </w:r>
    </w:p>
    <w:p w14:paraId="624C9421" w14:textId="77777777" w:rsidR="002D5D18" w:rsidRPr="00755B43" w:rsidRDefault="00000000" w:rsidP="002D5D18">
      <w:pPr>
        <w:jc w:val="both"/>
        <w:rPr>
          <w:rFonts w:ascii="Arial" w:hAnsi="Arial"/>
          <w:color w:val="000000" w:themeColor="text1"/>
        </w:rPr>
      </w:pPr>
      <m:oMathPara>
        <m:oMathParaPr>
          <m:jc m:val="left"/>
        </m:oMathParaPr>
        <m:oMath>
          <m:sSubSup>
            <m:sSubSupPr>
              <m:ctrlPr>
                <w:rPr>
                  <w:rFonts w:ascii="Cambria Math" w:hAnsi="Cambria Math"/>
                  <w:i/>
                  <w:color w:val="000000" w:themeColor="text1"/>
                </w:rPr>
              </m:ctrlPr>
            </m:sSubSupPr>
            <m:e>
              <m:r>
                <w:rPr>
                  <w:rFonts w:ascii="Cambria Math" w:hAnsi="Cambria Math"/>
                  <w:color w:val="000000" w:themeColor="text1"/>
                </w:rPr>
                <m:t>N</m:t>
              </m:r>
            </m:e>
            <m:sub>
              <m:r>
                <w:rPr>
                  <w:rFonts w:ascii="Cambria Math" w:hAnsi="Cambria Math"/>
                  <w:color w:val="000000" w:themeColor="text1"/>
                </w:rPr>
                <m:t>PRS,i</m:t>
              </m:r>
            </m:sub>
            <m:sup>
              <m:r>
                <w:rPr>
                  <w:rFonts w:ascii="Cambria Math" w:hAnsi="Cambria Math"/>
                  <w:color w:val="000000" w:themeColor="text1"/>
                </w:rPr>
                <m:t>slot</m:t>
              </m:r>
            </m:sup>
          </m:sSubSup>
          <m:r>
            <w:rPr>
              <w:rFonts w:ascii="Cambria Math" w:hAnsi="Cambria Math"/>
              <w:color w:val="000000" w:themeColor="text1"/>
            </w:rPr>
            <m:t>=</m:t>
          </m:r>
          <m:r>
            <m:rPr>
              <m:sty m:val="p"/>
            </m:rPr>
            <w:rPr>
              <w:rFonts w:ascii="Cambria Math" w:eastAsiaTheme="minorEastAsia" w:hAnsi="Cambria Math" w:hint="eastAsia"/>
              <w:sz w:val="18"/>
              <w:szCs w:val="18"/>
              <w:lang w:eastAsia="zh-CN"/>
            </w:rPr>
            <m:t>3</m:t>
          </m:r>
        </m:oMath>
      </m:oMathPara>
    </w:p>
    <w:p w14:paraId="2EDB9D51" w14:textId="77777777" w:rsidR="00736E73" w:rsidRPr="005A366D" w:rsidRDefault="00000000" w:rsidP="00736E73">
      <w:pPr>
        <w:spacing w:before="120" w:after="120"/>
        <w:rPr>
          <w:rFonts w:eastAsiaTheme="minorEastAsia"/>
          <w:lang w:eastAsia="zh-CN"/>
        </w:rPr>
      </w:pPr>
      <m:oMathPara>
        <m:oMathParaPr>
          <m:jc m:val="left"/>
        </m:oMathParaP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r>
            <w:rPr>
              <w:rFonts w:ascii="Cambria Math" w:eastAsiaTheme="minorEastAsia" w:hAnsi="Cambria Math" w:hint="eastAsia"/>
              <w:lang w:eastAsia="zh-CN"/>
            </w:rPr>
            <m:t>=</m:t>
          </m:r>
          <m:f>
            <m:fPr>
              <m:ctrlPr>
                <w:rPr>
                  <w:rFonts w:ascii="Cambria Math" w:eastAsiaTheme="minorEastAsia" w:hAnsi="Cambria Math" w:cs="Arial"/>
                  <w:lang w:eastAsia="zh-CN"/>
                </w:rPr>
              </m:ctrlPr>
            </m:fPr>
            <m:num>
              <m:r>
                <w:rPr>
                  <w:rFonts w:ascii="Cambria Math" w:eastAsiaTheme="minorEastAsia" w:hAnsi="Cambria Math" w:cs="Arial"/>
                  <w:lang w:eastAsia="zh-CN"/>
                </w:rPr>
                <m:t>10</m:t>
              </m:r>
            </m:num>
            <m:den>
              <m:r>
                <w:rPr>
                  <w:rFonts w:ascii="Cambria Math" w:eastAsiaTheme="minorEastAsia" w:hAnsi="Cambria Math" w:cs="Arial"/>
                  <w:lang w:eastAsia="zh-CN"/>
                </w:rPr>
                <m:t>80*1*14</m:t>
              </m:r>
            </m:den>
          </m:f>
          <m:r>
            <w:rPr>
              <w:rFonts w:ascii="Cambria Math" w:eastAsiaTheme="minorEastAsia" w:hAnsi="Cambria Math" w:cs="Arial"/>
              <w:lang w:eastAsia="zh-CN"/>
            </w:rPr>
            <m:t>*4*1*</m:t>
          </m:r>
          <m:r>
            <w:rPr>
              <w:rFonts w:ascii="Cambria Math" w:eastAsiaTheme="minorEastAsia" w:hAnsi="Cambria Math" w:cs="Arial" w:hint="eastAsia"/>
              <w:lang w:eastAsia="zh-CN"/>
            </w:rPr>
            <m:t>3</m:t>
          </m:r>
          <m:r>
            <w:rPr>
              <w:rFonts w:ascii="Cambria Math" w:eastAsiaTheme="minorEastAsia" w:hAnsi="Cambria Math" w:cs="Arial"/>
              <w:lang w:eastAsia="zh-CN"/>
            </w:rPr>
            <m:t>=</m:t>
          </m:r>
          <m:r>
            <w:rPr>
              <w:rFonts w:ascii="Cambria Math" w:eastAsiaTheme="minorEastAsia" w:hAnsi="Cambria Math" w:cs="Arial" w:hint="eastAsia"/>
              <w:lang w:eastAsia="zh-CN"/>
            </w:rPr>
            <m:t>0.</m:t>
          </m:r>
          <m:r>
            <w:rPr>
              <w:rFonts w:ascii="Cambria Math" w:eastAsiaTheme="minorEastAsia" w:hAnsi="Cambria Math" w:cs="Arial"/>
              <w:lang w:eastAsia="zh-CN"/>
            </w:rPr>
            <m:t>107ms</m:t>
          </m:r>
        </m:oMath>
      </m:oMathPara>
    </w:p>
    <w:p w14:paraId="3A2EF269" w14:textId="77777777" w:rsidR="002D5D18" w:rsidRDefault="00000000" w:rsidP="002D5D18">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2D5D18" w:rsidRPr="00B94F6A">
        <w:t xml:space="preserve">= </w:t>
      </w:r>
      <w:r w:rsidR="00D164D8">
        <w:rPr>
          <w:rFonts w:eastAsiaTheme="minorEastAsia" w:hint="eastAsia"/>
          <w:lang w:eastAsia="zh-CN"/>
        </w:rPr>
        <w:t>1</w:t>
      </w:r>
      <w:r w:rsidR="002D5D18" w:rsidRPr="00B94F6A">
        <w:t xml:space="preserve">. </w:t>
      </w:r>
    </w:p>
    <w:p w14:paraId="361672A6" w14:textId="77777777" w:rsidR="002D5D18" w:rsidRPr="006878C7" w:rsidRDefault="002D5D18" w:rsidP="002D5D18">
      <w:pPr>
        <w:jc w:val="both"/>
        <w:rPr>
          <w:rFonts w:eastAsia="Calibri"/>
          <w:sz w:val="18"/>
          <w:szCs w:val="18"/>
        </w:rPr>
      </w:pPr>
      <w:r>
        <w:rPr>
          <w:rFonts w:eastAsia="Calibri"/>
          <w:sz w:val="18"/>
          <w:szCs w:val="18"/>
        </w:rPr>
        <w:t xml:space="preserve">N is the parameter </w:t>
      </w:r>
      <w:r w:rsidRPr="006878C7">
        <w:rPr>
          <w:i/>
          <w:iCs/>
        </w:rPr>
        <w:t>durationOfPRS-ProcessingSysmbols</w:t>
      </w:r>
      <w:r>
        <w:rPr>
          <w:i/>
          <w:iCs/>
        </w:rPr>
        <w:t xml:space="preserve"> </w:t>
      </w:r>
      <w:r>
        <w:rPr>
          <w:iCs/>
        </w:rPr>
        <w:t>from TS 37.355</w:t>
      </w:r>
    </w:p>
    <w:p w14:paraId="16390F3E" w14:textId="77777777" w:rsidR="002D5D18" w:rsidRPr="0055568D" w:rsidRDefault="002D5D18" w:rsidP="002D5D18">
      <w:pPr>
        <w:pStyle w:val="PL"/>
        <w:shd w:val="clear" w:color="auto" w:fill="E6E6E6"/>
      </w:pPr>
      <w:r w:rsidRPr="0055568D">
        <w:t>durationOfPRS-ProcessingSymbols-r16</w:t>
      </w:r>
      <w:r w:rsidRPr="0055568D">
        <w:tab/>
        <w:t>ENUMERATED {nDot125, nDot25, nDot5, n1,</w:t>
      </w:r>
    </w:p>
    <w:p w14:paraId="260A7532"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7A3ED76D"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57DB6FC0" w14:textId="77777777" w:rsidR="002D5D18" w:rsidRDefault="002D5D18" w:rsidP="002D5D18">
      <w:pPr>
        <w:jc w:val="both"/>
        <w:rPr>
          <w:rFonts w:eastAsia="Calibri"/>
          <w:sz w:val="18"/>
          <w:szCs w:val="18"/>
        </w:rPr>
      </w:pPr>
    </w:p>
    <w:p w14:paraId="185AFC08" w14:textId="77777777" w:rsidR="002D5D18" w:rsidRDefault="002D5D18" w:rsidP="002D5D18">
      <w:pPr>
        <w:jc w:val="both"/>
        <w:rPr>
          <w:iCs/>
        </w:rPr>
      </w:pPr>
      <w:r>
        <w:rPr>
          <w:rFonts w:eastAsia="Calibri"/>
          <w:sz w:val="18"/>
          <w:szCs w:val="18"/>
        </w:rPr>
        <w:t xml:space="preserve">N’ is the </w:t>
      </w:r>
      <w:r w:rsidRPr="006878C7">
        <w:rPr>
          <w:rFonts w:eastAsia="Calibri"/>
          <w:sz w:val="18"/>
          <w:szCs w:val="18"/>
        </w:rPr>
        <w:t xml:space="preserve">parameter </w:t>
      </w:r>
      <w:r w:rsidRPr="006878C7">
        <w:rPr>
          <w:i/>
          <w:iCs/>
        </w:rPr>
        <w:t>maxNumOfDL-PRS-ResProcessedPerSlot</w:t>
      </w:r>
      <w:r>
        <w:rPr>
          <w:i/>
          <w:iCs/>
        </w:rPr>
        <w:t xml:space="preserve"> </w:t>
      </w:r>
      <w:r>
        <w:rPr>
          <w:iCs/>
        </w:rPr>
        <w:t>from TS 37.355</w:t>
      </w:r>
    </w:p>
    <w:p w14:paraId="75838C3B" w14:textId="77777777" w:rsidR="002D5D18" w:rsidRPr="0055568D" w:rsidRDefault="002D5D18" w:rsidP="002D5D18">
      <w:pPr>
        <w:pStyle w:val="PL"/>
        <w:shd w:val="clear" w:color="auto" w:fill="E6E6E6"/>
      </w:pPr>
      <w:r w:rsidRPr="0055568D">
        <w:t>maxNumOfDL-PRS-ResProcessedPerSlot-r16</w:t>
      </w:r>
      <w:r w:rsidRPr="0055568D">
        <w:tab/>
        <w:t>SEQUENCE {</w:t>
      </w:r>
    </w:p>
    <w:p w14:paraId="52A79EA8" w14:textId="77777777" w:rsidR="002D5D18" w:rsidRPr="0055568D" w:rsidRDefault="002D5D18" w:rsidP="002D5D18">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037E6A2D"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23BBFD57" w14:textId="77777777" w:rsidR="002D5D18" w:rsidRPr="0055568D" w:rsidRDefault="002D5D18" w:rsidP="002D5D18">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7DF2C6E5"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5C54CA7" w14:textId="77777777" w:rsidR="002D5D18" w:rsidRPr="0055568D" w:rsidRDefault="002D5D18" w:rsidP="002D5D18">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D1AA079"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18B1AD2" w14:textId="77777777" w:rsidR="002D5D18" w:rsidRPr="0055568D" w:rsidRDefault="002D5D18" w:rsidP="002D5D18">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3090D477" w14:textId="77777777" w:rsidR="002D5D18" w:rsidRPr="0055568D" w:rsidRDefault="002D5D18" w:rsidP="002D5D18">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3F339B78" w14:textId="77777777" w:rsidR="002D5D18" w:rsidRPr="0055568D" w:rsidRDefault="002D5D18" w:rsidP="002D5D18">
      <w:pPr>
        <w:pStyle w:val="PL"/>
        <w:shd w:val="clear" w:color="auto" w:fill="E6E6E6"/>
      </w:pPr>
      <w:r w:rsidRPr="0055568D">
        <w:tab/>
      </w:r>
      <w:r w:rsidRPr="0055568D">
        <w:tab/>
        <w:t>...</w:t>
      </w:r>
    </w:p>
    <w:p w14:paraId="39E013F3" w14:textId="77777777" w:rsidR="002D5D18" w:rsidRDefault="002D5D18" w:rsidP="002D5D18">
      <w:pPr>
        <w:jc w:val="both"/>
      </w:pPr>
      <w:r w:rsidRPr="0055568D">
        <w:tab/>
        <w:t>},</w:t>
      </w:r>
    </w:p>
    <w:p w14:paraId="646A2472" w14:textId="77777777" w:rsidR="002D5D18" w:rsidRDefault="002D5D18" w:rsidP="002D5D18">
      <w:pPr>
        <w:jc w:val="both"/>
        <w:rPr>
          <w:rFonts w:eastAsia="Calibri"/>
          <w:sz w:val="18"/>
          <w:szCs w:val="18"/>
        </w:rPr>
      </w:pPr>
      <w:r>
        <w:rPr>
          <w:rFonts w:eastAsia="Calibri"/>
          <w:sz w:val="18"/>
          <w:szCs w:val="18"/>
        </w:rPr>
        <w:lastRenderedPageBreak/>
        <w:t xml:space="preserve">Therefore, the first part of the equation: </w:t>
      </w:r>
    </w:p>
    <w:p w14:paraId="57051B14" w14:textId="77777777" w:rsidR="002D5D18" w:rsidRPr="002D5D18" w:rsidRDefault="00000000" w:rsidP="002D5D18">
      <w:pPr>
        <w:jc w:val="both"/>
        <w:rPr>
          <w:rFonts w:eastAsia="Calibri"/>
          <w:sz w:val="18"/>
          <w:szCs w:val="18"/>
        </w:rPr>
      </w:pPr>
      <m:oMathPara>
        <m:oMath>
          <m:d>
            <m:dPr>
              <m:ctrlPr>
                <w:rPr>
                  <w:rFonts w:ascii="Cambria Math" w:hAnsi="Cambria Math"/>
                  <w:noProof/>
                </w:rPr>
              </m:ctrlPr>
            </m:dPr>
            <m:e>
              <w:bookmarkStart w:id="31" w:name="OLE_LINK10"/>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107</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w:bookmarkEnd w:id="31"/>
            </m:e>
          </m:d>
        </m:oMath>
      </m:oMathPara>
    </w:p>
    <w:p w14:paraId="79ECBD28" w14:textId="77777777" w:rsidR="002D5D18" w:rsidRDefault="002D5D18" w:rsidP="002D5D18">
      <w:pPr>
        <w:jc w:val="both"/>
        <w:rPr>
          <w:rFonts w:eastAsia="Calibri"/>
          <w:sz w:val="18"/>
          <w:szCs w:val="18"/>
        </w:rPr>
      </w:pPr>
      <w:r>
        <w:rPr>
          <w:rFonts w:eastAsia="Calibri"/>
          <w:sz w:val="18"/>
          <w:szCs w:val="18"/>
        </w:rPr>
        <w:t>Based on the value of N’:</w:t>
      </w:r>
    </w:p>
    <w:tbl>
      <w:tblPr>
        <w:tblStyle w:val="aff7"/>
        <w:tblW w:w="0" w:type="auto"/>
        <w:tblLook w:val="04A0" w:firstRow="1" w:lastRow="0" w:firstColumn="1" w:lastColumn="0" w:noHBand="0" w:noVBand="1"/>
      </w:tblPr>
      <w:tblGrid>
        <w:gridCol w:w="4675"/>
        <w:gridCol w:w="4675"/>
      </w:tblGrid>
      <w:tr w:rsidR="002D5D18" w14:paraId="0C2984FB" w14:textId="77777777" w:rsidTr="002D5D18">
        <w:tc>
          <w:tcPr>
            <w:tcW w:w="4675" w:type="dxa"/>
            <w:shd w:val="clear" w:color="auto" w:fill="D9D9D9"/>
            <w:vAlign w:val="center"/>
          </w:tcPr>
          <w:p w14:paraId="0A21A125" w14:textId="77777777"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14:paraId="472FB46D" w14:textId="77777777" w:rsidR="002D5D18" w:rsidRPr="002D5D18" w:rsidRDefault="00000000" w:rsidP="005F0860">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2D5D18" w14:paraId="56F425A7" w14:textId="77777777" w:rsidTr="002D3A50">
        <w:tc>
          <w:tcPr>
            <w:tcW w:w="4675" w:type="dxa"/>
          </w:tcPr>
          <w:p w14:paraId="2FDF3A52" w14:textId="77777777" w:rsidR="002D5D18" w:rsidRDefault="002D5D18" w:rsidP="002D3A50">
            <w:pPr>
              <w:jc w:val="both"/>
              <w:rPr>
                <w:rFonts w:eastAsia="Calibri"/>
                <w:sz w:val="18"/>
                <w:szCs w:val="18"/>
              </w:rPr>
            </w:pPr>
            <w:r>
              <w:rPr>
                <w:rFonts w:eastAsia="Calibri"/>
                <w:sz w:val="18"/>
                <w:szCs w:val="18"/>
              </w:rPr>
              <w:t>n1</w:t>
            </w:r>
          </w:p>
        </w:tc>
        <w:tc>
          <w:tcPr>
            <w:tcW w:w="4675" w:type="dxa"/>
          </w:tcPr>
          <w:p w14:paraId="21CD2AEA" w14:textId="77777777"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14:paraId="32389073" w14:textId="77777777" w:rsidTr="002D3A50">
        <w:tc>
          <w:tcPr>
            <w:tcW w:w="4675" w:type="dxa"/>
          </w:tcPr>
          <w:p w14:paraId="6F555EEB" w14:textId="77777777" w:rsidR="002D5D18" w:rsidRDefault="002D5D18" w:rsidP="002D3A50">
            <w:pPr>
              <w:jc w:val="both"/>
              <w:rPr>
                <w:rFonts w:eastAsia="Calibri"/>
                <w:sz w:val="18"/>
                <w:szCs w:val="18"/>
              </w:rPr>
            </w:pPr>
            <w:r>
              <w:rPr>
                <w:rFonts w:eastAsia="Calibri"/>
                <w:sz w:val="18"/>
                <w:szCs w:val="18"/>
              </w:rPr>
              <w:t>n2</w:t>
            </w:r>
          </w:p>
        </w:tc>
        <w:tc>
          <w:tcPr>
            <w:tcW w:w="4675" w:type="dxa"/>
          </w:tcPr>
          <w:p w14:paraId="392742C0" w14:textId="77777777" w:rsidR="002D5D18" w:rsidRPr="000A5C75" w:rsidRDefault="00772FC6" w:rsidP="002D3A50">
            <w:pPr>
              <w:jc w:val="both"/>
              <w:rPr>
                <w:rFonts w:eastAsiaTheme="minorEastAsia"/>
                <w:sz w:val="18"/>
                <w:szCs w:val="18"/>
                <w:lang w:eastAsia="zh-CN"/>
              </w:rPr>
            </w:pPr>
            <w:r>
              <w:rPr>
                <w:rFonts w:eastAsiaTheme="minorEastAsia" w:hint="eastAsia"/>
                <w:sz w:val="18"/>
                <w:szCs w:val="18"/>
                <w:lang w:eastAsia="zh-CN"/>
              </w:rPr>
              <w:t>3</w:t>
            </w:r>
          </w:p>
        </w:tc>
      </w:tr>
      <w:tr w:rsidR="002D5D18" w14:paraId="225CFAD0" w14:textId="77777777" w:rsidTr="002D3A50">
        <w:tc>
          <w:tcPr>
            <w:tcW w:w="4675" w:type="dxa"/>
          </w:tcPr>
          <w:p w14:paraId="3F0A574E" w14:textId="77777777" w:rsidR="002D5D18" w:rsidRPr="005F0860" w:rsidRDefault="000A5C75" w:rsidP="005F0860">
            <w:pPr>
              <w:jc w:val="both"/>
              <w:rPr>
                <w:rFonts w:eastAsiaTheme="minorEastAsia"/>
                <w:sz w:val="18"/>
                <w:szCs w:val="18"/>
                <w:lang w:eastAsia="zh-CN"/>
              </w:rPr>
            </w:pPr>
            <w:r>
              <w:rPr>
                <w:rFonts w:eastAsia="Calibri"/>
                <w:sz w:val="18"/>
                <w:szCs w:val="18"/>
              </w:rPr>
              <w:t>&gt;=</w:t>
            </w:r>
            <w:r w:rsidR="002D5D18">
              <w:rPr>
                <w:rFonts w:eastAsia="Calibri"/>
                <w:sz w:val="18"/>
                <w:szCs w:val="18"/>
              </w:rPr>
              <w:t>n</w:t>
            </w:r>
            <w:r w:rsidR="00772FC6">
              <w:rPr>
                <w:rFonts w:eastAsiaTheme="minorEastAsia" w:hint="eastAsia"/>
                <w:sz w:val="18"/>
                <w:szCs w:val="18"/>
                <w:lang w:eastAsia="zh-CN"/>
              </w:rPr>
              <w:t>4</w:t>
            </w:r>
          </w:p>
        </w:tc>
        <w:tc>
          <w:tcPr>
            <w:tcW w:w="4675" w:type="dxa"/>
          </w:tcPr>
          <w:p w14:paraId="0AC428C6" w14:textId="77777777" w:rsidR="002D5D18" w:rsidRPr="000A5C75" w:rsidRDefault="000A5C75" w:rsidP="002D3A50">
            <w:pPr>
              <w:jc w:val="both"/>
              <w:rPr>
                <w:rFonts w:eastAsiaTheme="minorEastAsia"/>
                <w:sz w:val="18"/>
                <w:szCs w:val="18"/>
                <w:lang w:eastAsia="zh-CN"/>
              </w:rPr>
            </w:pPr>
            <w:r>
              <w:rPr>
                <w:rFonts w:eastAsiaTheme="minorEastAsia" w:hint="eastAsia"/>
                <w:sz w:val="18"/>
                <w:szCs w:val="18"/>
                <w:lang w:eastAsia="zh-CN"/>
              </w:rPr>
              <w:t>1</w:t>
            </w:r>
          </w:p>
        </w:tc>
      </w:tr>
    </w:tbl>
    <w:p w14:paraId="640ED0F5" w14:textId="77777777" w:rsidR="002D5D18" w:rsidRDefault="002D5D18" w:rsidP="002D5D18">
      <w:pPr>
        <w:jc w:val="both"/>
        <w:rPr>
          <w:rFonts w:eastAsia="Calibri"/>
          <w:sz w:val="18"/>
          <w:szCs w:val="18"/>
        </w:rPr>
      </w:pPr>
    </w:p>
    <w:p w14:paraId="27732737" w14:textId="77777777" w:rsidR="002D5D18" w:rsidRDefault="002D5D18" w:rsidP="002D5D18">
      <w:pPr>
        <w:jc w:val="both"/>
        <w:rPr>
          <w:rFonts w:eastAsia="Calibri"/>
          <w:sz w:val="18"/>
          <w:szCs w:val="18"/>
        </w:rPr>
      </w:pPr>
      <w:r>
        <w:rPr>
          <w:rFonts w:eastAsia="Calibri"/>
          <w:sz w:val="18"/>
          <w:szCs w:val="18"/>
        </w:rPr>
        <w:t>Based on the value of N:</w:t>
      </w:r>
    </w:p>
    <w:tbl>
      <w:tblPr>
        <w:tblStyle w:val="aff7"/>
        <w:tblW w:w="0" w:type="auto"/>
        <w:tblLook w:val="04A0" w:firstRow="1" w:lastRow="0" w:firstColumn="1" w:lastColumn="0" w:noHBand="0" w:noVBand="1"/>
      </w:tblPr>
      <w:tblGrid>
        <w:gridCol w:w="4675"/>
        <w:gridCol w:w="4675"/>
      </w:tblGrid>
      <w:tr w:rsidR="002D5D18" w14:paraId="5774410E" w14:textId="77777777" w:rsidTr="002D5D18">
        <w:tc>
          <w:tcPr>
            <w:tcW w:w="4675" w:type="dxa"/>
            <w:shd w:val="clear" w:color="auto" w:fill="D9D9D9"/>
            <w:vAlign w:val="center"/>
          </w:tcPr>
          <w:p w14:paraId="07B42527" w14:textId="77777777" w:rsidR="002D5D18" w:rsidRDefault="002D5D18" w:rsidP="002D3A50">
            <w:pPr>
              <w:jc w:val="center"/>
              <w:rPr>
                <w:rFonts w:eastAsia="Calibri"/>
                <w:sz w:val="18"/>
                <w:szCs w:val="18"/>
              </w:rPr>
            </w:pPr>
            <w:r>
              <w:rPr>
                <w:rFonts w:eastAsia="Calibri"/>
                <w:sz w:val="18"/>
                <w:szCs w:val="18"/>
              </w:rPr>
              <w:t>N</w:t>
            </w:r>
          </w:p>
        </w:tc>
        <w:tc>
          <w:tcPr>
            <w:tcW w:w="4675" w:type="dxa"/>
            <w:shd w:val="clear" w:color="auto" w:fill="D9D9D9"/>
            <w:vAlign w:val="center"/>
          </w:tcPr>
          <w:p w14:paraId="2501F72D" w14:textId="77777777" w:rsidR="002D5D18" w:rsidRPr="002D5D18" w:rsidRDefault="00000000" w:rsidP="00D95573">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0.10</m:t>
                        </m:r>
                        <m:r>
                          <m:rPr>
                            <m:sty m:val="p"/>
                          </m:rPr>
                          <w:rPr>
                            <w:rFonts w:ascii="Cambria Math" w:eastAsiaTheme="minorEastAsia" w:hAnsi="Cambria Math"/>
                            <w:noProof/>
                            <w:lang w:eastAsia="zh-CN"/>
                          </w:rPr>
                          <m:t>7</m:t>
                        </m:r>
                      </m:num>
                      <m:den>
                        <m:r>
                          <m:rPr>
                            <m:sty m:val="p"/>
                          </m:rPr>
                          <w:rPr>
                            <w:rFonts w:ascii="Cambria Math" w:hAnsi="Cambria Math"/>
                            <w:noProof/>
                          </w:rPr>
                          <m:t>N</m:t>
                        </m:r>
                      </m:den>
                    </m:f>
                  </m:e>
                </m:d>
              </m:oMath>
            </m:oMathPara>
          </w:p>
        </w:tc>
      </w:tr>
      <w:tr w:rsidR="002D5D18" w14:paraId="1EDC8A78" w14:textId="77777777" w:rsidTr="002D3A50">
        <w:tc>
          <w:tcPr>
            <w:tcW w:w="4675" w:type="dxa"/>
          </w:tcPr>
          <w:p w14:paraId="21F08969" w14:textId="77777777" w:rsidR="002D5D18" w:rsidRDefault="00D95573" w:rsidP="002D3A50">
            <w:pPr>
              <w:jc w:val="both"/>
              <w:rPr>
                <w:rFonts w:eastAsia="Calibri"/>
                <w:sz w:val="18"/>
                <w:szCs w:val="18"/>
              </w:rPr>
            </w:pPr>
            <w:r>
              <w:rPr>
                <w:rFonts w:eastAsia="Calibri"/>
                <w:sz w:val="18"/>
                <w:szCs w:val="18"/>
              </w:rPr>
              <w:t>&gt;=</w:t>
            </w:r>
            <w:r>
              <w:t xml:space="preserve"> </w:t>
            </w:r>
            <w:r w:rsidR="002D5D18">
              <w:rPr>
                <w:rFonts w:eastAsia="Calibri"/>
                <w:sz w:val="18"/>
                <w:szCs w:val="18"/>
              </w:rPr>
              <w:t>nDot125</w:t>
            </w:r>
          </w:p>
        </w:tc>
        <w:tc>
          <w:tcPr>
            <w:tcW w:w="4675" w:type="dxa"/>
          </w:tcPr>
          <w:p w14:paraId="23D43406" w14:textId="77777777" w:rsidR="002D5D18" w:rsidRPr="000A5C75" w:rsidRDefault="00D95573" w:rsidP="002D3A50">
            <w:pPr>
              <w:jc w:val="both"/>
              <w:rPr>
                <w:rFonts w:eastAsiaTheme="minorEastAsia"/>
                <w:sz w:val="18"/>
                <w:szCs w:val="18"/>
                <w:lang w:eastAsia="zh-CN"/>
              </w:rPr>
            </w:pPr>
            <w:r>
              <w:rPr>
                <w:rFonts w:eastAsiaTheme="minorEastAsia" w:hint="eastAsia"/>
                <w:sz w:val="18"/>
                <w:szCs w:val="18"/>
                <w:lang w:eastAsia="zh-CN"/>
              </w:rPr>
              <w:t>1</w:t>
            </w:r>
          </w:p>
        </w:tc>
      </w:tr>
    </w:tbl>
    <w:p w14:paraId="0DB8F197" w14:textId="77777777" w:rsidR="002D5D18" w:rsidRPr="006878C7" w:rsidRDefault="002D5D18" w:rsidP="002D5D18">
      <w:pPr>
        <w:jc w:val="both"/>
        <w:rPr>
          <w:rFonts w:eastAsia="Calibri"/>
          <w:sz w:val="18"/>
          <w:szCs w:val="18"/>
        </w:rPr>
      </w:pPr>
    </w:p>
    <w:p w14:paraId="0B18F916" w14:textId="77777777" w:rsidR="002D5D18" w:rsidRDefault="00000000" w:rsidP="002D5D18">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D5D18"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5818828E" w14:textId="77777777" w:rsidR="002D5D18" w:rsidRDefault="00000000" w:rsidP="002D5D18">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2D5D18"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3F5558F4" w14:textId="77777777" w:rsidR="002D5D18" w:rsidRDefault="00000000" w:rsidP="002D5D18">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2D5D18">
        <w:rPr>
          <w:rFonts w:ascii="Arial" w:hAnsi="Arial"/>
        </w:rPr>
        <w:t xml:space="preserve"> ; where Tprs = 160 ms, and MGRP is 80 (for GP#24) or 40 (for GP#</w:t>
      </w:r>
      <w:r w:rsidR="000A5C75">
        <w:rPr>
          <w:rFonts w:ascii="Arial" w:eastAsiaTheme="minorEastAsia" w:hAnsi="Arial" w:hint="eastAsia"/>
          <w:lang w:eastAsia="zh-CN"/>
        </w:rPr>
        <w:t>13</w:t>
      </w:r>
      <w:r w:rsidR="002D5D18">
        <w:rPr>
          <w:rFonts w:ascii="Arial" w:hAnsi="Arial"/>
        </w:rPr>
        <w:t xml:space="preserve">)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48425A89" w14:textId="77777777" w:rsidR="002D5D18" w:rsidRPr="002D5D18" w:rsidRDefault="002D5D18" w:rsidP="002D5D18">
      <w:pPr>
        <w:pStyle w:val="TH"/>
        <w:rPr>
          <w:highlight w:val="lightGray"/>
        </w:rPr>
      </w:pPr>
      <w:r w:rsidRPr="002D5D18">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6"/>
        <w:gridCol w:w="1768"/>
        <w:gridCol w:w="1740"/>
      </w:tblGrid>
      <w:tr w:rsidR="002D5D18" w:rsidRPr="000720D7" w14:paraId="3365C0CB"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4982811" w14:textId="77777777" w:rsidR="002D5D18" w:rsidRPr="002D5D18" w:rsidRDefault="002D5D18" w:rsidP="002D3A50">
            <w:pPr>
              <w:pStyle w:val="TAH"/>
              <w:rPr>
                <w:highlight w:val="lightGray"/>
              </w:rPr>
            </w:pPr>
            <w:r w:rsidRPr="002D5D18">
              <w:rPr>
                <w:highlight w:val="lightGray"/>
              </w:rPr>
              <w:t>Gap Pattern Id</w:t>
            </w:r>
          </w:p>
        </w:tc>
        <w:tc>
          <w:tcPr>
            <w:tcW w:w="1833" w:type="pct"/>
            <w:tcBorders>
              <w:top w:val="single" w:sz="4" w:space="0" w:color="auto"/>
              <w:left w:val="single" w:sz="4" w:space="0" w:color="auto"/>
              <w:bottom w:val="single" w:sz="4" w:space="0" w:color="auto"/>
              <w:right w:val="single" w:sz="4" w:space="0" w:color="auto"/>
            </w:tcBorders>
            <w:hideMark/>
          </w:tcPr>
          <w:p w14:paraId="4C45D60A" w14:textId="77777777" w:rsidR="002D5D18" w:rsidRPr="002D5D18" w:rsidRDefault="002D5D18" w:rsidP="002D3A50">
            <w:pPr>
              <w:pStyle w:val="TAH"/>
              <w:rPr>
                <w:highlight w:val="lightGray"/>
              </w:rPr>
            </w:pPr>
            <w:r w:rsidRPr="002D5D18">
              <w:rPr>
                <w:highlight w:val="lightGray"/>
                <w:lang w:eastAsia="zh-CN"/>
              </w:rPr>
              <w:t xml:space="preserve">Measurement </w:t>
            </w:r>
            <w:r w:rsidRPr="002D5D18">
              <w:rPr>
                <w:highlight w:val="lightGray"/>
              </w:rPr>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2E310A83" w14:textId="77777777" w:rsidR="002D5D18" w:rsidRPr="002D5D18" w:rsidRDefault="002D5D18" w:rsidP="002D3A50">
            <w:pPr>
              <w:pStyle w:val="TAH"/>
              <w:rPr>
                <w:highlight w:val="lightGray"/>
              </w:rPr>
            </w:pPr>
            <w:r w:rsidRPr="002D5D18">
              <w:rPr>
                <w:highlight w:val="lightGray"/>
                <w:lang w:eastAsia="zh-CN"/>
              </w:rPr>
              <w:t>Measurement</w:t>
            </w:r>
            <w:r w:rsidRPr="002D5D18">
              <w:rPr>
                <w:highlight w:val="lightGray"/>
              </w:rPr>
              <w:t xml:space="preserve"> Gap Repetition Period</w:t>
            </w:r>
          </w:p>
          <w:p w14:paraId="2A6D0501" w14:textId="77777777" w:rsidR="002D5D18" w:rsidRPr="002D5D18" w:rsidRDefault="002D5D18" w:rsidP="002D3A50">
            <w:pPr>
              <w:pStyle w:val="TAH"/>
              <w:rPr>
                <w:highlight w:val="lightGray"/>
              </w:rPr>
            </w:pPr>
            <w:r w:rsidRPr="002D5D18">
              <w:rPr>
                <w:highlight w:val="lightGray"/>
              </w:rPr>
              <w:t>(MGRP, ms)</w:t>
            </w:r>
          </w:p>
        </w:tc>
      </w:tr>
      <w:tr w:rsidR="002D5D18" w:rsidRPr="000720D7" w14:paraId="0287C858"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1A205E2" w14:textId="77777777" w:rsidR="002D5D18" w:rsidRPr="000A5C75" w:rsidRDefault="002D5D18" w:rsidP="002D3A50">
            <w:pPr>
              <w:pStyle w:val="TAC"/>
              <w:rPr>
                <w:snapToGrid w:val="0"/>
                <w:highlight w:val="lightGray"/>
              </w:rPr>
            </w:pPr>
            <w:r w:rsidRPr="000A5C75">
              <w:rPr>
                <w:snapToGrid w:val="0"/>
                <w:highlight w:val="lightGray"/>
              </w:rPr>
              <w:t>0</w:t>
            </w:r>
          </w:p>
        </w:tc>
        <w:tc>
          <w:tcPr>
            <w:tcW w:w="1833" w:type="pct"/>
            <w:tcBorders>
              <w:top w:val="single" w:sz="4" w:space="0" w:color="auto"/>
              <w:left w:val="single" w:sz="4" w:space="0" w:color="auto"/>
              <w:bottom w:val="single" w:sz="4" w:space="0" w:color="auto"/>
              <w:right w:val="single" w:sz="4" w:space="0" w:color="auto"/>
            </w:tcBorders>
            <w:hideMark/>
          </w:tcPr>
          <w:p w14:paraId="1FC89CA6" w14:textId="77777777" w:rsidR="002D5D18" w:rsidRPr="000A5C75" w:rsidRDefault="002D5D18" w:rsidP="002D3A50">
            <w:pPr>
              <w:pStyle w:val="TAC"/>
              <w:rPr>
                <w:snapToGrid w:val="0"/>
                <w:highlight w:val="lightGray"/>
              </w:rPr>
            </w:pPr>
            <w:r w:rsidRPr="000A5C75">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6E2E5535" w14:textId="77777777" w:rsidR="002D5D18" w:rsidRPr="000A5C75" w:rsidRDefault="002D5D18" w:rsidP="002D3A50">
            <w:pPr>
              <w:pStyle w:val="TAC"/>
              <w:rPr>
                <w:snapToGrid w:val="0"/>
                <w:highlight w:val="lightGray"/>
              </w:rPr>
            </w:pPr>
            <w:r w:rsidRPr="000A5C75">
              <w:rPr>
                <w:snapToGrid w:val="0"/>
                <w:highlight w:val="lightGray"/>
              </w:rPr>
              <w:t>40</w:t>
            </w:r>
          </w:p>
        </w:tc>
      </w:tr>
      <w:tr w:rsidR="002D5D18" w:rsidRPr="000720D7" w14:paraId="5CA518B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E1D95A3" w14:textId="77777777" w:rsidR="002D5D18" w:rsidRPr="002D5D18" w:rsidRDefault="002D5D18" w:rsidP="002D3A50">
            <w:pPr>
              <w:pStyle w:val="TAC"/>
              <w:rPr>
                <w:snapToGrid w:val="0"/>
                <w:highlight w:val="lightGray"/>
              </w:rPr>
            </w:pPr>
            <w:r w:rsidRPr="002D5D18">
              <w:rPr>
                <w:snapToGrid w:val="0"/>
                <w:highlight w:val="lightGray"/>
              </w:rPr>
              <w:t>1</w:t>
            </w:r>
          </w:p>
        </w:tc>
        <w:tc>
          <w:tcPr>
            <w:tcW w:w="1833" w:type="pct"/>
            <w:tcBorders>
              <w:top w:val="single" w:sz="4" w:space="0" w:color="auto"/>
              <w:left w:val="single" w:sz="4" w:space="0" w:color="auto"/>
              <w:bottom w:val="single" w:sz="4" w:space="0" w:color="auto"/>
              <w:right w:val="single" w:sz="4" w:space="0" w:color="auto"/>
            </w:tcBorders>
            <w:hideMark/>
          </w:tcPr>
          <w:p w14:paraId="40025480" w14:textId="77777777" w:rsidR="002D5D18" w:rsidRPr="002D5D18" w:rsidRDefault="002D5D18" w:rsidP="002D3A50">
            <w:pPr>
              <w:pStyle w:val="TAC"/>
              <w:rPr>
                <w:snapToGrid w:val="0"/>
                <w:highlight w:val="lightGray"/>
              </w:rPr>
            </w:pPr>
            <w:r w:rsidRPr="002D5D18">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34708B84" w14:textId="77777777" w:rsidR="002D5D18" w:rsidRPr="002D5D18" w:rsidRDefault="002D5D18" w:rsidP="002D3A50">
            <w:pPr>
              <w:pStyle w:val="TAC"/>
              <w:rPr>
                <w:snapToGrid w:val="0"/>
                <w:highlight w:val="lightGray"/>
              </w:rPr>
            </w:pPr>
            <w:r w:rsidRPr="002D5D18">
              <w:rPr>
                <w:snapToGrid w:val="0"/>
                <w:highlight w:val="lightGray"/>
              </w:rPr>
              <w:t>80</w:t>
            </w:r>
          </w:p>
        </w:tc>
      </w:tr>
      <w:tr w:rsidR="002D5D18" w:rsidRPr="000720D7" w14:paraId="6E5AE59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4B16B63" w14:textId="77777777" w:rsidR="002D5D18" w:rsidRPr="002D5D18" w:rsidRDefault="002D5D18" w:rsidP="002D3A50">
            <w:pPr>
              <w:pStyle w:val="TAC"/>
              <w:rPr>
                <w:snapToGrid w:val="0"/>
                <w:highlight w:val="lightGray"/>
              </w:rPr>
            </w:pPr>
            <w:r w:rsidRPr="002D5D18">
              <w:rPr>
                <w:snapToGrid w:val="0"/>
                <w:highlight w:val="lightGray"/>
                <w:lang w:eastAsia="ko-KR"/>
              </w:rPr>
              <w:t>2</w:t>
            </w:r>
          </w:p>
        </w:tc>
        <w:tc>
          <w:tcPr>
            <w:tcW w:w="1833" w:type="pct"/>
            <w:tcBorders>
              <w:top w:val="single" w:sz="4" w:space="0" w:color="auto"/>
              <w:left w:val="single" w:sz="4" w:space="0" w:color="auto"/>
              <w:bottom w:val="single" w:sz="4" w:space="0" w:color="auto"/>
              <w:right w:val="single" w:sz="4" w:space="0" w:color="auto"/>
            </w:tcBorders>
            <w:hideMark/>
          </w:tcPr>
          <w:p w14:paraId="65717F11" w14:textId="77777777"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4E24A1AA" w14:textId="77777777" w:rsidR="002D5D18" w:rsidRPr="002D5D18" w:rsidRDefault="002D5D18" w:rsidP="002D3A50">
            <w:pPr>
              <w:pStyle w:val="TAC"/>
              <w:rPr>
                <w:snapToGrid w:val="0"/>
                <w:highlight w:val="lightGray"/>
              </w:rPr>
            </w:pPr>
            <w:r w:rsidRPr="002D5D18">
              <w:rPr>
                <w:snapToGrid w:val="0"/>
                <w:highlight w:val="lightGray"/>
                <w:lang w:eastAsia="ko-KR"/>
              </w:rPr>
              <w:t>40</w:t>
            </w:r>
          </w:p>
        </w:tc>
      </w:tr>
      <w:tr w:rsidR="002D5D18" w:rsidRPr="000720D7" w14:paraId="167E8DB6"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0262B0B" w14:textId="77777777" w:rsidR="002D5D18" w:rsidRPr="002D5D18" w:rsidRDefault="002D5D18" w:rsidP="002D3A50">
            <w:pPr>
              <w:pStyle w:val="TAC"/>
              <w:rPr>
                <w:snapToGrid w:val="0"/>
                <w:highlight w:val="lightGray"/>
              </w:rPr>
            </w:pPr>
            <w:r w:rsidRPr="002D5D18">
              <w:rPr>
                <w:snapToGrid w:val="0"/>
                <w:highlight w:val="lightGray"/>
                <w:lang w:eastAsia="ko-KR"/>
              </w:rPr>
              <w:t>3</w:t>
            </w:r>
          </w:p>
        </w:tc>
        <w:tc>
          <w:tcPr>
            <w:tcW w:w="1833" w:type="pct"/>
            <w:tcBorders>
              <w:top w:val="single" w:sz="4" w:space="0" w:color="auto"/>
              <w:left w:val="single" w:sz="4" w:space="0" w:color="auto"/>
              <w:bottom w:val="single" w:sz="4" w:space="0" w:color="auto"/>
              <w:right w:val="single" w:sz="4" w:space="0" w:color="auto"/>
            </w:tcBorders>
            <w:hideMark/>
          </w:tcPr>
          <w:p w14:paraId="434E1B8A" w14:textId="77777777" w:rsidR="002D5D18" w:rsidRPr="002D5D18" w:rsidRDefault="002D5D18" w:rsidP="002D3A50">
            <w:pPr>
              <w:pStyle w:val="TAC"/>
              <w:rPr>
                <w:snapToGrid w:val="0"/>
                <w:highlight w:val="lightGray"/>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6834F1B" w14:textId="77777777" w:rsidR="002D5D18" w:rsidRPr="002D5D18" w:rsidRDefault="002D5D18" w:rsidP="002D3A50">
            <w:pPr>
              <w:pStyle w:val="TAC"/>
              <w:rPr>
                <w:snapToGrid w:val="0"/>
                <w:highlight w:val="lightGray"/>
              </w:rPr>
            </w:pPr>
            <w:r w:rsidRPr="002D5D18">
              <w:rPr>
                <w:snapToGrid w:val="0"/>
                <w:highlight w:val="lightGray"/>
                <w:lang w:eastAsia="ko-KR"/>
              </w:rPr>
              <w:t>80</w:t>
            </w:r>
          </w:p>
        </w:tc>
      </w:tr>
      <w:tr w:rsidR="002D5D18" w:rsidRPr="000720D7" w14:paraId="1D1EE45A"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00F3CD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33" w:type="pct"/>
            <w:tcBorders>
              <w:top w:val="single" w:sz="4" w:space="0" w:color="auto"/>
              <w:left w:val="single" w:sz="4" w:space="0" w:color="auto"/>
              <w:bottom w:val="single" w:sz="4" w:space="0" w:color="auto"/>
              <w:right w:val="single" w:sz="4" w:space="0" w:color="auto"/>
            </w:tcBorders>
            <w:hideMark/>
          </w:tcPr>
          <w:p w14:paraId="339E912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6534293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r>
      <w:tr w:rsidR="002D5D18" w:rsidRPr="000720D7" w14:paraId="2B2FC657"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52B065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w:t>
            </w:r>
          </w:p>
        </w:tc>
        <w:tc>
          <w:tcPr>
            <w:tcW w:w="1833" w:type="pct"/>
            <w:tcBorders>
              <w:top w:val="single" w:sz="4" w:space="0" w:color="auto"/>
              <w:left w:val="single" w:sz="4" w:space="0" w:color="auto"/>
              <w:bottom w:val="single" w:sz="4" w:space="0" w:color="auto"/>
              <w:right w:val="single" w:sz="4" w:space="0" w:color="auto"/>
            </w:tcBorders>
            <w:hideMark/>
          </w:tcPr>
          <w:p w14:paraId="1E9F39E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5D7D4E4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6F87AFC8"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2D8D052"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6</w:t>
            </w:r>
          </w:p>
        </w:tc>
        <w:tc>
          <w:tcPr>
            <w:tcW w:w="1833" w:type="pct"/>
            <w:tcBorders>
              <w:top w:val="single" w:sz="4" w:space="0" w:color="auto"/>
              <w:left w:val="single" w:sz="4" w:space="0" w:color="auto"/>
              <w:bottom w:val="single" w:sz="4" w:space="0" w:color="auto"/>
              <w:right w:val="single" w:sz="4" w:space="0" w:color="auto"/>
            </w:tcBorders>
            <w:hideMark/>
          </w:tcPr>
          <w:p w14:paraId="32BCB60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0C9FF506"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737067E8"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36F8C3C"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7</w:t>
            </w:r>
          </w:p>
        </w:tc>
        <w:tc>
          <w:tcPr>
            <w:tcW w:w="1833" w:type="pct"/>
            <w:tcBorders>
              <w:top w:val="single" w:sz="4" w:space="0" w:color="auto"/>
              <w:left w:val="single" w:sz="4" w:space="0" w:color="auto"/>
              <w:bottom w:val="single" w:sz="4" w:space="0" w:color="auto"/>
              <w:right w:val="single" w:sz="4" w:space="0" w:color="auto"/>
            </w:tcBorders>
            <w:hideMark/>
          </w:tcPr>
          <w:p w14:paraId="2963A7F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F2EDA0F" w14:textId="77777777"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14:paraId="6120A529"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4F363A"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w:t>
            </w:r>
          </w:p>
        </w:tc>
        <w:tc>
          <w:tcPr>
            <w:tcW w:w="1833" w:type="pct"/>
            <w:tcBorders>
              <w:top w:val="single" w:sz="4" w:space="0" w:color="auto"/>
              <w:left w:val="single" w:sz="4" w:space="0" w:color="auto"/>
              <w:bottom w:val="single" w:sz="4" w:space="0" w:color="auto"/>
              <w:right w:val="single" w:sz="4" w:space="0" w:color="auto"/>
            </w:tcBorders>
            <w:hideMark/>
          </w:tcPr>
          <w:p w14:paraId="0BE02E2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32577B44"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0AADE1D1"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6CFE5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9</w:t>
            </w:r>
          </w:p>
        </w:tc>
        <w:tc>
          <w:tcPr>
            <w:tcW w:w="1833" w:type="pct"/>
            <w:tcBorders>
              <w:top w:val="single" w:sz="4" w:space="0" w:color="auto"/>
              <w:left w:val="single" w:sz="4" w:space="0" w:color="auto"/>
              <w:bottom w:val="single" w:sz="4" w:space="0" w:color="auto"/>
              <w:right w:val="single" w:sz="4" w:space="0" w:color="auto"/>
            </w:tcBorders>
            <w:hideMark/>
          </w:tcPr>
          <w:p w14:paraId="3C6657C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3D413C2A"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13CB93D6"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BBCB82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10</w:t>
            </w:r>
          </w:p>
        </w:tc>
        <w:tc>
          <w:tcPr>
            <w:tcW w:w="1833" w:type="pct"/>
            <w:tcBorders>
              <w:top w:val="single" w:sz="4" w:space="0" w:color="auto"/>
              <w:left w:val="single" w:sz="4" w:space="0" w:color="auto"/>
              <w:bottom w:val="single" w:sz="4" w:space="0" w:color="auto"/>
              <w:right w:val="single" w:sz="4" w:space="0" w:color="auto"/>
            </w:tcBorders>
            <w:hideMark/>
          </w:tcPr>
          <w:p w14:paraId="21F0ECCF"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2B98FBA"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57865E64"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F3343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11</w:t>
            </w:r>
          </w:p>
        </w:tc>
        <w:tc>
          <w:tcPr>
            <w:tcW w:w="1833" w:type="pct"/>
            <w:tcBorders>
              <w:top w:val="single" w:sz="4" w:space="0" w:color="auto"/>
              <w:left w:val="single" w:sz="4" w:space="0" w:color="auto"/>
              <w:bottom w:val="single" w:sz="4" w:space="0" w:color="auto"/>
              <w:right w:val="single" w:sz="4" w:space="0" w:color="auto"/>
            </w:tcBorders>
            <w:hideMark/>
          </w:tcPr>
          <w:p w14:paraId="2427C42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49DDF25"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2B155CC6"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8DFF4E6"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12</w:t>
            </w:r>
          </w:p>
        </w:tc>
        <w:tc>
          <w:tcPr>
            <w:tcW w:w="1833" w:type="pct"/>
            <w:tcBorders>
              <w:top w:val="single" w:sz="4" w:space="0" w:color="auto"/>
              <w:left w:val="single" w:sz="4" w:space="0" w:color="auto"/>
              <w:bottom w:val="single" w:sz="4" w:space="0" w:color="auto"/>
              <w:right w:val="single" w:sz="4" w:space="0" w:color="auto"/>
            </w:tcBorders>
            <w:hideMark/>
          </w:tcPr>
          <w:p w14:paraId="22C2FBD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2D442A3E"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4AB37C43" w14:textId="77777777" w:rsidTr="000A5C75">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6D94E002" w14:textId="77777777" w:rsidR="002D5D18" w:rsidRPr="000A5C75" w:rsidRDefault="002D5D18" w:rsidP="002D3A50">
            <w:pPr>
              <w:pStyle w:val="TAC"/>
              <w:rPr>
                <w:snapToGrid w:val="0"/>
                <w:highlight w:val="cyan"/>
                <w:lang w:eastAsia="ko-KR"/>
              </w:rPr>
            </w:pPr>
            <w:r w:rsidRPr="000A5C75">
              <w:rPr>
                <w:snapToGrid w:val="0"/>
                <w:highlight w:val="cyan"/>
                <w:lang w:eastAsia="ko-KR"/>
              </w:rPr>
              <w:t>13</w:t>
            </w:r>
          </w:p>
        </w:tc>
        <w:tc>
          <w:tcPr>
            <w:tcW w:w="1833" w:type="pct"/>
            <w:tcBorders>
              <w:top w:val="single" w:sz="4" w:space="0" w:color="auto"/>
              <w:left w:val="single" w:sz="4" w:space="0" w:color="auto"/>
              <w:bottom w:val="single" w:sz="4" w:space="0" w:color="auto"/>
              <w:right w:val="single" w:sz="4" w:space="0" w:color="auto"/>
            </w:tcBorders>
            <w:hideMark/>
          </w:tcPr>
          <w:p w14:paraId="0362A2E4" w14:textId="77777777" w:rsidR="002D5D18" w:rsidRPr="000A5C75" w:rsidRDefault="002D5D18" w:rsidP="002D3A50">
            <w:pPr>
              <w:pStyle w:val="TAC"/>
              <w:rPr>
                <w:snapToGrid w:val="0"/>
                <w:highlight w:val="cyan"/>
                <w:lang w:eastAsia="ko-KR"/>
              </w:rPr>
            </w:pPr>
            <w:r w:rsidRPr="000A5C75">
              <w:rPr>
                <w:snapToGrid w:val="0"/>
                <w:highlight w:val="cyan"/>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7A0FC989" w14:textId="77777777" w:rsidR="002D5D18" w:rsidRPr="000A5C75" w:rsidRDefault="002D5D18" w:rsidP="002D3A50">
            <w:pPr>
              <w:pStyle w:val="TAC"/>
              <w:rPr>
                <w:snapToGrid w:val="0"/>
                <w:highlight w:val="cyan"/>
                <w:lang w:eastAsia="ko-KR"/>
              </w:rPr>
            </w:pPr>
            <w:r w:rsidRPr="000A5C75">
              <w:rPr>
                <w:snapToGrid w:val="0"/>
                <w:highlight w:val="cyan"/>
              </w:rPr>
              <w:t>40</w:t>
            </w:r>
          </w:p>
        </w:tc>
      </w:tr>
      <w:tr w:rsidR="002D5D18" w:rsidRPr="000720D7" w14:paraId="0826F9B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2B2FAF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14</w:t>
            </w:r>
          </w:p>
        </w:tc>
        <w:tc>
          <w:tcPr>
            <w:tcW w:w="1833" w:type="pct"/>
            <w:tcBorders>
              <w:top w:val="single" w:sz="4" w:space="0" w:color="auto"/>
              <w:left w:val="single" w:sz="4" w:space="0" w:color="auto"/>
              <w:bottom w:val="single" w:sz="4" w:space="0" w:color="auto"/>
              <w:right w:val="single" w:sz="4" w:space="0" w:color="auto"/>
            </w:tcBorders>
            <w:hideMark/>
          </w:tcPr>
          <w:p w14:paraId="0752D3C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0F92A74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588D581B"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460B6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33" w:type="pct"/>
            <w:tcBorders>
              <w:top w:val="single" w:sz="4" w:space="0" w:color="auto"/>
              <w:left w:val="single" w:sz="4" w:space="0" w:color="auto"/>
              <w:bottom w:val="single" w:sz="4" w:space="0" w:color="auto"/>
              <w:right w:val="single" w:sz="4" w:space="0" w:color="auto"/>
            </w:tcBorders>
            <w:hideMark/>
          </w:tcPr>
          <w:p w14:paraId="4C2FBA1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E03F2FA"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6CC5D1C2"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179E43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w:t>
            </w:r>
          </w:p>
        </w:tc>
        <w:tc>
          <w:tcPr>
            <w:tcW w:w="1833" w:type="pct"/>
            <w:tcBorders>
              <w:top w:val="single" w:sz="4" w:space="0" w:color="auto"/>
              <w:left w:val="single" w:sz="4" w:space="0" w:color="auto"/>
              <w:bottom w:val="single" w:sz="4" w:space="0" w:color="auto"/>
              <w:right w:val="single" w:sz="4" w:space="0" w:color="auto"/>
            </w:tcBorders>
            <w:hideMark/>
          </w:tcPr>
          <w:p w14:paraId="7C35EF9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C358897"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115CBE80"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0CF58F"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17</w:t>
            </w:r>
          </w:p>
        </w:tc>
        <w:tc>
          <w:tcPr>
            <w:tcW w:w="1833" w:type="pct"/>
            <w:tcBorders>
              <w:top w:val="single" w:sz="4" w:space="0" w:color="auto"/>
              <w:left w:val="single" w:sz="4" w:space="0" w:color="auto"/>
              <w:bottom w:val="single" w:sz="4" w:space="0" w:color="auto"/>
              <w:right w:val="single" w:sz="4" w:space="0" w:color="auto"/>
            </w:tcBorders>
            <w:hideMark/>
          </w:tcPr>
          <w:p w14:paraId="18357958"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567CEB53" w14:textId="77777777"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14:paraId="7209EAF7"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E04E4D5"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18</w:t>
            </w:r>
          </w:p>
        </w:tc>
        <w:tc>
          <w:tcPr>
            <w:tcW w:w="1833" w:type="pct"/>
            <w:tcBorders>
              <w:top w:val="single" w:sz="4" w:space="0" w:color="auto"/>
              <w:left w:val="single" w:sz="4" w:space="0" w:color="auto"/>
              <w:bottom w:val="single" w:sz="4" w:space="0" w:color="auto"/>
              <w:right w:val="single" w:sz="4" w:space="0" w:color="auto"/>
            </w:tcBorders>
            <w:hideMark/>
          </w:tcPr>
          <w:p w14:paraId="0CCB78E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74EAE2C1"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4F3A11E7"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187F275"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19</w:t>
            </w:r>
          </w:p>
        </w:tc>
        <w:tc>
          <w:tcPr>
            <w:tcW w:w="1833" w:type="pct"/>
            <w:tcBorders>
              <w:top w:val="single" w:sz="4" w:space="0" w:color="auto"/>
              <w:left w:val="single" w:sz="4" w:space="0" w:color="auto"/>
              <w:bottom w:val="single" w:sz="4" w:space="0" w:color="auto"/>
              <w:right w:val="single" w:sz="4" w:space="0" w:color="auto"/>
            </w:tcBorders>
            <w:hideMark/>
          </w:tcPr>
          <w:p w14:paraId="576D1532"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0ED2FCD4"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67B7599E"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1CDB04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33" w:type="pct"/>
            <w:tcBorders>
              <w:top w:val="single" w:sz="4" w:space="0" w:color="auto"/>
              <w:left w:val="single" w:sz="4" w:space="0" w:color="auto"/>
              <w:bottom w:val="single" w:sz="4" w:space="0" w:color="auto"/>
              <w:right w:val="single" w:sz="4" w:space="0" w:color="auto"/>
            </w:tcBorders>
            <w:hideMark/>
          </w:tcPr>
          <w:p w14:paraId="4AF1243B"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2007D65C" w14:textId="77777777" w:rsidR="002D5D18" w:rsidRPr="002D5D18" w:rsidRDefault="002D5D18" w:rsidP="002D3A50">
            <w:pPr>
              <w:pStyle w:val="TAC"/>
              <w:rPr>
                <w:snapToGrid w:val="0"/>
                <w:highlight w:val="lightGray"/>
                <w:lang w:eastAsia="ko-KR"/>
              </w:rPr>
            </w:pPr>
            <w:r w:rsidRPr="002D5D18">
              <w:rPr>
                <w:snapToGrid w:val="0"/>
                <w:highlight w:val="lightGray"/>
              </w:rPr>
              <w:t>20</w:t>
            </w:r>
          </w:p>
        </w:tc>
      </w:tr>
      <w:tr w:rsidR="002D5D18" w:rsidRPr="000720D7" w14:paraId="02F9BBA2"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F5E633"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21</w:t>
            </w:r>
          </w:p>
        </w:tc>
        <w:tc>
          <w:tcPr>
            <w:tcW w:w="1833" w:type="pct"/>
            <w:tcBorders>
              <w:top w:val="single" w:sz="4" w:space="0" w:color="auto"/>
              <w:left w:val="single" w:sz="4" w:space="0" w:color="auto"/>
              <w:bottom w:val="single" w:sz="4" w:space="0" w:color="auto"/>
              <w:right w:val="single" w:sz="4" w:space="0" w:color="auto"/>
            </w:tcBorders>
            <w:hideMark/>
          </w:tcPr>
          <w:p w14:paraId="178D30A2"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1E8F854E" w14:textId="77777777" w:rsidR="002D5D18" w:rsidRPr="002D5D18" w:rsidRDefault="002D5D18" w:rsidP="002D3A50">
            <w:pPr>
              <w:pStyle w:val="TAC"/>
              <w:rPr>
                <w:snapToGrid w:val="0"/>
                <w:highlight w:val="lightGray"/>
                <w:lang w:eastAsia="ko-KR"/>
              </w:rPr>
            </w:pPr>
            <w:r w:rsidRPr="002D5D18">
              <w:rPr>
                <w:snapToGrid w:val="0"/>
                <w:highlight w:val="lightGray"/>
              </w:rPr>
              <w:t>40</w:t>
            </w:r>
          </w:p>
        </w:tc>
      </w:tr>
      <w:tr w:rsidR="002D5D18" w:rsidRPr="000720D7" w14:paraId="668FA362"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19FF577"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22</w:t>
            </w:r>
          </w:p>
        </w:tc>
        <w:tc>
          <w:tcPr>
            <w:tcW w:w="1833" w:type="pct"/>
            <w:tcBorders>
              <w:top w:val="single" w:sz="4" w:space="0" w:color="auto"/>
              <w:left w:val="single" w:sz="4" w:space="0" w:color="auto"/>
              <w:bottom w:val="single" w:sz="4" w:space="0" w:color="auto"/>
              <w:right w:val="single" w:sz="4" w:space="0" w:color="auto"/>
            </w:tcBorders>
            <w:hideMark/>
          </w:tcPr>
          <w:p w14:paraId="3098B83E"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DE0DD1D"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80</w:t>
            </w:r>
          </w:p>
        </w:tc>
      </w:tr>
      <w:tr w:rsidR="002D5D18" w:rsidRPr="000720D7" w14:paraId="08E9375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F7BDE9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23</w:t>
            </w:r>
          </w:p>
        </w:tc>
        <w:tc>
          <w:tcPr>
            <w:tcW w:w="1833" w:type="pct"/>
            <w:tcBorders>
              <w:top w:val="single" w:sz="4" w:space="0" w:color="auto"/>
              <w:left w:val="single" w:sz="4" w:space="0" w:color="auto"/>
              <w:bottom w:val="single" w:sz="4" w:space="0" w:color="auto"/>
              <w:right w:val="single" w:sz="4" w:space="0" w:color="auto"/>
            </w:tcBorders>
            <w:hideMark/>
          </w:tcPr>
          <w:p w14:paraId="3E160CBC"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6EF35AA4"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160</w:t>
            </w:r>
          </w:p>
        </w:tc>
      </w:tr>
      <w:tr w:rsidR="002D5D18" w:rsidRPr="000720D7" w14:paraId="2635C0E9"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14:paraId="75FC146F" w14:textId="77777777" w:rsidR="002D5D18" w:rsidRPr="000720D7" w:rsidRDefault="002D5D18" w:rsidP="002D3A50">
            <w:pPr>
              <w:pStyle w:val="TAC"/>
              <w:rPr>
                <w:snapToGrid w:val="0"/>
                <w:highlight w:val="cyan"/>
                <w:lang w:eastAsia="ko-KR"/>
              </w:rPr>
            </w:pPr>
            <w:r w:rsidRPr="000720D7">
              <w:rPr>
                <w:snapToGrid w:val="0"/>
                <w:highlight w:val="cyan"/>
                <w:lang w:eastAsia="ko-KR"/>
              </w:rPr>
              <w:t>24</w:t>
            </w:r>
          </w:p>
        </w:tc>
        <w:tc>
          <w:tcPr>
            <w:tcW w:w="1833" w:type="pct"/>
            <w:tcBorders>
              <w:top w:val="single" w:sz="4" w:space="0" w:color="auto"/>
              <w:left w:val="single" w:sz="4" w:space="0" w:color="auto"/>
              <w:bottom w:val="single" w:sz="4" w:space="0" w:color="auto"/>
              <w:right w:val="single" w:sz="4" w:space="0" w:color="auto"/>
            </w:tcBorders>
          </w:tcPr>
          <w:p w14:paraId="62A8E9BF" w14:textId="77777777" w:rsidR="002D5D18" w:rsidRPr="000720D7" w:rsidRDefault="002D5D18" w:rsidP="002D3A50">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051C354F" w14:textId="77777777" w:rsidR="002D5D18" w:rsidRPr="000720D7" w:rsidRDefault="002D5D18" w:rsidP="002D3A50">
            <w:pPr>
              <w:pStyle w:val="TAC"/>
              <w:rPr>
                <w:snapToGrid w:val="0"/>
                <w:highlight w:val="cyan"/>
                <w:lang w:eastAsia="ko-KR"/>
              </w:rPr>
            </w:pPr>
            <w:r w:rsidRPr="000720D7">
              <w:rPr>
                <w:snapToGrid w:val="0"/>
                <w:highlight w:val="cyan"/>
                <w:lang w:eastAsia="ko-KR"/>
              </w:rPr>
              <w:t>80</w:t>
            </w:r>
          </w:p>
        </w:tc>
      </w:tr>
      <w:tr w:rsidR="002D5D18" w:rsidRPr="009C5807" w14:paraId="1F0B07E3" w14:textId="77777777" w:rsidTr="000A5C75">
        <w:trPr>
          <w:cantSplit/>
          <w:jc w:val="center"/>
        </w:trPr>
        <w:tc>
          <w:tcPr>
            <w:tcW w:w="1364" w:type="pct"/>
            <w:tcBorders>
              <w:top w:val="single" w:sz="4" w:space="0" w:color="auto"/>
              <w:left w:val="single" w:sz="4" w:space="0" w:color="auto"/>
              <w:bottom w:val="single" w:sz="4" w:space="0" w:color="auto"/>
              <w:right w:val="single" w:sz="4" w:space="0" w:color="auto"/>
            </w:tcBorders>
          </w:tcPr>
          <w:p w14:paraId="773680BC"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25</w:t>
            </w:r>
          </w:p>
        </w:tc>
        <w:tc>
          <w:tcPr>
            <w:tcW w:w="1833" w:type="pct"/>
            <w:tcBorders>
              <w:top w:val="single" w:sz="4" w:space="0" w:color="auto"/>
              <w:left w:val="single" w:sz="4" w:space="0" w:color="auto"/>
              <w:bottom w:val="single" w:sz="4" w:space="0" w:color="auto"/>
              <w:right w:val="single" w:sz="4" w:space="0" w:color="auto"/>
            </w:tcBorders>
          </w:tcPr>
          <w:p w14:paraId="00F5A130" w14:textId="77777777" w:rsidR="002D5D18" w:rsidRPr="002D5D18" w:rsidRDefault="002D5D18" w:rsidP="002D3A50">
            <w:pPr>
              <w:pStyle w:val="TAC"/>
              <w:rPr>
                <w:snapToGrid w:val="0"/>
                <w:highlight w:val="lightGray"/>
                <w:lang w:eastAsia="ko-KR"/>
              </w:rPr>
            </w:pPr>
            <w:r w:rsidRPr="002D5D18">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6A356FB3" w14:textId="77777777" w:rsidR="002D5D18" w:rsidRPr="009C5807" w:rsidRDefault="002D5D18" w:rsidP="002D3A50">
            <w:pPr>
              <w:pStyle w:val="TAC"/>
              <w:rPr>
                <w:snapToGrid w:val="0"/>
                <w:lang w:eastAsia="ko-KR"/>
              </w:rPr>
            </w:pPr>
            <w:r w:rsidRPr="002D5D18">
              <w:rPr>
                <w:snapToGrid w:val="0"/>
                <w:highlight w:val="lightGray"/>
                <w:lang w:eastAsia="ko-KR"/>
              </w:rPr>
              <w:t>160</w:t>
            </w:r>
          </w:p>
        </w:tc>
      </w:tr>
    </w:tbl>
    <w:p w14:paraId="053A56F3" w14:textId="77777777" w:rsidR="000A5C75" w:rsidRPr="000A5C75" w:rsidRDefault="000A5C75" w:rsidP="000A5C75">
      <w:pPr>
        <w:pStyle w:val="40"/>
        <w:rPr>
          <w:rFonts w:eastAsia="宋体"/>
          <w:highlight w:val="lightGray"/>
        </w:rPr>
      </w:pPr>
      <w:r w:rsidRPr="000A5C75">
        <w:rPr>
          <w:rFonts w:eastAsia="宋体"/>
          <w:highlight w:val="lightGray"/>
        </w:rPr>
        <w:t>A.3.31.2.1.</w:t>
      </w:r>
      <w:r w:rsidRPr="000A5C75">
        <w:rPr>
          <w:rFonts w:eastAsia="宋体"/>
          <w:highlight w:val="lightGray"/>
        </w:rPr>
        <w:tab/>
        <w:t>PRS pattern 1 in FR2: SCS=120 KHz</w:t>
      </w:r>
    </w:p>
    <w:p w14:paraId="2A2666B2" w14:textId="77777777" w:rsidR="000A5C75" w:rsidRPr="000A5C75" w:rsidRDefault="000A5C75" w:rsidP="000A5C75">
      <w:pPr>
        <w:keepNext/>
        <w:keepLines/>
        <w:spacing w:before="60"/>
        <w:jc w:val="center"/>
        <w:rPr>
          <w:rFonts w:ascii="Arial" w:eastAsia="宋体" w:hAnsi="Arial"/>
          <w:b/>
          <w:noProof/>
          <w:highlight w:val="lightGray"/>
        </w:rPr>
      </w:pPr>
      <w:r w:rsidRPr="000A5C75">
        <w:rPr>
          <w:rFonts w:ascii="Arial" w:eastAsia="宋体" w:hAnsi="Arial"/>
          <w:b/>
          <w:highlight w:val="lightGray"/>
        </w:rPr>
        <w:t xml:space="preserve">Table A.3.31.2.1-1: PRS.1 FR2: PRS </w:t>
      </w:r>
      <w:r w:rsidRPr="000A5C75">
        <w:rPr>
          <w:rFonts w:ascii="Arial" w:eastAsia="宋体" w:hAnsi="Arial"/>
          <w:b/>
          <w:noProof/>
          <w:highlight w:val="lightGray"/>
        </w:rPr>
        <w:t>Pattern 1 for SCS=120 KHz</w:t>
      </w:r>
    </w:p>
    <w:tbl>
      <w:tblPr>
        <w:tblStyle w:val="aff7"/>
        <w:tblW w:w="5000" w:type="pct"/>
        <w:tblLook w:val="04A0" w:firstRow="1" w:lastRow="0" w:firstColumn="1" w:lastColumn="0" w:noHBand="0" w:noVBand="1"/>
      </w:tblPr>
      <w:tblGrid>
        <w:gridCol w:w="4030"/>
        <w:gridCol w:w="1331"/>
        <w:gridCol w:w="1331"/>
        <w:gridCol w:w="722"/>
        <w:gridCol w:w="718"/>
        <w:gridCol w:w="716"/>
        <w:gridCol w:w="728"/>
      </w:tblGrid>
      <w:tr w:rsidR="000A5C75" w:rsidRPr="000A5C75" w14:paraId="2E348BFA"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1E3E79E8" w14:textId="77777777" w:rsidR="000A5C75" w:rsidRPr="000A5C75" w:rsidRDefault="000A5C75" w:rsidP="002D3A50">
            <w:pPr>
              <w:pStyle w:val="TAH"/>
              <w:rPr>
                <w:highlight w:val="lightGray"/>
                <w:lang w:eastAsia="zh-CN"/>
              </w:rPr>
            </w:pPr>
            <w:r w:rsidRPr="000A5C75">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5DD77872" w14:textId="77777777" w:rsidR="000A5C75" w:rsidRPr="000A5C75" w:rsidRDefault="000A5C75" w:rsidP="002D3A50">
            <w:pPr>
              <w:pStyle w:val="TAH"/>
              <w:rPr>
                <w:highlight w:val="lightGray"/>
                <w:lang w:eastAsia="zh-CN"/>
              </w:rPr>
            </w:pPr>
            <w:r w:rsidRPr="000A5C75">
              <w:rPr>
                <w:highlight w:val="lightGray"/>
              </w:rPr>
              <w:t>Values</w:t>
            </w:r>
          </w:p>
        </w:tc>
      </w:tr>
      <w:tr w:rsidR="000A5C75" w:rsidRPr="000A5C75" w14:paraId="37B95753"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30EAB224" w14:textId="77777777" w:rsidR="000A5C75" w:rsidRPr="000A5C75" w:rsidRDefault="000A5C75" w:rsidP="002D3A50">
            <w:pPr>
              <w:pStyle w:val="TAL"/>
              <w:rPr>
                <w:highlight w:val="lightGray"/>
                <w:lang w:eastAsia="zh-CN"/>
              </w:rPr>
            </w:pPr>
            <w:r w:rsidRPr="000A5C75">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6C0CB06" w14:textId="77777777" w:rsidR="000A5C75" w:rsidRPr="000A5C75" w:rsidRDefault="000A5C75" w:rsidP="002D3A50">
            <w:pPr>
              <w:pStyle w:val="TAC"/>
              <w:rPr>
                <w:highlight w:val="lightGray"/>
                <w:lang w:eastAsia="zh-CN"/>
              </w:rPr>
            </w:pPr>
            <w:r w:rsidRPr="000A5C75">
              <w:rPr>
                <w:highlight w:val="lightGray"/>
              </w:rPr>
              <w:t>PRS.1.1 FR2</w:t>
            </w:r>
          </w:p>
        </w:tc>
        <w:tc>
          <w:tcPr>
            <w:tcW w:w="695" w:type="pct"/>
            <w:tcBorders>
              <w:top w:val="single" w:sz="4" w:space="0" w:color="auto"/>
              <w:left w:val="single" w:sz="4" w:space="0" w:color="auto"/>
              <w:bottom w:val="single" w:sz="4" w:space="0" w:color="auto"/>
              <w:right w:val="single" w:sz="4" w:space="0" w:color="auto"/>
            </w:tcBorders>
            <w:hideMark/>
          </w:tcPr>
          <w:p w14:paraId="1D3964A5" w14:textId="77777777" w:rsidR="000A5C75" w:rsidRPr="000A5C75" w:rsidRDefault="000A5C75" w:rsidP="002D3A50">
            <w:pPr>
              <w:pStyle w:val="TAC"/>
              <w:rPr>
                <w:highlight w:val="lightGray"/>
                <w:lang w:eastAsia="zh-CN"/>
              </w:rPr>
            </w:pPr>
            <w:r w:rsidRPr="000A5C75">
              <w:rPr>
                <w:highlight w:val="lightGray"/>
              </w:rPr>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3DD6E203" w14:textId="77777777" w:rsidR="000A5C75" w:rsidRPr="000A5C75" w:rsidRDefault="000A5C75" w:rsidP="002D3A50">
            <w:pPr>
              <w:pStyle w:val="TAC"/>
              <w:rPr>
                <w:highlight w:val="lightGray"/>
                <w:lang w:eastAsia="zh-CN"/>
              </w:rPr>
            </w:pPr>
            <w:r w:rsidRPr="000A5C75">
              <w:rPr>
                <w:highlight w:val="lightGray"/>
                <w:lang w:eastAsia="zh-CN"/>
              </w:rPr>
              <w:t>PRS.1.3 FR2</w:t>
            </w:r>
          </w:p>
        </w:tc>
        <w:tc>
          <w:tcPr>
            <w:tcW w:w="754" w:type="pct"/>
            <w:gridSpan w:val="2"/>
            <w:tcBorders>
              <w:top w:val="single" w:sz="4" w:space="0" w:color="auto"/>
              <w:left w:val="single" w:sz="4" w:space="0" w:color="auto"/>
              <w:bottom w:val="single" w:sz="4" w:space="0" w:color="auto"/>
              <w:right w:val="single" w:sz="4" w:space="0" w:color="auto"/>
            </w:tcBorders>
            <w:hideMark/>
          </w:tcPr>
          <w:p w14:paraId="77A95F48" w14:textId="77777777" w:rsidR="000A5C75" w:rsidRPr="000A5C75" w:rsidRDefault="000A5C75" w:rsidP="002D3A50">
            <w:pPr>
              <w:pStyle w:val="TAC"/>
              <w:rPr>
                <w:highlight w:val="lightGray"/>
                <w:lang w:eastAsia="zh-CN"/>
              </w:rPr>
            </w:pPr>
            <w:r w:rsidRPr="000A5C75">
              <w:rPr>
                <w:highlight w:val="lightGray"/>
                <w:lang w:eastAsia="zh-CN"/>
              </w:rPr>
              <w:t>PRS.1.4 FR2</w:t>
            </w:r>
          </w:p>
        </w:tc>
      </w:tr>
      <w:tr w:rsidR="000A5C75" w:rsidRPr="000A5C75" w14:paraId="04196E66"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5C57E2E4" w14:textId="77777777" w:rsidR="000A5C75" w:rsidRPr="000A5C75" w:rsidRDefault="000A5C75" w:rsidP="002D3A50">
            <w:pPr>
              <w:pStyle w:val="TAL"/>
              <w:rPr>
                <w:highlight w:val="lightGray"/>
                <w:lang w:eastAsia="zh-CN"/>
              </w:rPr>
            </w:pPr>
            <w:r w:rsidRPr="000A5C75">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32A83991" w14:textId="77777777" w:rsidR="000A5C75" w:rsidRPr="000A5C75" w:rsidRDefault="000A5C75" w:rsidP="002D3A50">
            <w:pPr>
              <w:pStyle w:val="TAC"/>
              <w:rPr>
                <w:highlight w:val="lightGray"/>
                <w:lang w:eastAsia="zh-CN"/>
              </w:rPr>
            </w:pPr>
            <w:r w:rsidRPr="000A5C75">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7AB5495D" w14:textId="77777777" w:rsidR="000A5C75" w:rsidRPr="000A5C75" w:rsidRDefault="000A5C75" w:rsidP="002D3A50">
            <w:pPr>
              <w:pStyle w:val="TAC"/>
              <w:rPr>
                <w:highlight w:val="lightGray"/>
                <w:lang w:eastAsia="zh-CN"/>
              </w:rPr>
            </w:pPr>
            <w:r w:rsidRPr="000A5C75">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7CC5EE3" w14:textId="77777777" w:rsidR="000A5C75" w:rsidRPr="000A5C75" w:rsidRDefault="000A5C75" w:rsidP="002D3A50">
            <w:pPr>
              <w:pStyle w:val="TAC"/>
              <w:rPr>
                <w:highlight w:val="lightGray"/>
                <w:lang w:eastAsia="zh-CN"/>
              </w:rPr>
            </w:pPr>
            <w:r w:rsidRPr="000A5C75">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1660E5BC" w14:textId="77777777" w:rsidR="000A5C75" w:rsidRPr="000A5C75" w:rsidRDefault="000A5C75" w:rsidP="002D3A50">
            <w:pPr>
              <w:pStyle w:val="TAC"/>
              <w:rPr>
                <w:highlight w:val="lightGray"/>
                <w:lang w:eastAsia="zh-CN"/>
              </w:rPr>
            </w:pPr>
            <w:r w:rsidRPr="000A5C75">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1E5A2AC6" w14:textId="77777777" w:rsidR="000A5C75" w:rsidRPr="000A5C75" w:rsidRDefault="000A5C75" w:rsidP="002D3A50">
            <w:pPr>
              <w:pStyle w:val="TAC"/>
              <w:rPr>
                <w:highlight w:val="lightGray"/>
                <w:lang w:eastAsia="zh-CN"/>
              </w:rPr>
            </w:pPr>
            <w:r w:rsidRPr="000A5C75">
              <w:rPr>
                <w:highlight w:val="lightGray"/>
                <w:lang w:eastAsia="zh-CN"/>
              </w:rPr>
              <w:t>0</w:t>
            </w:r>
          </w:p>
        </w:tc>
        <w:tc>
          <w:tcPr>
            <w:tcW w:w="380" w:type="pct"/>
            <w:tcBorders>
              <w:top w:val="single" w:sz="4" w:space="0" w:color="auto"/>
              <w:left w:val="single" w:sz="4" w:space="0" w:color="auto"/>
              <w:bottom w:val="single" w:sz="4" w:space="0" w:color="auto"/>
              <w:right w:val="single" w:sz="4" w:space="0" w:color="auto"/>
            </w:tcBorders>
            <w:hideMark/>
          </w:tcPr>
          <w:p w14:paraId="0427C0BB" w14:textId="77777777"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14:paraId="6A3F94D8"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5EACF5D3" w14:textId="77777777" w:rsidR="000A5C75" w:rsidRPr="000A5C75" w:rsidRDefault="000A5C75" w:rsidP="002D3A50">
            <w:pPr>
              <w:pStyle w:val="TAL"/>
              <w:rPr>
                <w:highlight w:val="cyan"/>
                <w:lang w:eastAsia="zh-CN"/>
              </w:rPr>
            </w:pPr>
            <w:r w:rsidRPr="000A5C75">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2C5F9764" w14:textId="77777777" w:rsidR="000A5C75" w:rsidRPr="000A5C75" w:rsidRDefault="000A5C75" w:rsidP="002D3A50">
            <w:pPr>
              <w:pStyle w:val="TAC"/>
              <w:rPr>
                <w:highlight w:val="cyan"/>
                <w:lang w:eastAsia="zh-CN"/>
              </w:rPr>
            </w:pPr>
            <w:r w:rsidRPr="000A5C75">
              <w:rPr>
                <w:highlight w:val="cyan"/>
                <w:lang w:eastAsia="zh-CN"/>
              </w:rPr>
              <w:t>160ms</w:t>
            </w:r>
          </w:p>
        </w:tc>
      </w:tr>
      <w:tr w:rsidR="000A5C75" w:rsidRPr="000A5C75" w14:paraId="5797DCCB"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243E012E" w14:textId="77777777" w:rsidR="000A5C75" w:rsidRPr="000A5C75" w:rsidRDefault="000A5C75" w:rsidP="002D3A50">
            <w:pPr>
              <w:pStyle w:val="TAL"/>
              <w:rPr>
                <w:highlight w:val="lightGray"/>
                <w:lang w:eastAsia="zh-CN"/>
              </w:rPr>
            </w:pPr>
            <w:r w:rsidRPr="000A5C75">
              <w:rPr>
                <w:highlight w:val="lightGray"/>
              </w:rPr>
              <w:t>PRS Resource set slot offset</w:t>
            </w:r>
            <w:r w:rsidRPr="000A5C75">
              <w:rPr>
                <w:highlight w:val="lightGray"/>
                <w:vertAlign w:val="superscript"/>
              </w:rPr>
              <w:t xml:space="preserve"> Note</w:t>
            </w:r>
            <w:r w:rsidRPr="000A5C75">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79C00BF6" w14:textId="77777777" w:rsidR="000A5C75" w:rsidRPr="000A5C75" w:rsidRDefault="000A5C75" w:rsidP="002D3A50">
            <w:pPr>
              <w:pStyle w:val="TAC"/>
              <w:rPr>
                <w:highlight w:val="lightGray"/>
                <w:lang w:eastAsia="zh-CN"/>
              </w:rPr>
            </w:pPr>
            <w:r w:rsidRPr="000A5C75">
              <w:rPr>
                <w:highlight w:val="lightGray"/>
                <w:lang w:eastAsia="x-none"/>
              </w:rPr>
              <w:t xml:space="preserve">10 ms </w:t>
            </w:r>
          </w:p>
        </w:tc>
      </w:tr>
      <w:tr w:rsidR="000A5C75" w:rsidRPr="000A5C75" w14:paraId="03A20314"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77FE3E78" w14:textId="77777777" w:rsidR="000A5C75" w:rsidRPr="000A5C75" w:rsidRDefault="000A5C75" w:rsidP="002D3A50">
            <w:pPr>
              <w:pStyle w:val="TAL"/>
              <w:rPr>
                <w:highlight w:val="lightGray"/>
                <w:lang w:eastAsia="zh-CN"/>
              </w:rPr>
            </w:pPr>
            <w:r w:rsidRPr="000A5C75">
              <w:rPr>
                <w:highlight w:val="lightGray"/>
              </w:rPr>
              <w:t>PRS Resource slot offset (slot)</w:t>
            </w:r>
            <w:r w:rsidRPr="000A5C75">
              <w:rPr>
                <w:highlight w:val="lightGray"/>
                <w:vertAlign w:val="superscript"/>
              </w:rPr>
              <w:t xml:space="preserve"> Note</w:t>
            </w:r>
            <w:r w:rsidRPr="000A5C75">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6FAF82EB" w14:textId="77777777" w:rsidR="000A5C75" w:rsidRPr="000A5C75" w:rsidRDefault="000A5C75" w:rsidP="002D3A50">
            <w:pPr>
              <w:pStyle w:val="TAC"/>
              <w:rPr>
                <w:highlight w:val="lightGray"/>
                <w:lang w:eastAsia="zh-CN"/>
              </w:rPr>
            </w:pPr>
            <w:r w:rsidRPr="000A5C75">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B3E5EFE"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62CF0638" w14:textId="77777777" w:rsidR="000A5C75" w:rsidRPr="000A5C75" w:rsidRDefault="000A5C75" w:rsidP="002D3A50">
            <w:pPr>
              <w:pStyle w:val="TAC"/>
              <w:rPr>
                <w:highlight w:val="lightGray"/>
                <w:lang w:eastAsia="zh-CN"/>
              </w:rPr>
            </w:pPr>
            <w:r w:rsidRPr="000A5C75">
              <w:rPr>
                <w:highlight w:val="lightGray"/>
                <w:lang w:eastAsia="x-none"/>
              </w:rPr>
              <w:t>0</w:t>
            </w:r>
          </w:p>
        </w:tc>
        <w:tc>
          <w:tcPr>
            <w:tcW w:w="754" w:type="pct"/>
            <w:gridSpan w:val="2"/>
            <w:tcBorders>
              <w:top w:val="single" w:sz="4" w:space="0" w:color="auto"/>
              <w:left w:val="single" w:sz="4" w:space="0" w:color="auto"/>
              <w:bottom w:val="single" w:sz="4" w:space="0" w:color="auto"/>
              <w:right w:val="single" w:sz="4" w:space="0" w:color="auto"/>
            </w:tcBorders>
            <w:hideMark/>
          </w:tcPr>
          <w:p w14:paraId="3B2E8B47" w14:textId="77777777"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14:paraId="276123A8"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795CD966" w14:textId="77777777" w:rsidR="000A5C75" w:rsidRPr="000A5C75" w:rsidRDefault="000A5C75" w:rsidP="002D3A50">
            <w:pPr>
              <w:pStyle w:val="TAL"/>
              <w:rPr>
                <w:highlight w:val="lightGray"/>
                <w:lang w:eastAsia="zh-CN"/>
              </w:rPr>
            </w:pPr>
            <w:r w:rsidRPr="000A5C75">
              <w:rPr>
                <w:highlight w:val="lightGray"/>
              </w:rPr>
              <w:t>PRS RE offset</w:t>
            </w:r>
            <w:r w:rsidRPr="000A5C75">
              <w:rPr>
                <w:highlight w:val="lightGray"/>
                <w:vertAlign w:val="superscript"/>
              </w:rPr>
              <w:t xml:space="preserve"> Note</w:t>
            </w:r>
            <w:r w:rsidRPr="000A5C75">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0D14AA"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2DEAC46" w14:textId="77777777" w:rsidR="000A5C75" w:rsidRPr="000A5C75" w:rsidRDefault="000A5C75" w:rsidP="002D3A50">
            <w:pPr>
              <w:pStyle w:val="TAC"/>
              <w:rPr>
                <w:highlight w:val="lightGray"/>
                <w:lang w:eastAsia="zh-CN"/>
              </w:rPr>
            </w:pPr>
            <w:r w:rsidRPr="000A5C75">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1383F6A3" w14:textId="77777777" w:rsidR="000A5C75" w:rsidRPr="000A5C75" w:rsidRDefault="000A5C75" w:rsidP="002D3A50">
            <w:pPr>
              <w:pStyle w:val="TAC"/>
              <w:rPr>
                <w:highlight w:val="lightGray"/>
                <w:lang w:eastAsia="zh-CN"/>
              </w:rPr>
            </w:pPr>
            <w:r w:rsidRPr="000A5C75">
              <w:rPr>
                <w:highlight w:val="lightGray"/>
                <w:lang w:eastAsia="x-none"/>
              </w:rPr>
              <w:t>1</w:t>
            </w:r>
            <w:r w:rsidRPr="000A5C75">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489992B2"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highlight w:val="lightGray"/>
                <w:vertAlign w:val="superscript"/>
              </w:rPr>
              <w:t xml:space="preserve"> </w:t>
            </w:r>
          </w:p>
        </w:tc>
        <w:tc>
          <w:tcPr>
            <w:tcW w:w="380" w:type="pct"/>
            <w:tcBorders>
              <w:top w:val="single" w:sz="4" w:space="0" w:color="auto"/>
              <w:left w:val="single" w:sz="4" w:space="0" w:color="auto"/>
              <w:bottom w:val="single" w:sz="4" w:space="0" w:color="auto"/>
              <w:right w:val="single" w:sz="4" w:space="0" w:color="auto"/>
            </w:tcBorders>
            <w:hideMark/>
          </w:tcPr>
          <w:p w14:paraId="469D9B71" w14:textId="77777777" w:rsidR="000A5C75" w:rsidRPr="000A5C75" w:rsidRDefault="000A5C75" w:rsidP="002D3A50">
            <w:pPr>
              <w:pStyle w:val="TAC"/>
              <w:rPr>
                <w:highlight w:val="lightGray"/>
                <w:lang w:eastAsia="zh-CN"/>
              </w:rPr>
            </w:pPr>
            <w:r w:rsidRPr="000A5C75">
              <w:rPr>
                <w:highlight w:val="lightGray"/>
                <w:lang w:eastAsia="x-none"/>
              </w:rPr>
              <w:t xml:space="preserve">1 </w:t>
            </w:r>
          </w:p>
        </w:tc>
      </w:tr>
      <w:tr w:rsidR="000A5C75" w:rsidRPr="000A5C75" w14:paraId="5C7602E3"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54A1A332" w14:textId="77777777" w:rsidR="000A5C75" w:rsidRPr="000A5C75" w:rsidRDefault="000A5C75" w:rsidP="002D3A50">
            <w:pPr>
              <w:pStyle w:val="TAL"/>
              <w:rPr>
                <w:highlight w:val="lightGray"/>
                <w:lang w:eastAsia="zh-CN"/>
              </w:rPr>
            </w:pPr>
            <w:r w:rsidRPr="000A5C75">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57FE93B9" w14:textId="77777777" w:rsidR="000A5C75" w:rsidRPr="000A5C75" w:rsidRDefault="000A5C75" w:rsidP="002D3A50">
            <w:pPr>
              <w:pStyle w:val="TAC"/>
              <w:rPr>
                <w:highlight w:val="lightGray"/>
                <w:lang w:eastAsia="zh-CN"/>
              </w:rPr>
            </w:pPr>
            <w:r w:rsidRPr="000A5C75">
              <w:rPr>
                <w:highlight w:val="lightGray"/>
                <w:lang w:eastAsia="x-none"/>
              </w:rPr>
              <w:t>120kHz</w:t>
            </w:r>
          </w:p>
        </w:tc>
      </w:tr>
      <w:tr w:rsidR="000A5C75" w:rsidRPr="000A5C75" w14:paraId="4251A584"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3659A0C6" w14:textId="77777777" w:rsidR="000A5C75" w:rsidRPr="000A5C75" w:rsidRDefault="000A5C75" w:rsidP="002D3A50">
            <w:pPr>
              <w:pStyle w:val="TAL"/>
              <w:rPr>
                <w:highlight w:val="lightGray"/>
                <w:lang w:eastAsia="zh-CN"/>
              </w:rPr>
            </w:pPr>
            <w:r w:rsidRPr="000A5C75">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27798B65" w14:textId="77777777"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CE575C2"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9E38C0A" w14:textId="77777777"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79801925" w14:textId="77777777"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14:paraId="2A4F9266"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51478335" w14:textId="77777777" w:rsidR="000A5C75" w:rsidRPr="000A5C75" w:rsidRDefault="000A5C75" w:rsidP="002D3A50">
            <w:pPr>
              <w:pStyle w:val="TAL"/>
              <w:rPr>
                <w:highlight w:val="lightGray"/>
                <w:lang w:eastAsia="zh-CN"/>
              </w:rPr>
            </w:pPr>
            <w:r w:rsidRPr="000A5C75">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3F816251" w14:textId="77777777" w:rsidR="000A5C75" w:rsidRPr="000A5C75" w:rsidRDefault="000A5C75" w:rsidP="002D3A50">
            <w:pPr>
              <w:pStyle w:val="TAC"/>
              <w:rPr>
                <w:highlight w:val="lightGray"/>
                <w:lang w:eastAsia="zh-CN"/>
              </w:rPr>
            </w:pPr>
            <w:r w:rsidRPr="000A5C75">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61A5A400"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A918764" w14:textId="77777777" w:rsidR="000A5C75" w:rsidRPr="000A5C75" w:rsidRDefault="000A5C75" w:rsidP="002D3A50">
            <w:pPr>
              <w:pStyle w:val="TAC"/>
              <w:rPr>
                <w:highlight w:val="lightGray"/>
                <w:lang w:eastAsia="zh-CN"/>
              </w:rPr>
            </w:pPr>
            <w:r w:rsidRPr="000A5C75">
              <w:rPr>
                <w:highlight w:val="lightGray"/>
                <w:lang w:eastAsia="x-none"/>
              </w:rPr>
              <w:t>4</w:t>
            </w:r>
          </w:p>
        </w:tc>
        <w:tc>
          <w:tcPr>
            <w:tcW w:w="754" w:type="pct"/>
            <w:gridSpan w:val="2"/>
            <w:tcBorders>
              <w:top w:val="single" w:sz="4" w:space="0" w:color="auto"/>
              <w:left w:val="single" w:sz="4" w:space="0" w:color="auto"/>
              <w:bottom w:val="single" w:sz="4" w:space="0" w:color="auto"/>
              <w:right w:val="single" w:sz="4" w:space="0" w:color="auto"/>
            </w:tcBorders>
            <w:hideMark/>
          </w:tcPr>
          <w:p w14:paraId="2C03D6AE" w14:textId="77777777" w:rsidR="000A5C75" w:rsidRPr="000A5C75" w:rsidRDefault="000A5C75" w:rsidP="002D3A50">
            <w:pPr>
              <w:pStyle w:val="TAC"/>
              <w:rPr>
                <w:highlight w:val="lightGray"/>
                <w:lang w:eastAsia="zh-CN"/>
              </w:rPr>
            </w:pPr>
            <w:r w:rsidRPr="000A5C75">
              <w:rPr>
                <w:highlight w:val="lightGray"/>
                <w:lang w:eastAsia="x-none"/>
              </w:rPr>
              <w:t>4</w:t>
            </w:r>
          </w:p>
        </w:tc>
      </w:tr>
      <w:tr w:rsidR="000A5C75" w:rsidRPr="000A5C75" w14:paraId="14AB59B4"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49B02DF1" w14:textId="77777777" w:rsidR="000A5C75" w:rsidRPr="000A5C75" w:rsidRDefault="000A5C75" w:rsidP="002D3A50">
            <w:pPr>
              <w:pStyle w:val="TAL"/>
              <w:rPr>
                <w:highlight w:val="lightGray"/>
                <w:lang w:eastAsia="zh-CN"/>
              </w:rPr>
            </w:pPr>
            <w:r w:rsidRPr="000A5C75">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06DF5D0E" w14:textId="77777777" w:rsidR="000A5C75" w:rsidRPr="000A5C75" w:rsidRDefault="000A5C75" w:rsidP="002D3A50">
            <w:pPr>
              <w:pStyle w:val="TAC"/>
              <w:rPr>
                <w:highlight w:val="lightGray"/>
                <w:lang w:eastAsia="zh-CN"/>
              </w:rPr>
            </w:pPr>
            <w:r w:rsidRPr="000A5C75">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201A825" w14:textId="77777777" w:rsidR="000A5C75" w:rsidRPr="000A5C75" w:rsidRDefault="000A5C75" w:rsidP="002D3A50">
            <w:pPr>
              <w:pStyle w:val="TAC"/>
              <w:rPr>
                <w:highlight w:val="lightGray"/>
                <w:lang w:eastAsia="zh-CN"/>
              </w:rPr>
            </w:pPr>
            <w:r w:rsidRPr="000A5C75">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549C66E9" w14:textId="77777777" w:rsidR="000A5C75" w:rsidRPr="000A5C75" w:rsidRDefault="000A5C75" w:rsidP="002D3A50">
            <w:pPr>
              <w:pStyle w:val="TAC"/>
              <w:rPr>
                <w:highlight w:val="lightGray"/>
                <w:lang w:eastAsia="zh-CN"/>
              </w:rPr>
            </w:pPr>
            <w:r w:rsidRPr="000A5C75">
              <w:rPr>
                <w:highlight w:val="lightGray"/>
                <w:lang w:eastAsia="x-none"/>
              </w:rPr>
              <w:t>2</w:t>
            </w:r>
          </w:p>
        </w:tc>
        <w:tc>
          <w:tcPr>
            <w:tcW w:w="754" w:type="pct"/>
            <w:gridSpan w:val="2"/>
            <w:tcBorders>
              <w:top w:val="single" w:sz="4" w:space="0" w:color="auto"/>
              <w:left w:val="single" w:sz="4" w:space="0" w:color="auto"/>
              <w:bottom w:val="single" w:sz="4" w:space="0" w:color="auto"/>
              <w:right w:val="single" w:sz="4" w:space="0" w:color="auto"/>
            </w:tcBorders>
            <w:hideMark/>
          </w:tcPr>
          <w:p w14:paraId="0F24DFD3" w14:textId="77777777" w:rsidR="000A5C75" w:rsidRPr="000A5C75" w:rsidRDefault="000A5C75" w:rsidP="002D3A50">
            <w:pPr>
              <w:pStyle w:val="TAC"/>
              <w:rPr>
                <w:highlight w:val="lightGray"/>
                <w:lang w:eastAsia="zh-CN"/>
              </w:rPr>
            </w:pPr>
            <w:r w:rsidRPr="000A5C75">
              <w:rPr>
                <w:highlight w:val="lightGray"/>
                <w:lang w:eastAsia="x-none"/>
              </w:rPr>
              <w:t>1</w:t>
            </w:r>
          </w:p>
        </w:tc>
      </w:tr>
      <w:tr w:rsidR="000A5C75" w:rsidRPr="000A5C75" w14:paraId="2E165BC8"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0C9CFCC6" w14:textId="77777777" w:rsidR="000A5C75" w:rsidRPr="000A5C75" w:rsidRDefault="000A5C75" w:rsidP="002D3A50">
            <w:pPr>
              <w:pStyle w:val="TAL"/>
              <w:rPr>
                <w:highlight w:val="lightGray"/>
                <w:lang w:eastAsia="zh-CN"/>
              </w:rPr>
            </w:pPr>
            <w:r w:rsidRPr="000A5C75">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7D99FC1C" w14:textId="77777777" w:rsidR="000A5C75" w:rsidRPr="000A5C75" w:rsidRDefault="000A5C75" w:rsidP="002D3A50">
            <w:pPr>
              <w:pStyle w:val="TAC"/>
              <w:rPr>
                <w:highlight w:val="lightGray"/>
                <w:lang w:eastAsia="zh-CN"/>
              </w:rPr>
            </w:pPr>
            <w:r w:rsidRPr="000A5C75">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1769C99E" w14:textId="77777777" w:rsidR="000A5C75" w:rsidRPr="000A5C75" w:rsidRDefault="000A5C75" w:rsidP="002D3A50">
            <w:pPr>
              <w:pStyle w:val="TAC"/>
              <w:rPr>
                <w:highlight w:val="lightGray"/>
                <w:lang w:eastAsia="zh-CN"/>
              </w:rPr>
            </w:pPr>
            <w:r w:rsidRPr="000A5C75">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50686739" w14:textId="77777777" w:rsidR="000A5C75" w:rsidRPr="000A5C75" w:rsidRDefault="000A5C75" w:rsidP="002D3A50">
            <w:pPr>
              <w:pStyle w:val="TAC"/>
              <w:rPr>
                <w:highlight w:val="lightGray"/>
                <w:lang w:eastAsia="zh-CN"/>
              </w:rPr>
            </w:pPr>
            <w:r w:rsidRPr="000A5C75">
              <w:rPr>
                <w:highlight w:val="lightGray"/>
                <w:lang w:eastAsia="x-none"/>
              </w:rPr>
              <w:t>1</w:t>
            </w:r>
          </w:p>
        </w:tc>
        <w:tc>
          <w:tcPr>
            <w:tcW w:w="754" w:type="pct"/>
            <w:gridSpan w:val="2"/>
            <w:tcBorders>
              <w:top w:val="single" w:sz="4" w:space="0" w:color="auto"/>
              <w:left w:val="single" w:sz="4" w:space="0" w:color="auto"/>
              <w:bottom w:val="single" w:sz="4" w:space="0" w:color="auto"/>
              <w:right w:val="single" w:sz="4" w:space="0" w:color="auto"/>
            </w:tcBorders>
            <w:hideMark/>
          </w:tcPr>
          <w:p w14:paraId="504CD1B8" w14:textId="77777777" w:rsidR="000A5C75" w:rsidRPr="000A5C75" w:rsidRDefault="000A5C75" w:rsidP="002D3A50">
            <w:pPr>
              <w:pStyle w:val="TAC"/>
              <w:rPr>
                <w:highlight w:val="lightGray"/>
                <w:lang w:eastAsia="zh-CN"/>
              </w:rPr>
            </w:pPr>
            <w:r w:rsidRPr="000A5C75">
              <w:rPr>
                <w:highlight w:val="lightGray"/>
                <w:lang w:eastAsia="zh-CN"/>
              </w:rPr>
              <w:t>1</w:t>
            </w:r>
          </w:p>
        </w:tc>
      </w:tr>
      <w:tr w:rsidR="000A5C75" w:rsidRPr="000A5C75" w14:paraId="570FFECF"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2ACBDCA0" w14:textId="77777777" w:rsidR="000A5C75" w:rsidRPr="000A5C75" w:rsidRDefault="000A5C75" w:rsidP="002D3A50">
            <w:pPr>
              <w:pStyle w:val="TAL"/>
              <w:rPr>
                <w:highlight w:val="lightGray"/>
                <w:lang w:eastAsia="zh-CN"/>
              </w:rPr>
            </w:pPr>
            <w:r w:rsidRPr="000A5C75">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69DBBF36"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2E4379B2" w14:textId="77777777" w:rsidR="000A5C75" w:rsidRPr="000A5C75" w:rsidRDefault="000A5C75" w:rsidP="002D3A50">
            <w:pPr>
              <w:pStyle w:val="TAC"/>
              <w:rPr>
                <w:highlight w:val="lightGray"/>
                <w:lang w:eastAsia="zh-CN"/>
              </w:rPr>
            </w:pPr>
            <w:r w:rsidRPr="000A5C75">
              <w:rPr>
                <w:highlight w:val="lightGray"/>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6DA07DE6" w14:textId="77777777" w:rsidR="000A5C75" w:rsidRPr="000A5C75" w:rsidRDefault="000A5C75" w:rsidP="002D3A50">
            <w:pPr>
              <w:pStyle w:val="TAC"/>
              <w:rPr>
                <w:highlight w:val="lightGray"/>
                <w:lang w:eastAsia="zh-CN"/>
              </w:rPr>
            </w:pPr>
            <w:r w:rsidRPr="000A5C75">
              <w:rPr>
                <w:highlight w:val="lightGray"/>
                <w:lang w:eastAsia="x-none"/>
              </w:rPr>
              <w:t>0-</w:t>
            </w:r>
            <w:r w:rsidRPr="000A5C75">
              <w:rPr>
                <w:rFonts w:hint="eastAsia"/>
                <w:highlight w:val="lightGray"/>
                <w:lang w:eastAsia="zh-CN"/>
              </w:rPr>
              <w:t>31</w:t>
            </w:r>
          </w:p>
        </w:tc>
        <w:tc>
          <w:tcPr>
            <w:tcW w:w="754" w:type="pct"/>
            <w:gridSpan w:val="2"/>
            <w:tcBorders>
              <w:top w:val="single" w:sz="4" w:space="0" w:color="auto"/>
              <w:left w:val="single" w:sz="4" w:space="0" w:color="auto"/>
              <w:bottom w:val="single" w:sz="4" w:space="0" w:color="auto"/>
              <w:right w:val="single" w:sz="4" w:space="0" w:color="auto"/>
            </w:tcBorders>
            <w:hideMark/>
          </w:tcPr>
          <w:p w14:paraId="410AD166" w14:textId="77777777" w:rsidR="000A5C75" w:rsidRPr="000A5C75" w:rsidRDefault="000A5C75" w:rsidP="002D3A50">
            <w:pPr>
              <w:pStyle w:val="TAC"/>
              <w:rPr>
                <w:highlight w:val="lightGray"/>
                <w:lang w:eastAsia="zh-CN"/>
              </w:rPr>
            </w:pPr>
            <w:r w:rsidRPr="000A5C75">
              <w:rPr>
                <w:highlight w:val="lightGray"/>
                <w:lang w:eastAsia="x-none"/>
              </w:rPr>
              <w:t>0-127</w:t>
            </w:r>
          </w:p>
        </w:tc>
      </w:tr>
      <w:tr w:rsidR="000A5C75" w:rsidRPr="000A5C75" w14:paraId="7BB004D7" w14:textId="77777777" w:rsidTr="002D3A50">
        <w:tc>
          <w:tcPr>
            <w:tcW w:w="2104" w:type="pct"/>
            <w:tcBorders>
              <w:top w:val="single" w:sz="4" w:space="0" w:color="auto"/>
              <w:left w:val="single" w:sz="4" w:space="0" w:color="auto"/>
              <w:bottom w:val="single" w:sz="4" w:space="0" w:color="auto"/>
              <w:right w:val="single" w:sz="4" w:space="0" w:color="auto"/>
            </w:tcBorders>
            <w:hideMark/>
          </w:tcPr>
          <w:p w14:paraId="1BAF335A" w14:textId="77777777" w:rsidR="000A5C75" w:rsidRPr="000A5C75" w:rsidRDefault="000A5C75" w:rsidP="002D3A50">
            <w:pPr>
              <w:pStyle w:val="TAL"/>
              <w:rPr>
                <w:highlight w:val="lightGray"/>
                <w:lang w:eastAsia="zh-CN"/>
              </w:rPr>
            </w:pPr>
            <w:r w:rsidRPr="000A5C75">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2B51C99B" w14:textId="77777777" w:rsidR="000A5C75" w:rsidRPr="000A5C75" w:rsidRDefault="000A5C75" w:rsidP="002D3A50">
            <w:pPr>
              <w:pStyle w:val="TAC"/>
              <w:rPr>
                <w:highlight w:val="lightGray"/>
                <w:lang w:eastAsia="zh-CN"/>
              </w:rPr>
            </w:pPr>
            <w:r w:rsidRPr="000A5C75">
              <w:rPr>
                <w:highlight w:val="lightGray"/>
                <w:lang w:eastAsia="zh-CN"/>
              </w:rPr>
              <w:t>0</w:t>
            </w:r>
          </w:p>
        </w:tc>
      </w:tr>
      <w:tr w:rsidR="000A5C75" w:rsidRPr="002B4D79" w14:paraId="3A79416A" w14:textId="77777777" w:rsidTr="002D3A50">
        <w:tc>
          <w:tcPr>
            <w:tcW w:w="5000" w:type="pct"/>
            <w:gridSpan w:val="7"/>
            <w:tcBorders>
              <w:top w:val="single" w:sz="4" w:space="0" w:color="auto"/>
              <w:left w:val="single" w:sz="4" w:space="0" w:color="auto"/>
              <w:bottom w:val="single" w:sz="4" w:space="0" w:color="auto"/>
              <w:right w:val="single" w:sz="4" w:space="0" w:color="auto"/>
            </w:tcBorders>
            <w:hideMark/>
          </w:tcPr>
          <w:p w14:paraId="2AB69B87" w14:textId="77777777" w:rsidR="000A5C75" w:rsidRPr="002B4D79" w:rsidRDefault="000A5C75" w:rsidP="002D3A50">
            <w:pPr>
              <w:pStyle w:val="TAN"/>
              <w:rPr>
                <w:lang w:eastAsia="zh-CN"/>
              </w:rPr>
            </w:pPr>
            <w:r w:rsidRPr="000A5C75">
              <w:rPr>
                <w:highlight w:val="lightGray"/>
              </w:rPr>
              <w:t xml:space="preserve">Note 1: </w:t>
            </w:r>
            <w:r w:rsidRPr="000A5C75">
              <w:rPr>
                <w:highlight w:val="lightGray"/>
              </w:rPr>
              <w:tab/>
              <w:t>Unless otherwise specified in the test case</w:t>
            </w:r>
          </w:p>
        </w:tc>
      </w:tr>
    </w:tbl>
    <w:p w14:paraId="58CF6243" w14:textId="77777777" w:rsidR="002D5D18" w:rsidRDefault="002D5D18" w:rsidP="002D5D18">
      <w:pPr>
        <w:jc w:val="both"/>
        <w:rPr>
          <w:rFonts w:ascii="Arial" w:hAnsi="Arial"/>
        </w:rPr>
      </w:pPr>
    </w:p>
    <w:p w14:paraId="26F98D9E" w14:textId="77777777" w:rsidR="002D5D18" w:rsidRPr="000720D7" w:rsidRDefault="00000000" w:rsidP="002D5D18">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2D5D18" w:rsidRPr="000720D7">
        <w:rPr>
          <w:rFonts w:ascii="Arial" w:hAnsi="Arial"/>
        </w:rPr>
        <w:t>depends on UE parameter durationOfPRS-ProcessingSymbolsInEveryTms</w:t>
      </w:r>
      <w:r w:rsidR="002D5D18">
        <w:rPr>
          <w:rFonts w:ascii="Arial" w:hAnsi="Arial"/>
        </w:rPr>
        <w:t xml:space="preserve"> from TS 37.355:</w:t>
      </w:r>
    </w:p>
    <w:p w14:paraId="4EBAA1BE" w14:textId="77777777" w:rsidR="002D5D18" w:rsidRPr="002D5D18" w:rsidRDefault="002D5D18" w:rsidP="002D5D18">
      <w:pPr>
        <w:pStyle w:val="PL"/>
        <w:shd w:val="clear" w:color="auto" w:fill="E6E6E6"/>
        <w:rPr>
          <w:highlight w:val="lightGray"/>
        </w:rPr>
      </w:pPr>
      <w:r w:rsidRPr="002D5D18">
        <w:rPr>
          <w:highlight w:val="lightGray"/>
        </w:rPr>
        <w:t>durationOfPRS-ProcessingSymbolsInEveryTms-r16</w:t>
      </w:r>
      <w:r w:rsidRPr="002D5D18">
        <w:rPr>
          <w:highlight w:val="lightGray"/>
        </w:rPr>
        <w:tab/>
      </w:r>
    </w:p>
    <w:p w14:paraId="68DBCA77" w14:textId="77777777" w:rsidR="002D5D18" w:rsidRPr="002D5D18" w:rsidRDefault="002D5D18" w:rsidP="002D5D18">
      <w:pPr>
        <w:pStyle w:val="PL"/>
        <w:shd w:val="clear" w:color="auto" w:fill="E6E6E6"/>
        <w:rPr>
          <w:highlight w:val="lightGray"/>
        </w:rPr>
      </w:pP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ENUMERATED {n8, n16, n20, n30, n40, n80,</w:t>
      </w:r>
    </w:p>
    <w:p w14:paraId="52F32C45" w14:textId="77777777" w:rsidR="002D5D18" w:rsidRPr="002D5D18" w:rsidRDefault="002D5D18" w:rsidP="002D5D18">
      <w:pPr>
        <w:jc w:val="both"/>
        <w:rPr>
          <w:highlight w:val="lightGray"/>
        </w:rPr>
      </w:pPr>
      <w:r w:rsidRPr="002D5D18">
        <w:rPr>
          <w:highlight w:val="lightGray"/>
        </w:rPr>
        <w:lastRenderedPageBreak/>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r>
      <w:r w:rsidRPr="002D5D18">
        <w:rPr>
          <w:highlight w:val="lightGray"/>
        </w:rPr>
        <w:tab/>
        <w:t xml:space="preserve"> n160,n320, n640, n1280}</w:t>
      </w:r>
    </w:p>
    <w:p w14:paraId="55F62244" w14:textId="77777777" w:rsidR="002D5D18" w:rsidRDefault="002D5D18" w:rsidP="002D5D18">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rFonts w:ascii="Cambria Math" w:hAnsi="Cambria Math"/>
          <w:i/>
        </w:rPr>
        <w:t xml:space="preserve">  </w:t>
      </w:r>
      <w:r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Pr>
          <w:rFonts w:ascii="Cambria Math" w:hAnsi="Cambria Math"/>
        </w:rPr>
        <w:t xml:space="preserve">take following values depending on Ti: </w:t>
      </w:r>
    </w:p>
    <w:tbl>
      <w:tblPr>
        <w:tblStyle w:val="aff7"/>
        <w:tblW w:w="0" w:type="auto"/>
        <w:tblLook w:val="04A0" w:firstRow="1" w:lastRow="0" w:firstColumn="1" w:lastColumn="0" w:noHBand="0" w:noVBand="1"/>
      </w:tblPr>
      <w:tblGrid>
        <w:gridCol w:w="4815"/>
        <w:gridCol w:w="2126"/>
        <w:gridCol w:w="2409"/>
      </w:tblGrid>
      <w:tr w:rsidR="002D5D18" w14:paraId="7E28D9DA" w14:textId="77777777" w:rsidTr="002D5D18">
        <w:tc>
          <w:tcPr>
            <w:tcW w:w="4815" w:type="dxa"/>
            <w:shd w:val="clear" w:color="auto" w:fill="D9D9D9"/>
            <w:vAlign w:val="center"/>
          </w:tcPr>
          <w:p w14:paraId="5E8D6451" w14:textId="77777777" w:rsidR="002D5D18" w:rsidRDefault="002D5D18" w:rsidP="002D3A50">
            <w:pPr>
              <w:jc w:val="center"/>
              <w:rPr>
                <w:rFonts w:ascii="Cambria Math" w:hAnsi="Cambria Math"/>
              </w:rPr>
            </w:pPr>
            <w:r w:rsidRPr="000720D7">
              <w:rPr>
                <w:rFonts w:ascii="Arial" w:hAnsi="Arial"/>
              </w:rPr>
              <w:t>durationOfPRS-ProcessingSymbolsInEveryTms</w:t>
            </w:r>
          </w:p>
        </w:tc>
        <w:tc>
          <w:tcPr>
            <w:tcW w:w="2126" w:type="dxa"/>
            <w:shd w:val="clear" w:color="auto" w:fill="D9D9D9"/>
            <w:vAlign w:val="center"/>
          </w:tcPr>
          <w:p w14:paraId="714E5A8E" w14:textId="77777777" w:rsidR="002D5D18" w:rsidRDefault="002D5D18" w:rsidP="002D3A50">
            <w:pPr>
              <w:jc w:val="center"/>
              <w:rPr>
                <w:rFonts w:ascii="Cambria Math" w:hAnsi="Cambria Math"/>
              </w:rPr>
            </w:pPr>
            <w:r>
              <w:rPr>
                <w:rFonts w:ascii="Cambria Math" w:hAnsi="Cambria Math"/>
              </w:rPr>
              <w:t>Teffect</w:t>
            </w:r>
          </w:p>
        </w:tc>
        <w:tc>
          <w:tcPr>
            <w:tcW w:w="2409" w:type="dxa"/>
            <w:shd w:val="clear" w:color="auto" w:fill="D9D9D9"/>
          </w:tcPr>
          <w:p w14:paraId="65F4DF56" w14:textId="77777777" w:rsidR="002D5D18" w:rsidRDefault="002D5D18" w:rsidP="002D3A50">
            <w:pPr>
              <w:jc w:val="center"/>
              <w:rPr>
                <w:rFonts w:ascii="Cambria Math" w:hAnsi="Cambria Math"/>
              </w:rPr>
            </w:pPr>
            <w:r>
              <w:rPr>
                <w:rFonts w:ascii="Cambria Math" w:hAnsi="Cambria Math"/>
              </w:rPr>
              <w:t>Tlast</w:t>
            </w:r>
          </w:p>
        </w:tc>
      </w:tr>
      <w:tr w:rsidR="002D5D18" w14:paraId="4EAFDBF2" w14:textId="77777777" w:rsidTr="002D3A50">
        <w:tc>
          <w:tcPr>
            <w:tcW w:w="4815" w:type="dxa"/>
          </w:tcPr>
          <w:p w14:paraId="003A8AD1" w14:textId="77777777" w:rsidR="002D5D18" w:rsidRDefault="002D5D18" w:rsidP="002D3A50">
            <w:pPr>
              <w:jc w:val="both"/>
              <w:rPr>
                <w:rFonts w:ascii="Cambria Math" w:hAnsi="Cambria Math"/>
              </w:rPr>
            </w:pPr>
            <w:r>
              <w:rPr>
                <w:rFonts w:ascii="Cambria Math" w:hAnsi="Cambria Math"/>
              </w:rPr>
              <w:t>n8</w:t>
            </w:r>
          </w:p>
        </w:tc>
        <w:tc>
          <w:tcPr>
            <w:tcW w:w="2126" w:type="dxa"/>
          </w:tcPr>
          <w:p w14:paraId="60EC28E6" w14:textId="77777777" w:rsidR="002D5D18" w:rsidRDefault="002D5D18" w:rsidP="002D3A50">
            <w:pPr>
              <w:jc w:val="both"/>
              <w:rPr>
                <w:rFonts w:ascii="Cambria Math" w:hAnsi="Cambria Math"/>
              </w:rPr>
            </w:pPr>
            <w:r>
              <w:rPr>
                <w:rFonts w:ascii="Cambria Math" w:hAnsi="Cambria Math"/>
              </w:rPr>
              <w:t>160</w:t>
            </w:r>
          </w:p>
        </w:tc>
        <w:tc>
          <w:tcPr>
            <w:tcW w:w="2409" w:type="dxa"/>
          </w:tcPr>
          <w:p w14:paraId="5EE9E981" w14:textId="77777777" w:rsidR="002D5D18" w:rsidRDefault="002D5D18" w:rsidP="002D3A50">
            <w:pPr>
              <w:jc w:val="both"/>
              <w:rPr>
                <w:rFonts w:ascii="Cambria Math" w:hAnsi="Cambria Math"/>
              </w:rPr>
            </w:pPr>
            <w:r>
              <w:rPr>
                <w:rFonts w:ascii="Cambria Math" w:hAnsi="Cambria Math"/>
              </w:rPr>
              <w:t>168</w:t>
            </w:r>
          </w:p>
        </w:tc>
      </w:tr>
      <w:tr w:rsidR="002D5D18" w14:paraId="25AA1B3E" w14:textId="77777777" w:rsidTr="002D3A50">
        <w:tc>
          <w:tcPr>
            <w:tcW w:w="4815" w:type="dxa"/>
          </w:tcPr>
          <w:p w14:paraId="4B95A3D6" w14:textId="77777777" w:rsidR="002D5D18" w:rsidRDefault="002D5D18" w:rsidP="002D3A50">
            <w:pPr>
              <w:jc w:val="both"/>
              <w:rPr>
                <w:rFonts w:ascii="Cambria Math" w:hAnsi="Cambria Math"/>
              </w:rPr>
            </w:pPr>
            <w:r>
              <w:rPr>
                <w:rFonts w:ascii="Cambria Math" w:hAnsi="Cambria Math"/>
              </w:rPr>
              <w:t>n16</w:t>
            </w:r>
          </w:p>
        </w:tc>
        <w:tc>
          <w:tcPr>
            <w:tcW w:w="2126" w:type="dxa"/>
          </w:tcPr>
          <w:p w14:paraId="46BB292D" w14:textId="77777777" w:rsidR="002D5D18" w:rsidRDefault="002D5D18" w:rsidP="002D3A50">
            <w:pPr>
              <w:jc w:val="both"/>
              <w:rPr>
                <w:rFonts w:ascii="Cambria Math" w:hAnsi="Cambria Math"/>
              </w:rPr>
            </w:pPr>
            <w:r>
              <w:rPr>
                <w:rFonts w:ascii="Cambria Math" w:hAnsi="Cambria Math"/>
              </w:rPr>
              <w:t>160</w:t>
            </w:r>
          </w:p>
        </w:tc>
        <w:tc>
          <w:tcPr>
            <w:tcW w:w="2409" w:type="dxa"/>
          </w:tcPr>
          <w:p w14:paraId="1527746C" w14:textId="77777777" w:rsidR="002D5D18" w:rsidRDefault="002D5D18" w:rsidP="002D3A50">
            <w:pPr>
              <w:jc w:val="both"/>
              <w:rPr>
                <w:rFonts w:ascii="Cambria Math" w:hAnsi="Cambria Math"/>
              </w:rPr>
            </w:pPr>
            <w:r>
              <w:rPr>
                <w:rFonts w:ascii="Cambria Math" w:hAnsi="Cambria Math"/>
              </w:rPr>
              <w:t>176</w:t>
            </w:r>
          </w:p>
        </w:tc>
      </w:tr>
      <w:tr w:rsidR="002D5D18" w14:paraId="22BD8664" w14:textId="77777777" w:rsidTr="002D3A50">
        <w:tc>
          <w:tcPr>
            <w:tcW w:w="4815" w:type="dxa"/>
          </w:tcPr>
          <w:p w14:paraId="09E3E25B" w14:textId="77777777" w:rsidR="002D5D18" w:rsidRDefault="002D5D18" w:rsidP="002D3A50">
            <w:pPr>
              <w:jc w:val="both"/>
              <w:rPr>
                <w:rFonts w:ascii="Cambria Math" w:hAnsi="Cambria Math"/>
              </w:rPr>
            </w:pPr>
            <w:r>
              <w:rPr>
                <w:rFonts w:ascii="Cambria Math" w:hAnsi="Cambria Math"/>
              </w:rPr>
              <w:t>n20</w:t>
            </w:r>
          </w:p>
        </w:tc>
        <w:tc>
          <w:tcPr>
            <w:tcW w:w="2126" w:type="dxa"/>
          </w:tcPr>
          <w:p w14:paraId="066F85D1" w14:textId="77777777" w:rsidR="002D5D18" w:rsidRDefault="002D5D18" w:rsidP="002D3A50">
            <w:pPr>
              <w:jc w:val="both"/>
              <w:rPr>
                <w:rFonts w:ascii="Cambria Math" w:hAnsi="Cambria Math"/>
              </w:rPr>
            </w:pPr>
            <w:r>
              <w:rPr>
                <w:rFonts w:ascii="Cambria Math" w:hAnsi="Cambria Math"/>
              </w:rPr>
              <w:t>160</w:t>
            </w:r>
          </w:p>
        </w:tc>
        <w:tc>
          <w:tcPr>
            <w:tcW w:w="2409" w:type="dxa"/>
          </w:tcPr>
          <w:p w14:paraId="7F6D64B6" w14:textId="77777777" w:rsidR="002D5D18" w:rsidRDefault="002D5D18" w:rsidP="002D3A50">
            <w:pPr>
              <w:jc w:val="both"/>
              <w:rPr>
                <w:rFonts w:ascii="Cambria Math" w:hAnsi="Cambria Math"/>
              </w:rPr>
            </w:pPr>
            <w:r>
              <w:rPr>
                <w:rFonts w:ascii="Cambria Math" w:hAnsi="Cambria Math"/>
              </w:rPr>
              <w:t>180</w:t>
            </w:r>
          </w:p>
        </w:tc>
      </w:tr>
      <w:tr w:rsidR="002D5D18" w14:paraId="09A2D1B2" w14:textId="77777777" w:rsidTr="002D3A50">
        <w:tc>
          <w:tcPr>
            <w:tcW w:w="4815" w:type="dxa"/>
          </w:tcPr>
          <w:p w14:paraId="5BD96FEF" w14:textId="77777777" w:rsidR="002D5D18" w:rsidRDefault="002D5D18" w:rsidP="002D3A50">
            <w:pPr>
              <w:jc w:val="both"/>
              <w:rPr>
                <w:rFonts w:ascii="Cambria Math" w:hAnsi="Cambria Math"/>
              </w:rPr>
            </w:pPr>
            <w:r>
              <w:rPr>
                <w:rFonts w:ascii="Cambria Math" w:hAnsi="Cambria Math"/>
              </w:rPr>
              <w:t>n30</w:t>
            </w:r>
          </w:p>
        </w:tc>
        <w:tc>
          <w:tcPr>
            <w:tcW w:w="2126" w:type="dxa"/>
          </w:tcPr>
          <w:p w14:paraId="3FA81A36" w14:textId="77777777" w:rsidR="002D5D18" w:rsidRDefault="002D5D18" w:rsidP="002D3A50">
            <w:pPr>
              <w:jc w:val="both"/>
              <w:rPr>
                <w:rFonts w:ascii="Cambria Math" w:hAnsi="Cambria Math"/>
              </w:rPr>
            </w:pPr>
            <w:r>
              <w:rPr>
                <w:rFonts w:ascii="Cambria Math" w:hAnsi="Cambria Math"/>
              </w:rPr>
              <w:t>160</w:t>
            </w:r>
          </w:p>
        </w:tc>
        <w:tc>
          <w:tcPr>
            <w:tcW w:w="2409" w:type="dxa"/>
          </w:tcPr>
          <w:p w14:paraId="2F026328" w14:textId="77777777" w:rsidR="002D5D18" w:rsidRDefault="002D5D18" w:rsidP="002D3A50">
            <w:pPr>
              <w:jc w:val="both"/>
              <w:rPr>
                <w:rFonts w:ascii="Cambria Math" w:hAnsi="Cambria Math"/>
              </w:rPr>
            </w:pPr>
            <w:r>
              <w:rPr>
                <w:rFonts w:ascii="Cambria Math" w:hAnsi="Cambria Math"/>
              </w:rPr>
              <w:t>190</w:t>
            </w:r>
          </w:p>
        </w:tc>
      </w:tr>
      <w:tr w:rsidR="002D5D18" w14:paraId="5088E8B2" w14:textId="77777777" w:rsidTr="002D3A50">
        <w:tc>
          <w:tcPr>
            <w:tcW w:w="4815" w:type="dxa"/>
          </w:tcPr>
          <w:p w14:paraId="46535D2D" w14:textId="77777777" w:rsidR="002D5D18" w:rsidRDefault="002D5D18" w:rsidP="002D3A50">
            <w:pPr>
              <w:jc w:val="both"/>
              <w:rPr>
                <w:rFonts w:ascii="Cambria Math" w:hAnsi="Cambria Math"/>
              </w:rPr>
            </w:pPr>
            <w:r>
              <w:rPr>
                <w:rFonts w:ascii="Cambria Math" w:hAnsi="Cambria Math"/>
              </w:rPr>
              <w:t>n40</w:t>
            </w:r>
          </w:p>
        </w:tc>
        <w:tc>
          <w:tcPr>
            <w:tcW w:w="2126" w:type="dxa"/>
          </w:tcPr>
          <w:p w14:paraId="072A5414" w14:textId="77777777" w:rsidR="002D5D18" w:rsidRDefault="002D5D18" w:rsidP="002D3A50">
            <w:pPr>
              <w:jc w:val="both"/>
              <w:rPr>
                <w:rFonts w:ascii="Cambria Math" w:hAnsi="Cambria Math"/>
              </w:rPr>
            </w:pPr>
            <w:r>
              <w:rPr>
                <w:rFonts w:ascii="Cambria Math" w:hAnsi="Cambria Math"/>
              </w:rPr>
              <w:t>160</w:t>
            </w:r>
          </w:p>
        </w:tc>
        <w:tc>
          <w:tcPr>
            <w:tcW w:w="2409" w:type="dxa"/>
          </w:tcPr>
          <w:p w14:paraId="7DE836BD" w14:textId="77777777" w:rsidR="002D5D18" w:rsidRDefault="002D5D18" w:rsidP="002D3A50">
            <w:pPr>
              <w:jc w:val="both"/>
              <w:rPr>
                <w:rFonts w:ascii="Cambria Math" w:hAnsi="Cambria Math"/>
              </w:rPr>
            </w:pPr>
            <w:r>
              <w:rPr>
                <w:rFonts w:ascii="Cambria Math" w:hAnsi="Cambria Math"/>
              </w:rPr>
              <w:t>200</w:t>
            </w:r>
          </w:p>
        </w:tc>
      </w:tr>
      <w:tr w:rsidR="002D5D18" w14:paraId="6F46CB4E" w14:textId="77777777" w:rsidTr="002D3A50">
        <w:tc>
          <w:tcPr>
            <w:tcW w:w="4815" w:type="dxa"/>
          </w:tcPr>
          <w:p w14:paraId="2F53CE34" w14:textId="77777777" w:rsidR="002D5D18" w:rsidRDefault="002D5D18" w:rsidP="002D3A50">
            <w:pPr>
              <w:jc w:val="both"/>
              <w:rPr>
                <w:rFonts w:ascii="Cambria Math" w:hAnsi="Cambria Math"/>
              </w:rPr>
            </w:pPr>
            <w:r>
              <w:rPr>
                <w:rFonts w:ascii="Cambria Math" w:hAnsi="Cambria Math"/>
              </w:rPr>
              <w:t>n80</w:t>
            </w:r>
          </w:p>
        </w:tc>
        <w:tc>
          <w:tcPr>
            <w:tcW w:w="2126" w:type="dxa"/>
          </w:tcPr>
          <w:p w14:paraId="3D1A7D0E" w14:textId="77777777" w:rsidR="002D5D18" w:rsidRDefault="002D5D18" w:rsidP="002D3A50">
            <w:pPr>
              <w:jc w:val="both"/>
              <w:rPr>
                <w:rFonts w:ascii="Cambria Math" w:hAnsi="Cambria Math"/>
              </w:rPr>
            </w:pPr>
            <w:r>
              <w:rPr>
                <w:rFonts w:ascii="Cambria Math" w:hAnsi="Cambria Math"/>
              </w:rPr>
              <w:t>160</w:t>
            </w:r>
          </w:p>
        </w:tc>
        <w:tc>
          <w:tcPr>
            <w:tcW w:w="2409" w:type="dxa"/>
          </w:tcPr>
          <w:p w14:paraId="3C3C4599" w14:textId="77777777" w:rsidR="002D5D18" w:rsidRDefault="002D5D18" w:rsidP="002D3A50">
            <w:pPr>
              <w:jc w:val="both"/>
              <w:rPr>
                <w:rFonts w:ascii="Cambria Math" w:hAnsi="Cambria Math"/>
              </w:rPr>
            </w:pPr>
            <w:r>
              <w:rPr>
                <w:rFonts w:ascii="Cambria Math" w:hAnsi="Cambria Math"/>
              </w:rPr>
              <w:t>240</w:t>
            </w:r>
          </w:p>
        </w:tc>
      </w:tr>
      <w:tr w:rsidR="002D5D18" w14:paraId="4411A330" w14:textId="77777777" w:rsidTr="002D3A50">
        <w:tc>
          <w:tcPr>
            <w:tcW w:w="4815" w:type="dxa"/>
          </w:tcPr>
          <w:p w14:paraId="09F26F8B" w14:textId="77777777" w:rsidR="002D5D18" w:rsidRDefault="002D5D18" w:rsidP="002D3A50">
            <w:pPr>
              <w:jc w:val="both"/>
              <w:rPr>
                <w:rFonts w:ascii="Cambria Math" w:hAnsi="Cambria Math"/>
              </w:rPr>
            </w:pPr>
            <w:r>
              <w:rPr>
                <w:rFonts w:ascii="Cambria Math" w:hAnsi="Cambria Math"/>
              </w:rPr>
              <w:t>n160</w:t>
            </w:r>
          </w:p>
        </w:tc>
        <w:tc>
          <w:tcPr>
            <w:tcW w:w="2126" w:type="dxa"/>
          </w:tcPr>
          <w:p w14:paraId="34ADD2E1" w14:textId="77777777" w:rsidR="002D5D18" w:rsidRDefault="002D5D18" w:rsidP="002D3A50">
            <w:pPr>
              <w:jc w:val="both"/>
              <w:rPr>
                <w:rFonts w:ascii="Cambria Math" w:hAnsi="Cambria Math"/>
              </w:rPr>
            </w:pPr>
            <w:r>
              <w:rPr>
                <w:rFonts w:ascii="Cambria Math" w:hAnsi="Cambria Math"/>
              </w:rPr>
              <w:t>160</w:t>
            </w:r>
          </w:p>
        </w:tc>
        <w:tc>
          <w:tcPr>
            <w:tcW w:w="2409" w:type="dxa"/>
          </w:tcPr>
          <w:p w14:paraId="0B7FE219" w14:textId="77777777" w:rsidR="002D5D18" w:rsidRDefault="002D5D18" w:rsidP="002D3A50">
            <w:pPr>
              <w:jc w:val="both"/>
              <w:rPr>
                <w:rFonts w:ascii="Cambria Math" w:hAnsi="Cambria Math"/>
              </w:rPr>
            </w:pPr>
            <w:r>
              <w:rPr>
                <w:rFonts w:ascii="Cambria Math" w:hAnsi="Cambria Math"/>
              </w:rPr>
              <w:t>320</w:t>
            </w:r>
          </w:p>
        </w:tc>
      </w:tr>
      <w:tr w:rsidR="002D5D18" w14:paraId="555689D3" w14:textId="77777777" w:rsidTr="002D3A50">
        <w:tc>
          <w:tcPr>
            <w:tcW w:w="4815" w:type="dxa"/>
          </w:tcPr>
          <w:p w14:paraId="73AE3490" w14:textId="77777777" w:rsidR="002D5D18" w:rsidRDefault="002D5D18" w:rsidP="002D3A50">
            <w:pPr>
              <w:jc w:val="both"/>
              <w:rPr>
                <w:rFonts w:ascii="Cambria Math" w:hAnsi="Cambria Math"/>
              </w:rPr>
            </w:pPr>
            <w:r>
              <w:rPr>
                <w:rFonts w:ascii="Cambria Math" w:hAnsi="Cambria Math"/>
              </w:rPr>
              <w:t>n320</w:t>
            </w:r>
          </w:p>
        </w:tc>
        <w:tc>
          <w:tcPr>
            <w:tcW w:w="2126" w:type="dxa"/>
          </w:tcPr>
          <w:p w14:paraId="7D236721" w14:textId="77777777" w:rsidR="002D5D18" w:rsidRDefault="002D5D18" w:rsidP="002D3A50">
            <w:pPr>
              <w:jc w:val="both"/>
              <w:rPr>
                <w:rFonts w:ascii="Cambria Math" w:hAnsi="Cambria Math"/>
              </w:rPr>
            </w:pPr>
            <w:r>
              <w:rPr>
                <w:rFonts w:ascii="Cambria Math" w:hAnsi="Cambria Math"/>
              </w:rPr>
              <w:t>320</w:t>
            </w:r>
          </w:p>
        </w:tc>
        <w:tc>
          <w:tcPr>
            <w:tcW w:w="2409" w:type="dxa"/>
          </w:tcPr>
          <w:p w14:paraId="52384FB4" w14:textId="77777777" w:rsidR="002D5D18" w:rsidRDefault="002D5D18" w:rsidP="002D3A50">
            <w:pPr>
              <w:jc w:val="both"/>
              <w:rPr>
                <w:rFonts w:ascii="Cambria Math" w:hAnsi="Cambria Math"/>
              </w:rPr>
            </w:pPr>
            <w:r>
              <w:rPr>
                <w:rFonts w:ascii="Cambria Math" w:hAnsi="Cambria Math"/>
              </w:rPr>
              <w:t>480</w:t>
            </w:r>
          </w:p>
        </w:tc>
      </w:tr>
      <w:tr w:rsidR="002D5D18" w14:paraId="4704E373" w14:textId="77777777" w:rsidTr="002D3A50">
        <w:tc>
          <w:tcPr>
            <w:tcW w:w="4815" w:type="dxa"/>
          </w:tcPr>
          <w:p w14:paraId="73F250E5" w14:textId="77777777" w:rsidR="002D5D18" w:rsidRDefault="002D5D18" w:rsidP="002D3A50">
            <w:pPr>
              <w:jc w:val="both"/>
              <w:rPr>
                <w:rFonts w:ascii="Cambria Math" w:hAnsi="Cambria Math"/>
              </w:rPr>
            </w:pPr>
            <w:r>
              <w:rPr>
                <w:rFonts w:ascii="Cambria Math" w:hAnsi="Cambria Math"/>
              </w:rPr>
              <w:t>n640</w:t>
            </w:r>
          </w:p>
        </w:tc>
        <w:tc>
          <w:tcPr>
            <w:tcW w:w="2126" w:type="dxa"/>
          </w:tcPr>
          <w:p w14:paraId="32165AF3" w14:textId="77777777" w:rsidR="002D5D18" w:rsidRDefault="002D5D18" w:rsidP="002D3A50">
            <w:pPr>
              <w:jc w:val="both"/>
              <w:rPr>
                <w:rFonts w:ascii="Cambria Math" w:hAnsi="Cambria Math"/>
              </w:rPr>
            </w:pPr>
            <w:r>
              <w:rPr>
                <w:rFonts w:ascii="Cambria Math" w:hAnsi="Cambria Math"/>
              </w:rPr>
              <w:t>640</w:t>
            </w:r>
          </w:p>
        </w:tc>
        <w:tc>
          <w:tcPr>
            <w:tcW w:w="2409" w:type="dxa"/>
          </w:tcPr>
          <w:p w14:paraId="1EABFC90" w14:textId="77777777" w:rsidR="002D5D18" w:rsidRDefault="002D5D18" w:rsidP="002D3A50">
            <w:pPr>
              <w:jc w:val="both"/>
              <w:rPr>
                <w:rFonts w:ascii="Cambria Math" w:hAnsi="Cambria Math"/>
              </w:rPr>
            </w:pPr>
            <w:r>
              <w:rPr>
                <w:rFonts w:ascii="Cambria Math" w:hAnsi="Cambria Math"/>
              </w:rPr>
              <w:t>800</w:t>
            </w:r>
          </w:p>
        </w:tc>
      </w:tr>
      <w:tr w:rsidR="002D5D18" w14:paraId="440B50BB" w14:textId="77777777" w:rsidTr="002D3A50">
        <w:tc>
          <w:tcPr>
            <w:tcW w:w="4815" w:type="dxa"/>
          </w:tcPr>
          <w:p w14:paraId="21968307" w14:textId="77777777" w:rsidR="002D5D18" w:rsidRDefault="002D5D18" w:rsidP="002D3A50">
            <w:pPr>
              <w:jc w:val="both"/>
              <w:rPr>
                <w:rFonts w:ascii="Cambria Math" w:hAnsi="Cambria Math"/>
              </w:rPr>
            </w:pPr>
            <w:r>
              <w:rPr>
                <w:rFonts w:ascii="Cambria Math" w:hAnsi="Cambria Math"/>
              </w:rPr>
              <w:t>n1280</w:t>
            </w:r>
          </w:p>
        </w:tc>
        <w:tc>
          <w:tcPr>
            <w:tcW w:w="2126" w:type="dxa"/>
          </w:tcPr>
          <w:p w14:paraId="262D6BA0" w14:textId="77777777" w:rsidR="002D5D18" w:rsidRDefault="002D5D18" w:rsidP="002D3A50">
            <w:pPr>
              <w:jc w:val="both"/>
              <w:rPr>
                <w:rFonts w:ascii="Cambria Math" w:hAnsi="Cambria Math"/>
              </w:rPr>
            </w:pPr>
            <w:r>
              <w:rPr>
                <w:rFonts w:ascii="Cambria Math" w:hAnsi="Cambria Math"/>
              </w:rPr>
              <w:t>1280</w:t>
            </w:r>
          </w:p>
        </w:tc>
        <w:tc>
          <w:tcPr>
            <w:tcW w:w="2409" w:type="dxa"/>
          </w:tcPr>
          <w:p w14:paraId="3786A8ED" w14:textId="77777777" w:rsidR="002D5D18" w:rsidRDefault="002D5D18" w:rsidP="002D3A50">
            <w:pPr>
              <w:jc w:val="both"/>
              <w:rPr>
                <w:rFonts w:ascii="Cambria Math" w:hAnsi="Cambria Math"/>
              </w:rPr>
            </w:pPr>
            <w:r>
              <w:rPr>
                <w:rFonts w:ascii="Cambria Math" w:hAnsi="Cambria Math"/>
              </w:rPr>
              <w:t>1440</w:t>
            </w:r>
          </w:p>
        </w:tc>
      </w:tr>
    </w:tbl>
    <w:p w14:paraId="0124FE76" w14:textId="77777777" w:rsidR="002D5D18" w:rsidRPr="006878C7" w:rsidRDefault="002D5D18" w:rsidP="002D5D18">
      <w:pPr>
        <w:jc w:val="both"/>
        <w:rPr>
          <w:rFonts w:ascii="Cambria Math" w:hAnsi="Cambria Math"/>
        </w:rPr>
      </w:pPr>
    </w:p>
    <w:p w14:paraId="0342B742" w14:textId="77777777" w:rsidR="002D5D18" w:rsidRDefault="002D5D18" w:rsidP="002D5D18">
      <w:pPr>
        <w:jc w:val="both"/>
        <w:rPr>
          <w:rFonts w:ascii="Arial" w:hAnsi="Arial"/>
        </w:rPr>
      </w:pPr>
      <w:r>
        <w:rPr>
          <w:rFonts w:ascii="Arial" w:hAnsi="Arial"/>
        </w:rPr>
        <w:t xml:space="preserve">Finally, it results in the following equation: </w:t>
      </w:r>
    </w:p>
    <w:p w14:paraId="317D0FE8" w14:textId="77777777" w:rsidR="002D5D18" w:rsidRPr="002D5D18" w:rsidRDefault="00000000" w:rsidP="002D5D18">
      <w:pPr>
        <w:jc w:val="both"/>
        <w:rPr>
          <w:rFonts w:eastAsia="Calibri"/>
          <w:sz w:val="18"/>
          <w:szCs w:val="18"/>
        </w:rPr>
      </w:pPr>
      <m:oMathPara>
        <m:oMath>
          <m:d>
            <m:dPr>
              <m:ctrlPr>
                <w:rPr>
                  <w:rFonts w:ascii="Cambria Math" w:hAnsi="Cambria Math"/>
                  <w:noProof/>
                </w:rPr>
              </m:ctrlPr>
            </m:dPr>
            <m:e>
              <m:r>
                <m:rPr>
                  <m:sty m:val="p"/>
                </m:rPr>
                <w:rPr>
                  <w:rFonts w:ascii="Cambria Math" w:hAnsi="Cambria Math"/>
                  <w:noProof/>
                </w:rPr>
                <m:t>1*1*1*8*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eastAsiaTheme="minorEastAsia" w:hAnsi="Cambria Math" w:hint="eastAsia"/>
                          <w:noProof/>
                          <w:lang w:eastAsia="zh-CN"/>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eastAsiaTheme="minorEastAsia" w:hAnsi="Cambria Math" w:hint="eastAsia"/>
                          <w:noProof/>
                          <w:lang w:eastAsia="zh-CN"/>
                        </w:rPr>
                        <m:t>0.</m:t>
                      </m:r>
                      <m:r>
                        <w:rPr>
                          <w:rFonts w:ascii="Cambria Math" w:eastAsiaTheme="minorEastAsia" w:hAnsi="Cambria Math"/>
                          <w:noProof/>
                          <w:lang w:eastAsia="zh-CN"/>
                        </w:rPr>
                        <m:t>107</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1-1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25D80DB6" w14:textId="77777777" w:rsidR="002D5D18" w:rsidRDefault="002D5D18" w:rsidP="002D5D18">
      <w:pPr>
        <w:jc w:val="both"/>
        <w:rPr>
          <w:rFonts w:ascii="Arial" w:hAnsi="Arial"/>
        </w:rPr>
      </w:pPr>
      <w:r>
        <w:rPr>
          <w:rFonts w:ascii="Arial" w:hAnsi="Arial"/>
        </w:rPr>
        <w:t>The remaining parameters cannot be univocally solved, since they depend on the UE capabilities.</w:t>
      </w:r>
    </w:p>
    <w:p w14:paraId="6C92C2D0" w14:textId="77777777" w:rsidR="002D5D18" w:rsidRDefault="002D5D18" w:rsidP="002D5D18">
      <w:pPr>
        <w:jc w:val="both"/>
        <w:rPr>
          <w:rFonts w:ascii="Arial" w:hAnsi="Arial"/>
        </w:rPr>
      </w:pPr>
      <w:r>
        <w:rPr>
          <w:rFonts w:ascii="Arial" w:hAnsi="Arial"/>
        </w:rPr>
        <w:t>Solving the equation for worst-case results in: (</w:t>
      </w:r>
      <w:r w:rsidR="00D95573">
        <w:rPr>
          <w:rFonts w:ascii="Arial" w:eastAsiaTheme="minorEastAsia" w:hAnsi="Arial" w:hint="eastAsia"/>
          <w:lang w:eastAsia="zh-CN"/>
        </w:rPr>
        <w:t>8</w:t>
      </w:r>
      <w:r>
        <w:rPr>
          <w:rFonts w:ascii="Arial" w:hAnsi="Arial"/>
        </w:rPr>
        <w:t>*</w:t>
      </w:r>
      <w:r w:rsidR="00772FC6">
        <w:rPr>
          <w:rFonts w:ascii="Arial" w:eastAsiaTheme="minorEastAsia" w:hAnsi="Arial" w:hint="eastAsia"/>
          <w:lang w:eastAsia="zh-CN"/>
        </w:rPr>
        <w:t>3</w:t>
      </w:r>
      <w:r>
        <w:rPr>
          <w:rFonts w:ascii="Arial" w:hAnsi="Arial"/>
        </w:rPr>
        <w:t>*</w:t>
      </w:r>
      <w:r w:rsidR="00D95573">
        <w:rPr>
          <w:rFonts w:ascii="Arial" w:eastAsiaTheme="minorEastAsia" w:hAnsi="Arial" w:hint="eastAsia"/>
          <w:lang w:eastAsia="zh-CN"/>
        </w:rPr>
        <w:t>1</w:t>
      </w:r>
      <w:r w:rsidR="00D95573">
        <w:rPr>
          <w:rFonts w:ascii="Arial" w:hAnsi="Arial"/>
        </w:rPr>
        <w:t>-1)*1280+1440=</w:t>
      </w:r>
      <w:r w:rsidR="00D95573">
        <w:rPr>
          <w:rFonts w:ascii="Arial" w:eastAsiaTheme="minorEastAsia" w:hAnsi="Arial" w:hint="eastAsia"/>
          <w:lang w:eastAsia="zh-CN"/>
        </w:rPr>
        <w:t>30880</w:t>
      </w:r>
      <w:r>
        <w:rPr>
          <w:rFonts w:ascii="Arial" w:hAnsi="Arial"/>
        </w:rPr>
        <w:t>ms.</w:t>
      </w:r>
    </w:p>
    <w:p w14:paraId="554896E4" w14:textId="77777777" w:rsidR="002D5D18" w:rsidRDefault="002D5D18" w:rsidP="002D5D18">
      <w:pPr>
        <w:jc w:val="both"/>
        <w:rPr>
          <w:rFonts w:ascii="Arial" w:hAnsi="Arial"/>
        </w:rPr>
      </w:pPr>
      <w:r>
        <w:rPr>
          <w:rFonts w:ascii="Arial" w:hAnsi="Arial"/>
        </w:rPr>
        <w:t>Solving the equation for best-case results in: (</w:t>
      </w:r>
      <w:r w:rsidR="00D95573">
        <w:rPr>
          <w:rFonts w:ascii="Arial" w:eastAsiaTheme="minorEastAsia" w:hAnsi="Arial" w:hint="eastAsia"/>
          <w:lang w:eastAsia="zh-CN"/>
        </w:rPr>
        <w:t>8</w:t>
      </w:r>
      <w:r>
        <w:rPr>
          <w:rFonts w:ascii="Arial" w:hAnsi="Arial"/>
        </w:rPr>
        <w:t>*1*</w:t>
      </w:r>
      <w:r w:rsidR="009E6C74">
        <w:rPr>
          <w:rFonts w:ascii="Arial" w:eastAsiaTheme="minorEastAsia" w:hAnsi="Arial" w:hint="eastAsia"/>
          <w:lang w:eastAsia="zh-CN"/>
        </w:rPr>
        <w:t>1</w:t>
      </w:r>
      <w:r>
        <w:rPr>
          <w:rFonts w:ascii="Arial" w:hAnsi="Arial"/>
        </w:rPr>
        <w:t>-1)*160+168=</w:t>
      </w:r>
      <w:r w:rsidR="00D95573">
        <w:rPr>
          <w:rFonts w:ascii="Arial" w:eastAsiaTheme="minorEastAsia" w:hAnsi="Arial" w:hint="eastAsia"/>
          <w:lang w:eastAsia="zh-CN"/>
        </w:rPr>
        <w:t>1288</w:t>
      </w:r>
      <w:r>
        <w:rPr>
          <w:rFonts w:ascii="Arial" w:hAnsi="Arial"/>
        </w:rPr>
        <w:t>ms.</w:t>
      </w:r>
    </w:p>
    <w:p w14:paraId="5CD18BA8" w14:textId="77777777" w:rsidR="002D5D18" w:rsidRDefault="002D5D18" w:rsidP="002D5D18">
      <w:pPr>
        <w:jc w:val="both"/>
        <w:rPr>
          <w:rFonts w:ascii="Arial" w:hAnsi="Arial"/>
        </w:rPr>
      </w:pPr>
    </w:p>
    <w:p w14:paraId="6DE79C45" w14:textId="77777777" w:rsidR="002D5D18" w:rsidRDefault="002D5D18" w:rsidP="002D5D18">
      <w:pPr>
        <w:jc w:val="both"/>
        <w:rPr>
          <w:rFonts w:ascii="Arial" w:hAnsi="Arial"/>
        </w:rPr>
      </w:pPr>
      <w:r>
        <w:rPr>
          <w:rFonts w:ascii="Arial" w:hAnsi="Arial"/>
        </w:rPr>
        <w:t xml:space="preserve">Given the wide range of response time possibilities, it is not possible to conclude on a unique value for the response time. The SS will have to calculate the response time based on the UE capabilities. </w:t>
      </w:r>
    </w:p>
    <w:p w14:paraId="69630703" w14:textId="77777777" w:rsidR="002D5D18" w:rsidRDefault="002D5D18" w:rsidP="002D5D18">
      <w:pPr>
        <w:jc w:val="both"/>
        <w:rPr>
          <w:rFonts w:ascii="Arial" w:hAnsi="Arial"/>
        </w:rPr>
      </w:pPr>
      <w:r>
        <w:rPr>
          <w:rFonts w:ascii="Arial" w:hAnsi="Arial"/>
        </w:rPr>
        <w:t xml:space="preserve">Example of the response time calculation: </w:t>
      </w:r>
    </w:p>
    <w:p w14:paraId="1710F95A" w14:textId="77777777" w:rsidR="002D5D18" w:rsidRDefault="002D5D18" w:rsidP="002D5D18">
      <w:pPr>
        <w:jc w:val="both"/>
        <w:rPr>
          <w:rFonts w:ascii="Arial" w:hAnsi="Arial"/>
        </w:rPr>
      </w:pPr>
      <w:r>
        <w:rPr>
          <w:rFonts w:ascii="Arial" w:hAnsi="Arial"/>
        </w:rPr>
        <w:t xml:space="preserve">For the best-case result of </w:t>
      </w:r>
      <w:r w:rsidR="00421760">
        <w:rPr>
          <w:rFonts w:ascii="Arial" w:eastAsiaTheme="minorEastAsia" w:hAnsi="Arial" w:hint="eastAsia"/>
          <w:lang w:eastAsia="zh-CN"/>
        </w:rPr>
        <w:t>1.288</w:t>
      </w:r>
      <w:r>
        <w:rPr>
          <w:rFonts w:ascii="Arial" w:hAnsi="Arial"/>
        </w:rPr>
        <w:t>s, the SS should round up to the next integer (</w:t>
      </w:r>
      <w:r w:rsidR="00421760">
        <w:rPr>
          <w:rFonts w:ascii="Arial" w:eastAsiaTheme="minorEastAsia" w:hAnsi="Arial" w:hint="eastAsia"/>
          <w:lang w:eastAsia="zh-CN"/>
        </w:rPr>
        <w:t>2</w:t>
      </w:r>
      <w:r>
        <w:rPr>
          <w:rFonts w:ascii="Arial" w:hAnsi="Arial"/>
        </w:rPr>
        <w:t xml:space="preserve"> second</w:t>
      </w:r>
      <w:r w:rsidR="009E6C74">
        <w:rPr>
          <w:rFonts w:ascii="Arial" w:eastAsiaTheme="minorEastAsia" w:hAnsi="Arial" w:hint="eastAsia"/>
          <w:lang w:eastAsia="zh-CN"/>
        </w:rPr>
        <w:t>s</w:t>
      </w:r>
      <w:r>
        <w:rPr>
          <w:rFonts w:ascii="Arial" w:hAnsi="Arial"/>
        </w:rPr>
        <w:t xml:space="preserve">) and configure this value in the LPP Response Time IE for the RequestLocationInformation message. Then, it should add the MU value of 300ms. The reporting delay limit for the evaluation is </w:t>
      </w:r>
      <w:r w:rsidR="00421760">
        <w:rPr>
          <w:rFonts w:ascii="Arial" w:eastAsiaTheme="minorEastAsia" w:hAnsi="Arial" w:hint="eastAsia"/>
          <w:lang w:eastAsia="zh-CN"/>
        </w:rPr>
        <w:t>2</w:t>
      </w:r>
      <w:r>
        <w:rPr>
          <w:rFonts w:ascii="Arial" w:hAnsi="Arial"/>
        </w:rPr>
        <w:t xml:space="preserve">.3s. </w:t>
      </w:r>
    </w:p>
    <w:p w14:paraId="013A9D75" w14:textId="77777777" w:rsidR="00630111" w:rsidRPr="00421760" w:rsidRDefault="002D5D18" w:rsidP="00772FC6">
      <w:pPr>
        <w:jc w:val="both"/>
        <w:rPr>
          <w:rFonts w:ascii="Arial" w:eastAsiaTheme="minorEastAsia" w:hAnsi="Arial"/>
          <w:lang w:eastAsia="zh-CN"/>
        </w:rPr>
      </w:pPr>
      <w:r>
        <w:rPr>
          <w:rFonts w:ascii="Arial" w:hAnsi="Arial"/>
        </w:rPr>
        <w:t xml:space="preserve">For the worst-case result of </w:t>
      </w:r>
      <w:r w:rsidR="00421760">
        <w:rPr>
          <w:rFonts w:ascii="Arial" w:eastAsiaTheme="minorEastAsia" w:hAnsi="Arial" w:hint="eastAsia"/>
          <w:lang w:eastAsia="zh-CN"/>
        </w:rPr>
        <w:t>30.88</w:t>
      </w:r>
      <w:r>
        <w:rPr>
          <w:rFonts w:ascii="Arial" w:hAnsi="Arial"/>
        </w:rPr>
        <w:t xml:space="preserve">s, </w:t>
      </w:r>
      <w:r w:rsidR="00421760">
        <w:rPr>
          <w:rFonts w:ascii="Arial" w:hAnsi="Arial"/>
        </w:rPr>
        <w:t>the SS should round up to the next integer (</w:t>
      </w:r>
      <w:r w:rsidR="00421760">
        <w:rPr>
          <w:rFonts w:ascii="Arial" w:eastAsiaTheme="minorEastAsia" w:hAnsi="Arial" w:hint="eastAsia"/>
          <w:lang w:eastAsia="zh-CN"/>
        </w:rPr>
        <w:t>31</w:t>
      </w:r>
      <w:r w:rsidR="00421760">
        <w:rPr>
          <w:rFonts w:ascii="Arial" w:hAnsi="Arial"/>
        </w:rPr>
        <w:t xml:space="preserve"> second</w:t>
      </w:r>
      <w:r w:rsidR="00421760">
        <w:rPr>
          <w:rFonts w:ascii="Arial" w:eastAsiaTheme="minorEastAsia" w:hAnsi="Arial" w:hint="eastAsia"/>
          <w:lang w:eastAsia="zh-CN"/>
        </w:rPr>
        <w:t>s</w:t>
      </w:r>
      <w:r w:rsidR="00421760">
        <w:rPr>
          <w:rFonts w:ascii="Arial" w:hAnsi="Arial"/>
        </w:rPr>
        <w:t xml:space="preserve">) and configure this value in the LPP Response Time IE for the RequestLocationInformation message. Then, it should add the MU value of 300ms. The reporting delay limit for the evaluation is </w:t>
      </w:r>
      <w:r w:rsidR="00421760">
        <w:rPr>
          <w:rFonts w:ascii="Arial" w:eastAsiaTheme="minorEastAsia" w:hAnsi="Arial" w:hint="eastAsia"/>
          <w:lang w:eastAsia="zh-CN"/>
        </w:rPr>
        <w:t>31</w:t>
      </w:r>
      <w:r w:rsidR="00421760">
        <w:rPr>
          <w:rFonts w:ascii="Arial" w:hAnsi="Arial"/>
        </w:rPr>
        <w:t>.3s.</w:t>
      </w:r>
    </w:p>
    <w:sectPr w:rsidR="00630111" w:rsidRPr="00421760" w:rsidSect="00337E4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26BF1" w14:textId="77777777" w:rsidR="00441AF6" w:rsidRDefault="00441AF6" w:rsidP="00B60DCB">
      <w:pPr>
        <w:spacing w:after="0"/>
      </w:pPr>
      <w:r>
        <w:separator/>
      </w:r>
    </w:p>
  </w:endnote>
  <w:endnote w:type="continuationSeparator" w:id="0">
    <w:p w14:paraId="4A22B571" w14:textId="77777777" w:rsidR="00441AF6" w:rsidRDefault="00441AF6" w:rsidP="00B60DC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v4.2.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icrosoft Sans Serif">
    <w:panose1 w:val="020B0604020202020204"/>
    <w:charset w:val="00"/>
    <w:family w:val="swiss"/>
    <w:pitch w:val="variable"/>
    <w:sig w:usb0="E5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6F0A2" w14:textId="77777777" w:rsidR="00441AF6" w:rsidRDefault="00441AF6" w:rsidP="00B60DCB">
      <w:pPr>
        <w:spacing w:after="0"/>
      </w:pPr>
      <w:r>
        <w:separator/>
      </w:r>
    </w:p>
  </w:footnote>
  <w:footnote w:type="continuationSeparator" w:id="0">
    <w:p w14:paraId="4A6F6AE8" w14:textId="77777777" w:rsidR="00441AF6" w:rsidRDefault="00441AF6" w:rsidP="00B60DC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691C1C"/>
    <w:multiLevelType w:val="hybridMultilevel"/>
    <w:tmpl w:val="131A174C"/>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BEECEF00"/>
    <w:lvl w:ilvl="0" w:tplc="04090005">
      <w:start w:val="1"/>
      <w:numFmt w:val="bullet"/>
      <w:lvlText w:val=""/>
      <w:lvlJc w:val="left"/>
      <w:pPr>
        <w:tabs>
          <w:tab w:val="num" w:pos="794"/>
        </w:tabs>
        <w:ind w:left="794" w:hanging="39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470089"/>
    <w:multiLevelType w:val="hybridMultilevel"/>
    <w:tmpl w:val="85F6AC92"/>
    <w:lvl w:ilvl="0" w:tplc="B9822BCA">
      <w:start w:val="1"/>
      <w:numFmt w:val="bullet"/>
      <w:lvlText w:val=""/>
      <w:lvlJc w:val="left"/>
      <w:pPr>
        <w:tabs>
          <w:tab w:val="num" w:pos="471"/>
        </w:tabs>
        <w:ind w:left="471" w:hanging="358"/>
      </w:pPr>
      <w:rPr>
        <w:rFonts w:ascii="Symbol" w:hAnsi="Symbol"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09188551">
    <w:abstractNumId w:val="1"/>
  </w:num>
  <w:num w:numId="2" w16cid:durableId="1848903665">
    <w:abstractNumId w:val="9"/>
  </w:num>
  <w:num w:numId="3" w16cid:durableId="827016669">
    <w:abstractNumId w:val="11"/>
  </w:num>
  <w:num w:numId="4" w16cid:durableId="936521895">
    <w:abstractNumId w:val="12"/>
  </w:num>
  <w:num w:numId="5" w16cid:durableId="692191296">
    <w:abstractNumId w:val="7"/>
  </w:num>
  <w:num w:numId="6" w16cid:durableId="204293670">
    <w:abstractNumId w:val="13"/>
  </w:num>
  <w:num w:numId="7" w16cid:durableId="426076589">
    <w:abstractNumId w:val="17"/>
  </w:num>
  <w:num w:numId="8" w16cid:durableId="1555119053">
    <w:abstractNumId w:val="4"/>
  </w:num>
  <w:num w:numId="9" w16cid:durableId="891692060">
    <w:abstractNumId w:val="5"/>
  </w:num>
  <w:num w:numId="10" w16cid:durableId="1167210981">
    <w:abstractNumId w:val="0"/>
  </w:num>
  <w:num w:numId="11" w16cid:durableId="1839152854">
    <w:abstractNumId w:val="6"/>
  </w:num>
  <w:num w:numId="12" w16cid:durableId="1482887895">
    <w:abstractNumId w:val="3"/>
  </w:num>
  <w:num w:numId="13" w16cid:durableId="1821349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57721068">
    <w:abstractNumId w:val="15"/>
  </w:num>
  <w:num w:numId="15" w16cid:durableId="942152373">
    <w:abstractNumId w:val="2"/>
  </w:num>
  <w:num w:numId="16" w16cid:durableId="11549529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6214610">
    <w:abstractNumId w:val="14"/>
  </w:num>
  <w:num w:numId="18" w16cid:durableId="1609652479">
    <w:abstractNumId w:val="1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37BF"/>
    <w:rsid w:val="0000319C"/>
    <w:rsid w:val="000031D9"/>
    <w:rsid w:val="00005868"/>
    <w:rsid w:val="00006A4F"/>
    <w:rsid w:val="00006B29"/>
    <w:rsid w:val="00011F8A"/>
    <w:rsid w:val="00012DB5"/>
    <w:rsid w:val="00013616"/>
    <w:rsid w:val="0001429F"/>
    <w:rsid w:val="000205E8"/>
    <w:rsid w:val="00022938"/>
    <w:rsid w:val="00022F18"/>
    <w:rsid w:val="000237BF"/>
    <w:rsid w:val="000237E7"/>
    <w:rsid w:val="00025C7B"/>
    <w:rsid w:val="000303FE"/>
    <w:rsid w:val="00042629"/>
    <w:rsid w:val="00043907"/>
    <w:rsid w:val="00043E99"/>
    <w:rsid w:val="00046EAE"/>
    <w:rsid w:val="00057398"/>
    <w:rsid w:val="00070037"/>
    <w:rsid w:val="00072E9F"/>
    <w:rsid w:val="0007565A"/>
    <w:rsid w:val="0008128E"/>
    <w:rsid w:val="00082090"/>
    <w:rsid w:val="0008323B"/>
    <w:rsid w:val="000846B1"/>
    <w:rsid w:val="0008525E"/>
    <w:rsid w:val="00086279"/>
    <w:rsid w:val="00090756"/>
    <w:rsid w:val="00091741"/>
    <w:rsid w:val="00092AFE"/>
    <w:rsid w:val="000A3157"/>
    <w:rsid w:val="000A4D36"/>
    <w:rsid w:val="000A5C75"/>
    <w:rsid w:val="000A6A79"/>
    <w:rsid w:val="000B2FA5"/>
    <w:rsid w:val="000B4235"/>
    <w:rsid w:val="000B62BB"/>
    <w:rsid w:val="000C157A"/>
    <w:rsid w:val="000C15C5"/>
    <w:rsid w:val="000C18A3"/>
    <w:rsid w:val="000C28A7"/>
    <w:rsid w:val="000E233F"/>
    <w:rsid w:val="000E2A44"/>
    <w:rsid w:val="000F26AF"/>
    <w:rsid w:val="000F6F4F"/>
    <w:rsid w:val="00100E3B"/>
    <w:rsid w:val="00105B31"/>
    <w:rsid w:val="0011704B"/>
    <w:rsid w:val="00120CDE"/>
    <w:rsid w:val="00130AB2"/>
    <w:rsid w:val="0013383E"/>
    <w:rsid w:val="00135267"/>
    <w:rsid w:val="001430C2"/>
    <w:rsid w:val="0014325D"/>
    <w:rsid w:val="001437CA"/>
    <w:rsid w:val="001445FA"/>
    <w:rsid w:val="0014496A"/>
    <w:rsid w:val="00145F22"/>
    <w:rsid w:val="00146D5D"/>
    <w:rsid w:val="00155B68"/>
    <w:rsid w:val="00164128"/>
    <w:rsid w:val="00164962"/>
    <w:rsid w:val="00166DFF"/>
    <w:rsid w:val="001749B7"/>
    <w:rsid w:val="0017660F"/>
    <w:rsid w:val="00180576"/>
    <w:rsid w:val="00182C0B"/>
    <w:rsid w:val="00184927"/>
    <w:rsid w:val="00191A2D"/>
    <w:rsid w:val="001A0992"/>
    <w:rsid w:val="001A2260"/>
    <w:rsid w:val="001B09A7"/>
    <w:rsid w:val="001B2E91"/>
    <w:rsid w:val="001B7045"/>
    <w:rsid w:val="001B746B"/>
    <w:rsid w:val="001C06A4"/>
    <w:rsid w:val="001C19AD"/>
    <w:rsid w:val="001C1BFE"/>
    <w:rsid w:val="001C1D0B"/>
    <w:rsid w:val="001C33F5"/>
    <w:rsid w:val="001C5F3F"/>
    <w:rsid w:val="001D0582"/>
    <w:rsid w:val="001D4EF2"/>
    <w:rsid w:val="001D5668"/>
    <w:rsid w:val="001E3329"/>
    <w:rsid w:val="001E542E"/>
    <w:rsid w:val="001F0206"/>
    <w:rsid w:val="001F3FE8"/>
    <w:rsid w:val="001F40AB"/>
    <w:rsid w:val="001F590F"/>
    <w:rsid w:val="0020303B"/>
    <w:rsid w:val="00203B64"/>
    <w:rsid w:val="002056D6"/>
    <w:rsid w:val="002062A2"/>
    <w:rsid w:val="00207CE8"/>
    <w:rsid w:val="002101B8"/>
    <w:rsid w:val="00211F66"/>
    <w:rsid w:val="00212C11"/>
    <w:rsid w:val="00222FBE"/>
    <w:rsid w:val="002265DD"/>
    <w:rsid w:val="00230001"/>
    <w:rsid w:val="00230047"/>
    <w:rsid w:val="00230842"/>
    <w:rsid w:val="002529A1"/>
    <w:rsid w:val="00253B17"/>
    <w:rsid w:val="00254A72"/>
    <w:rsid w:val="00266800"/>
    <w:rsid w:val="00272004"/>
    <w:rsid w:val="00272112"/>
    <w:rsid w:val="00275C6B"/>
    <w:rsid w:val="00280DD7"/>
    <w:rsid w:val="002810E9"/>
    <w:rsid w:val="00294774"/>
    <w:rsid w:val="002A4927"/>
    <w:rsid w:val="002B6941"/>
    <w:rsid w:val="002C2510"/>
    <w:rsid w:val="002C4A1C"/>
    <w:rsid w:val="002C7B67"/>
    <w:rsid w:val="002D34D3"/>
    <w:rsid w:val="002D3A50"/>
    <w:rsid w:val="002D5082"/>
    <w:rsid w:val="002D5322"/>
    <w:rsid w:val="002D5D18"/>
    <w:rsid w:val="002E1635"/>
    <w:rsid w:val="002E2005"/>
    <w:rsid w:val="002F1107"/>
    <w:rsid w:val="002F7E12"/>
    <w:rsid w:val="003018CC"/>
    <w:rsid w:val="0030237E"/>
    <w:rsid w:val="003036E7"/>
    <w:rsid w:val="00305A41"/>
    <w:rsid w:val="00311FF0"/>
    <w:rsid w:val="0032058E"/>
    <w:rsid w:val="00323A6F"/>
    <w:rsid w:val="003258CA"/>
    <w:rsid w:val="00330402"/>
    <w:rsid w:val="00331268"/>
    <w:rsid w:val="00331F6E"/>
    <w:rsid w:val="00333451"/>
    <w:rsid w:val="00334B73"/>
    <w:rsid w:val="003370A9"/>
    <w:rsid w:val="00337E49"/>
    <w:rsid w:val="0034029B"/>
    <w:rsid w:val="003413E7"/>
    <w:rsid w:val="00341F67"/>
    <w:rsid w:val="00342A55"/>
    <w:rsid w:val="00343BDA"/>
    <w:rsid w:val="00345D5E"/>
    <w:rsid w:val="003617B5"/>
    <w:rsid w:val="003668BA"/>
    <w:rsid w:val="00370248"/>
    <w:rsid w:val="00371140"/>
    <w:rsid w:val="00374256"/>
    <w:rsid w:val="00374BA5"/>
    <w:rsid w:val="003763BF"/>
    <w:rsid w:val="00380D44"/>
    <w:rsid w:val="0038324B"/>
    <w:rsid w:val="00386034"/>
    <w:rsid w:val="00390BE0"/>
    <w:rsid w:val="00394149"/>
    <w:rsid w:val="003978DE"/>
    <w:rsid w:val="003A03AD"/>
    <w:rsid w:val="003A317C"/>
    <w:rsid w:val="003A5A80"/>
    <w:rsid w:val="003A6BF8"/>
    <w:rsid w:val="003A73AE"/>
    <w:rsid w:val="003B12AE"/>
    <w:rsid w:val="003B1A76"/>
    <w:rsid w:val="003B7463"/>
    <w:rsid w:val="003C1F0D"/>
    <w:rsid w:val="003C27DB"/>
    <w:rsid w:val="003C4870"/>
    <w:rsid w:val="003C5990"/>
    <w:rsid w:val="003C6799"/>
    <w:rsid w:val="003D3E26"/>
    <w:rsid w:val="003D432F"/>
    <w:rsid w:val="003E0B9A"/>
    <w:rsid w:val="003E13A4"/>
    <w:rsid w:val="003E1F1E"/>
    <w:rsid w:val="003E35D5"/>
    <w:rsid w:val="003E4966"/>
    <w:rsid w:val="003E4E15"/>
    <w:rsid w:val="003E515F"/>
    <w:rsid w:val="003F0C5A"/>
    <w:rsid w:val="003F54CF"/>
    <w:rsid w:val="003F5A9B"/>
    <w:rsid w:val="00410762"/>
    <w:rsid w:val="00411BF5"/>
    <w:rsid w:val="00411C54"/>
    <w:rsid w:val="004128A0"/>
    <w:rsid w:val="004178BA"/>
    <w:rsid w:val="004212FE"/>
    <w:rsid w:val="00421760"/>
    <w:rsid w:val="00421E1D"/>
    <w:rsid w:val="0042466D"/>
    <w:rsid w:val="0042685C"/>
    <w:rsid w:val="004360A4"/>
    <w:rsid w:val="00440745"/>
    <w:rsid w:val="00441AF6"/>
    <w:rsid w:val="00444279"/>
    <w:rsid w:val="004449BB"/>
    <w:rsid w:val="0045128D"/>
    <w:rsid w:val="00454D67"/>
    <w:rsid w:val="00456F6B"/>
    <w:rsid w:val="00463DBC"/>
    <w:rsid w:val="00470164"/>
    <w:rsid w:val="0047250D"/>
    <w:rsid w:val="00474B8E"/>
    <w:rsid w:val="00477444"/>
    <w:rsid w:val="00481466"/>
    <w:rsid w:val="00484B05"/>
    <w:rsid w:val="00484EEA"/>
    <w:rsid w:val="00490481"/>
    <w:rsid w:val="004A6174"/>
    <w:rsid w:val="004A703A"/>
    <w:rsid w:val="004B03AE"/>
    <w:rsid w:val="004B6A61"/>
    <w:rsid w:val="004B7BC1"/>
    <w:rsid w:val="004B7C3F"/>
    <w:rsid w:val="004C2157"/>
    <w:rsid w:val="004C5368"/>
    <w:rsid w:val="004D2AF7"/>
    <w:rsid w:val="004D651E"/>
    <w:rsid w:val="004E1AC3"/>
    <w:rsid w:val="004E1E31"/>
    <w:rsid w:val="004E44DC"/>
    <w:rsid w:val="004E5A44"/>
    <w:rsid w:val="004F29CC"/>
    <w:rsid w:val="004F6106"/>
    <w:rsid w:val="004F7420"/>
    <w:rsid w:val="00500074"/>
    <w:rsid w:val="005031E8"/>
    <w:rsid w:val="00503B80"/>
    <w:rsid w:val="005078BD"/>
    <w:rsid w:val="00507B2C"/>
    <w:rsid w:val="0051128C"/>
    <w:rsid w:val="00515105"/>
    <w:rsid w:val="00517A65"/>
    <w:rsid w:val="00517E5D"/>
    <w:rsid w:val="00525727"/>
    <w:rsid w:val="00525AA0"/>
    <w:rsid w:val="00527853"/>
    <w:rsid w:val="005356E1"/>
    <w:rsid w:val="00541060"/>
    <w:rsid w:val="00546E7F"/>
    <w:rsid w:val="005473A4"/>
    <w:rsid w:val="005474FB"/>
    <w:rsid w:val="00547D78"/>
    <w:rsid w:val="00551A72"/>
    <w:rsid w:val="00552A54"/>
    <w:rsid w:val="00553D39"/>
    <w:rsid w:val="005549E2"/>
    <w:rsid w:val="0055593D"/>
    <w:rsid w:val="00556626"/>
    <w:rsid w:val="00564B63"/>
    <w:rsid w:val="00565535"/>
    <w:rsid w:val="0056750A"/>
    <w:rsid w:val="0056765A"/>
    <w:rsid w:val="005738CE"/>
    <w:rsid w:val="00576D25"/>
    <w:rsid w:val="0057748F"/>
    <w:rsid w:val="005779C9"/>
    <w:rsid w:val="00581CDC"/>
    <w:rsid w:val="005833CA"/>
    <w:rsid w:val="005878FF"/>
    <w:rsid w:val="00590FD8"/>
    <w:rsid w:val="00597C2D"/>
    <w:rsid w:val="005A0B34"/>
    <w:rsid w:val="005A1858"/>
    <w:rsid w:val="005B6721"/>
    <w:rsid w:val="005C2E73"/>
    <w:rsid w:val="005C33D7"/>
    <w:rsid w:val="005C4CE2"/>
    <w:rsid w:val="005C7079"/>
    <w:rsid w:val="005D0D06"/>
    <w:rsid w:val="005D17A9"/>
    <w:rsid w:val="005D2458"/>
    <w:rsid w:val="005D49CC"/>
    <w:rsid w:val="005D7932"/>
    <w:rsid w:val="005D7EBC"/>
    <w:rsid w:val="005E7382"/>
    <w:rsid w:val="005E774C"/>
    <w:rsid w:val="005F0860"/>
    <w:rsid w:val="005F0EA4"/>
    <w:rsid w:val="00604F18"/>
    <w:rsid w:val="00604F29"/>
    <w:rsid w:val="00607B40"/>
    <w:rsid w:val="00610782"/>
    <w:rsid w:val="00613218"/>
    <w:rsid w:val="00613E91"/>
    <w:rsid w:val="00613F3E"/>
    <w:rsid w:val="00617077"/>
    <w:rsid w:val="006207FB"/>
    <w:rsid w:val="006229E4"/>
    <w:rsid w:val="00624534"/>
    <w:rsid w:val="00624BBE"/>
    <w:rsid w:val="00625286"/>
    <w:rsid w:val="006277CA"/>
    <w:rsid w:val="00630111"/>
    <w:rsid w:val="00630746"/>
    <w:rsid w:val="00630D52"/>
    <w:rsid w:val="00634BA2"/>
    <w:rsid w:val="00636530"/>
    <w:rsid w:val="00637D89"/>
    <w:rsid w:val="00641A15"/>
    <w:rsid w:val="00642D72"/>
    <w:rsid w:val="0064370D"/>
    <w:rsid w:val="00654B13"/>
    <w:rsid w:val="00655BE2"/>
    <w:rsid w:val="00656680"/>
    <w:rsid w:val="006638BC"/>
    <w:rsid w:val="00664C95"/>
    <w:rsid w:val="00667666"/>
    <w:rsid w:val="00671A01"/>
    <w:rsid w:val="00672010"/>
    <w:rsid w:val="00681652"/>
    <w:rsid w:val="00681E05"/>
    <w:rsid w:val="00690E40"/>
    <w:rsid w:val="00695B7A"/>
    <w:rsid w:val="006A0D31"/>
    <w:rsid w:val="006A3478"/>
    <w:rsid w:val="006A571E"/>
    <w:rsid w:val="006A743A"/>
    <w:rsid w:val="006C0B5B"/>
    <w:rsid w:val="006C3575"/>
    <w:rsid w:val="006C49C5"/>
    <w:rsid w:val="006C4C79"/>
    <w:rsid w:val="006C6B14"/>
    <w:rsid w:val="006E2502"/>
    <w:rsid w:val="006E2514"/>
    <w:rsid w:val="006E3289"/>
    <w:rsid w:val="006E6F0F"/>
    <w:rsid w:val="006F2D65"/>
    <w:rsid w:val="006F6338"/>
    <w:rsid w:val="00701183"/>
    <w:rsid w:val="00701DAC"/>
    <w:rsid w:val="0070600E"/>
    <w:rsid w:val="007063F8"/>
    <w:rsid w:val="00710A38"/>
    <w:rsid w:val="00711718"/>
    <w:rsid w:val="007128FC"/>
    <w:rsid w:val="00713070"/>
    <w:rsid w:val="00714FDB"/>
    <w:rsid w:val="007173F6"/>
    <w:rsid w:val="00727F50"/>
    <w:rsid w:val="0073009A"/>
    <w:rsid w:val="0073364C"/>
    <w:rsid w:val="0073518C"/>
    <w:rsid w:val="007363FF"/>
    <w:rsid w:val="00736E73"/>
    <w:rsid w:val="0073743B"/>
    <w:rsid w:val="00740A2F"/>
    <w:rsid w:val="00743095"/>
    <w:rsid w:val="00743411"/>
    <w:rsid w:val="00744565"/>
    <w:rsid w:val="00745880"/>
    <w:rsid w:val="00745973"/>
    <w:rsid w:val="0074682A"/>
    <w:rsid w:val="007512C4"/>
    <w:rsid w:val="007554FE"/>
    <w:rsid w:val="00755B43"/>
    <w:rsid w:val="00760A61"/>
    <w:rsid w:val="0076184F"/>
    <w:rsid w:val="00761979"/>
    <w:rsid w:val="00762712"/>
    <w:rsid w:val="007709CC"/>
    <w:rsid w:val="00772302"/>
    <w:rsid w:val="00772FC6"/>
    <w:rsid w:val="0077469A"/>
    <w:rsid w:val="00781B66"/>
    <w:rsid w:val="007830D3"/>
    <w:rsid w:val="0078404A"/>
    <w:rsid w:val="00787135"/>
    <w:rsid w:val="00791272"/>
    <w:rsid w:val="007936BE"/>
    <w:rsid w:val="007A1E42"/>
    <w:rsid w:val="007A38F6"/>
    <w:rsid w:val="007A6524"/>
    <w:rsid w:val="007A7263"/>
    <w:rsid w:val="007B2C4D"/>
    <w:rsid w:val="007B440A"/>
    <w:rsid w:val="007B6D0A"/>
    <w:rsid w:val="007C01F8"/>
    <w:rsid w:val="007C4247"/>
    <w:rsid w:val="007C73B7"/>
    <w:rsid w:val="007D174A"/>
    <w:rsid w:val="007D2F66"/>
    <w:rsid w:val="007D4068"/>
    <w:rsid w:val="007E1076"/>
    <w:rsid w:val="007E3F62"/>
    <w:rsid w:val="007E49A5"/>
    <w:rsid w:val="007E7524"/>
    <w:rsid w:val="007E7DF1"/>
    <w:rsid w:val="007F6E6A"/>
    <w:rsid w:val="0080155B"/>
    <w:rsid w:val="00803BB9"/>
    <w:rsid w:val="008053D4"/>
    <w:rsid w:val="00805BBC"/>
    <w:rsid w:val="00807785"/>
    <w:rsid w:val="00807BCA"/>
    <w:rsid w:val="008120BD"/>
    <w:rsid w:val="00815EE9"/>
    <w:rsid w:val="008168BC"/>
    <w:rsid w:val="00821CD5"/>
    <w:rsid w:val="00821EC0"/>
    <w:rsid w:val="00824898"/>
    <w:rsid w:val="008254A6"/>
    <w:rsid w:val="00825C45"/>
    <w:rsid w:val="00835EFF"/>
    <w:rsid w:val="00844678"/>
    <w:rsid w:val="00846DEF"/>
    <w:rsid w:val="00854740"/>
    <w:rsid w:val="008571C2"/>
    <w:rsid w:val="00860FF0"/>
    <w:rsid w:val="00861947"/>
    <w:rsid w:val="008662CA"/>
    <w:rsid w:val="00872A47"/>
    <w:rsid w:val="00881994"/>
    <w:rsid w:val="00895190"/>
    <w:rsid w:val="008A4C84"/>
    <w:rsid w:val="008A6F9D"/>
    <w:rsid w:val="008B0B19"/>
    <w:rsid w:val="008B148C"/>
    <w:rsid w:val="008B43BE"/>
    <w:rsid w:val="008B4BD5"/>
    <w:rsid w:val="008C2ACA"/>
    <w:rsid w:val="008C715F"/>
    <w:rsid w:val="008D75D2"/>
    <w:rsid w:val="008D7999"/>
    <w:rsid w:val="008E038F"/>
    <w:rsid w:val="008E31C1"/>
    <w:rsid w:val="008E6AF7"/>
    <w:rsid w:val="008F27F2"/>
    <w:rsid w:val="008F4E36"/>
    <w:rsid w:val="008F70D9"/>
    <w:rsid w:val="00901B23"/>
    <w:rsid w:val="009040C9"/>
    <w:rsid w:val="0090426F"/>
    <w:rsid w:val="00906A28"/>
    <w:rsid w:val="00907CB9"/>
    <w:rsid w:val="00907CE4"/>
    <w:rsid w:val="00912903"/>
    <w:rsid w:val="00912BB3"/>
    <w:rsid w:val="009130A2"/>
    <w:rsid w:val="00913828"/>
    <w:rsid w:val="009161AE"/>
    <w:rsid w:val="00916566"/>
    <w:rsid w:val="0092118A"/>
    <w:rsid w:val="009237E9"/>
    <w:rsid w:val="0092627D"/>
    <w:rsid w:val="009279EF"/>
    <w:rsid w:val="00927C9A"/>
    <w:rsid w:val="00931EBB"/>
    <w:rsid w:val="009320B9"/>
    <w:rsid w:val="009328DA"/>
    <w:rsid w:val="00933236"/>
    <w:rsid w:val="009336AE"/>
    <w:rsid w:val="0093492E"/>
    <w:rsid w:val="00936005"/>
    <w:rsid w:val="00937CA1"/>
    <w:rsid w:val="0094158C"/>
    <w:rsid w:val="00941637"/>
    <w:rsid w:val="00944217"/>
    <w:rsid w:val="00950C79"/>
    <w:rsid w:val="00951726"/>
    <w:rsid w:val="00953A40"/>
    <w:rsid w:val="009556AF"/>
    <w:rsid w:val="00961C54"/>
    <w:rsid w:val="00961EFF"/>
    <w:rsid w:val="009724DD"/>
    <w:rsid w:val="00974970"/>
    <w:rsid w:val="009822B3"/>
    <w:rsid w:val="00983499"/>
    <w:rsid w:val="0098379E"/>
    <w:rsid w:val="009847BB"/>
    <w:rsid w:val="00990A46"/>
    <w:rsid w:val="00992F8A"/>
    <w:rsid w:val="00993412"/>
    <w:rsid w:val="009970FD"/>
    <w:rsid w:val="009A3CF1"/>
    <w:rsid w:val="009C06E7"/>
    <w:rsid w:val="009D1E7D"/>
    <w:rsid w:val="009D49DB"/>
    <w:rsid w:val="009D4F5C"/>
    <w:rsid w:val="009E50B0"/>
    <w:rsid w:val="009E643C"/>
    <w:rsid w:val="009E6C74"/>
    <w:rsid w:val="009F09BB"/>
    <w:rsid w:val="009F35F7"/>
    <w:rsid w:val="009F71BB"/>
    <w:rsid w:val="00A13F1D"/>
    <w:rsid w:val="00A15A4D"/>
    <w:rsid w:val="00A2078F"/>
    <w:rsid w:val="00A2121F"/>
    <w:rsid w:val="00A2368E"/>
    <w:rsid w:val="00A24767"/>
    <w:rsid w:val="00A26D92"/>
    <w:rsid w:val="00A274A3"/>
    <w:rsid w:val="00A31499"/>
    <w:rsid w:val="00A36C40"/>
    <w:rsid w:val="00A4044D"/>
    <w:rsid w:val="00A57718"/>
    <w:rsid w:val="00A57EFB"/>
    <w:rsid w:val="00A60868"/>
    <w:rsid w:val="00A6168E"/>
    <w:rsid w:val="00A629D4"/>
    <w:rsid w:val="00A648F1"/>
    <w:rsid w:val="00A653FD"/>
    <w:rsid w:val="00A676E3"/>
    <w:rsid w:val="00A70F7D"/>
    <w:rsid w:val="00A73396"/>
    <w:rsid w:val="00A7601F"/>
    <w:rsid w:val="00A8002F"/>
    <w:rsid w:val="00A819FE"/>
    <w:rsid w:val="00A81C41"/>
    <w:rsid w:val="00A8649E"/>
    <w:rsid w:val="00A87B59"/>
    <w:rsid w:val="00A93875"/>
    <w:rsid w:val="00AA2D87"/>
    <w:rsid w:val="00AA6904"/>
    <w:rsid w:val="00AB1AD9"/>
    <w:rsid w:val="00AB1B1B"/>
    <w:rsid w:val="00AB1F40"/>
    <w:rsid w:val="00AB51A4"/>
    <w:rsid w:val="00AB5B71"/>
    <w:rsid w:val="00AC1C59"/>
    <w:rsid w:val="00AC2DB6"/>
    <w:rsid w:val="00AC4856"/>
    <w:rsid w:val="00AC571F"/>
    <w:rsid w:val="00AC5ABC"/>
    <w:rsid w:val="00AC6305"/>
    <w:rsid w:val="00AD1827"/>
    <w:rsid w:val="00AD1A1B"/>
    <w:rsid w:val="00AD1E68"/>
    <w:rsid w:val="00AD4D96"/>
    <w:rsid w:val="00AD5947"/>
    <w:rsid w:val="00AD6F98"/>
    <w:rsid w:val="00AE6916"/>
    <w:rsid w:val="00AF438D"/>
    <w:rsid w:val="00B0637A"/>
    <w:rsid w:val="00B07EAB"/>
    <w:rsid w:val="00B11849"/>
    <w:rsid w:val="00B1602F"/>
    <w:rsid w:val="00B2047F"/>
    <w:rsid w:val="00B211BF"/>
    <w:rsid w:val="00B214FC"/>
    <w:rsid w:val="00B21FA0"/>
    <w:rsid w:val="00B223CF"/>
    <w:rsid w:val="00B2643B"/>
    <w:rsid w:val="00B33778"/>
    <w:rsid w:val="00B35549"/>
    <w:rsid w:val="00B370EA"/>
    <w:rsid w:val="00B40571"/>
    <w:rsid w:val="00B41EEB"/>
    <w:rsid w:val="00B5068E"/>
    <w:rsid w:val="00B523CA"/>
    <w:rsid w:val="00B554B2"/>
    <w:rsid w:val="00B60DCB"/>
    <w:rsid w:val="00B6110F"/>
    <w:rsid w:val="00B614A5"/>
    <w:rsid w:val="00B650A7"/>
    <w:rsid w:val="00B65E59"/>
    <w:rsid w:val="00B7094E"/>
    <w:rsid w:val="00B82A77"/>
    <w:rsid w:val="00B8433A"/>
    <w:rsid w:val="00B91B8E"/>
    <w:rsid w:val="00B92F77"/>
    <w:rsid w:val="00B94CEA"/>
    <w:rsid w:val="00B97AF0"/>
    <w:rsid w:val="00BA1AF6"/>
    <w:rsid w:val="00BA2666"/>
    <w:rsid w:val="00BA486F"/>
    <w:rsid w:val="00BB0329"/>
    <w:rsid w:val="00BC2158"/>
    <w:rsid w:val="00BC3767"/>
    <w:rsid w:val="00BD0832"/>
    <w:rsid w:val="00BD2BDB"/>
    <w:rsid w:val="00BD4748"/>
    <w:rsid w:val="00BD5AA7"/>
    <w:rsid w:val="00BE00EE"/>
    <w:rsid w:val="00BE2E50"/>
    <w:rsid w:val="00BF0151"/>
    <w:rsid w:val="00BF2F1B"/>
    <w:rsid w:val="00BF7010"/>
    <w:rsid w:val="00BF765A"/>
    <w:rsid w:val="00BF7FCB"/>
    <w:rsid w:val="00C01BD8"/>
    <w:rsid w:val="00C01ECB"/>
    <w:rsid w:val="00C02C57"/>
    <w:rsid w:val="00C04306"/>
    <w:rsid w:val="00C16A6B"/>
    <w:rsid w:val="00C20194"/>
    <w:rsid w:val="00C2175C"/>
    <w:rsid w:val="00C21ECD"/>
    <w:rsid w:val="00C2614B"/>
    <w:rsid w:val="00C31A67"/>
    <w:rsid w:val="00C4730D"/>
    <w:rsid w:val="00C52B22"/>
    <w:rsid w:val="00C52ED6"/>
    <w:rsid w:val="00C53C92"/>
    <w:rsid w:val="00C57943"/>
    <w:rsid w:val="00C63FEB"/>
    <w:rsid w:val="00C6448A"/>
    <w:rsid w:val="00C700F8"/>
    <w:rsid w:val="00C71E93"/>
    <w:rsid w:val="00C737C5"/>
    <w:rsid w:val="00C75A2E"/>
    <w:rsid w:val="00C86B72"/>
    <w:rsid w:val="00C938B9"/>
    <w:rsid w:val="00C9518A"/>
    <w:rsid w:val="00C96678"/>
    <w:rsid w:val="00CA00FB"/>
    <w:rsid w:val="00CA3226"/>
    <w:rsid w:val="00CA7E0A"/>
    <w:rsid w:val="00CB0C7C"/>
    <w:rsid w:val="00CB6792"/>
    <w:rsid w:val="00CC184D"/>
    <w:rsid w:val="00CC3370"/>
    <w:rsid w:val="00CC453A"/>
    <w:rsid w:val="00CC5C90"/>
    <w:rsid w:val="00CD277B"/>
    <w:rsid w:val="00CD41D2"/>
    <w:rsid w:val="00CD41FB"/>
    <w:rsid w:val="00CD4C63"/>
    <w:rsid w:val="00CD53C4"/>
    <w:rsid w:val="00CD57F6"/>
    <w:rsid w:val="00CD5BD3"/>
    <w:rsid w:val="00CD798D"/>
    <w:rsid w:val="00CE182F"/>
    <w:rsid w:val="00CE1B45"/>
    <w:rsid w:val="00CE27BC"/>
    <w:rsid w:val="00CF38EC"/>
    <w:rsid w:val="00CF643F"/>
    <w:rsid w:val="00D0041A"/>
    <w:rsid w:val="00D065EA"/>
    <w:rsid w:val="00D11555"/>
    <w:rsid w:val="00D129CC"/>
    <w:rsid w:val="00D12FA1"/>
    <w:rsid w:val="00D14E6C"/>
    <w:rsid w:val="00D153AA"/>
    <w:rsid w:val="00D16001"/>
    <w:rsid w:val="00D162FC"/>
    <w:rsid w:val="00D164D8"/>
    <w:rsid w:val="00D17333"/>
    <w:rsid w:val="00D25DB3"/>
    <w:rsid w:val="00D31D47"/>
    <w:rsid w:val="00D33A4C"/>
    <w:rsid w:val="00D410A5"/>
    <w:rsid w:val="00D427DE"/>
    <w:rsid w:val="00D42E3E"/>
    <w:rsid w:val="00D505BE"/>
    <w:rsid w:val="00D50644"/>
    <w:rsid w:val="00D52E60"/>
    <w:rsid w:val="00D537BB"/>
    <w:rsid w:val="00D55898"/>
    <w:rsid w:val="00D57AE2"/>
    <w:rsid w:val="00D611C8"/>
    <w:rsid w:val="00D6445D"/>
    <w:rsid w:val="00D669E8"/>
    <w:rsid w:val="00D70488"/>
    <w:rsid w:val="00D727AD"/>
    <w:rsid w:val="00D74F3A"/>
    <w:rsid w:val="00D76C49"/>
    <w:rsid w:val="00D77806"/>
    <w:rsid w:val="00D80AA3"/>
    <w:rsid w:val="00D81F83"/>
    <w:rsid w:val="00D83DE1"/>
    <w:rsid w:val="00D84606"/>
    <w:rsid w:val="00D91282"/>
    <w:rsid w:val="00D919B6"/>
    <w:rsid w:val="00D95573"/>
    <w:rsid w:val="00D971BE"/>
    <w:rsid w:val="00DA2EE6"/>
    <w:rsid w:val="00DB3DA0"/>
    <w:rsid w:val="00DB42BE"/>
    <w:rsid w:val="00DB48F8"/>
    <w:rsid w:val="00DB79D1"/>
    <w:rsid w:val="00DC1070"/>
    <w:rsid w:val="00DD2941"/>
    <w:rsid w:val="00DE11F6"/>
    <w:rsid w:val="00DE46A2"/>
    <w:rsid w:val="00DE7DD2"/>
    <w:rsid w:val="00DE7F22"/>
    <w:rsid w:val="00DF20FA"/>
    <w:rsid w:val="00E01A66"/>
    <w:rsid w:val="00E041A7"/>
    <w:rsid w:val="00E06689"/>
    <w:rsid w:val="00E06BBC"/>
    <w:rsid w:val="00E106BB"/>
    <w:rsid w:val="00E1084D"/>
    <w:rsid w:val="00E1310A"/>
    <w:rsid w:val="00E20B13"/>
    <w:rsid w:val="00E212C5"/>
    <w:rsid w:val="00E2305A"/>
    <w:rsid w:val="00E2367D"/>
    <w:rsid w:val="00E24FFC"/>
    <w:rsid w:val="00E256B0"/>
    <w:rsid w:val="00E25B76"/>
    <w:rsid w:val="00E321D3"/>
    <w:rsid w:val="00E3266D"/>
    <w:rsid w:val="00E32FCC"/>
    <w:rsid w:val="00E45237"/>
    <w:rsid w:val="00E45D69"/>
    <w:rsid w:val="00E50066"/>
    <w:rsid w:val="00E57C25"/>
    <w:rsid w:val="00E57F5F"/>
    <w:rsid w:val="00E601E0"/>
    <w:rsid w:val="00E62D42"/>
    <w:rsid w:val="00E71B45"/>
    <w:rsid w:val="00E74354"/>
    <w:rsid w:val="00E757A7"/>
    <w:rsid w:val="00E778CC"/>
    <w:rsid w:val="00E77E12"/>
    <w:rsid w:val="00E81198"/>
    <w:rsid w:val="00E81219"/>
    <w:rsid w:val="00E83E51"/>
    <w:rsid w:val="00E84ECF"/>
    <w:rsid w:val="00E87C31"/>
    <w:rsid w:val="00E94295"/>
    <w:rsid w:val="00EA1263"/>
    <w:rsid w:val="00EA1963"/>
    <w:rsid w:val="00EA2BC1"/>
    <w:rsid w:val="00EB080C"/>
    <w:rsid w:val="00EB1518"/>
    <w:rsid w:val="00EB18D8"/>
    <w:rsid w:val="00EB71A8"/>
    <w:rsid w:val="00EC26FC"/>
    <w:rsid w:val="00EC28C8"/>
    <w:rsid w:val="00EC43C9"/>
    <w:rsid w:val="00ED4BA9"/>
    <w:rsid w:val="00ED51FC"/>
    <w:rsid w:val="00ED64A7"/>
    <w:rsid w:val="00ED6B0F"/>
    <w:rsid w:val="00EE0970"/>
    <w:rsid w:val="00EE5089"/>
    <w:rsid w:val="00EF0D86"/>
    <w:rsid w:val="00EF131F"/>
    <w:rsid w:val="00EF160E"/>
    <w:rsid w:val="00EF1E83"/>
    <w:rsid w:val="00EF20D9"/>
    <w:rsid w:val="00EF2946"/>
    <w:rsid w:val="00F034E2"/>
    <w:rsid w:val="00F067AF"/>
    <w:rsid w:val="00F115E9"/>
    <w:rsid w:val="00F117BC"/>
    <w:rsid w:val="00F12F3A"/>
    <w:rsid w:val="00F15785"/>
    <w:rsid w:val="00F170A2"/>
    <w:rsid w:val="00F21D31"/>
    <w:rsid w:val="00F313A7"/>
    <w:rsid w:val="00F3642F"/>
    <w:rsid w:val="00F37C0E"/>
    <w:rsid w:val="00F461C7"/>
    <w:rsid w:val="00F46D90"/>
    <w:rsid w:val="00F55A80"/>
    <w:rsid w:val="00F561E8"/>
    <w:rsid w:val="00F57D56"/>
    <w:rsid w:val="00F6075A"/>
    <w:rsid w:val="00F6171C"/>
    <w:rsid w:val="00F62B13"/>
    <w:rsid w:val="00F66D25"/>
    <w:rsid w:val="00F67C77"/>
    <w:rsid w:val="00F73556"/>
    <w:rsid w:val="00F876F0"/>
    <w:rsid w:val="00F91D25"/>
    <w:rsid w:val="00F94B5F"/>
    <w:rsid w:val="00F952F9"/>
    <w:rsid w:val="00FA7CE0"/>
    <w:rsid w:val="00FB1ECF"/>
    <w:rsid w:val="00FB3102"/>
    <w:rsid w:val="00FB54A1"/>
    <w:rsid w:val="00FB5A07"/>
    <w:rsid w:val="00FB670E"/>
    <w:rsid w:val="00FB7F45"/>
    <w:rsid w:val="00FC483C"/>
    <w:rsid w:val="00FD0066"/>
    <w:rsid w:val="00FD0F68"/>
    <w:rsid w:val="00FD4440"/>
    <w:rsid w:val="00FD7CE2"/>
    <w:rsid w:val="00FE156F"/>
    <w:rsid w:val="00FE3C3F"/>
    <w:rsid w:val="00FE7566"/>
    <w:rsid w:val="00FF0129"/>
    <w:rsid w:val="00FF3002"/>
    <w:rsid w:val="00FF5BAC"/>
    <w:rsid w:val="00FF5FB9"/>
    <w:rsid w:val="00FF6A08"/>
    <w:rsid w:val="00FF7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D58DA2"/>
  <w15:docId w15:val="{C3FD424F-0DBD-48AD-96F3-899AB5A6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157A"/>
    <w:pPr>
      <w:spacing w:after="180"/>
    </w:pPr>
    <w:rPr>
      <w:rFonts w:ascii="Times New Roman" w:eastAsia="MS Mincho"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locked/>
    <w:rsid w:val="002D5D18"/>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a"/>
    <w:next w:val="a"/>
    <w:link w:val="20"/>
    <w:qFormat/>
    <w:locked/>
    <w:rsid w:val="008053D4"/>
    <w:pPr>
      <w:keepNext/>
      <w:spacing w:before="240" w:after="60"/>
      <w:outlineLvl w:val="1"/>
    </w:pPr>
    <w:rPr>
      <w:rFonts w:ascii="Cambria" w:eastAsia="Times New Roman" w:hAnsi="Cambria"/>
      <w:b/>
      <w:bCs/>
      <w:i/>
      <w:iCs/>
      <w:sz w:val="28"/>
      <w:szCs w:val="28"/>
    </w:rPr>
  </w:style>
  <w:style w:type="paragraph" w:styleId="30">
    <w:name w:val="heading 3"/>
    <w:aliases w:val="Heading 3 3GPP,Underrubrik2,H3,h3,Memo Heading 3,no break,Heading 3 Char1 Char,Heading 3 Char Char Char,Heading 3 Char1 Char Char Char,Heading 3 Char Char Char Char Char,Heading 3 Char Char1 Char,Heading 3 Char2 Char,0H,l3,list ,list 3,Head 3"/>
    <w:basedOn w:val="a"/>
    <w:next w:val="a"/>
    <w:link w:val="31"/>
    <w:qFormat/>
    <w:rsid w:val="004D651E"/>
    <w:pPr>
      <w:keepNext/>
      <w:keepLines/>
      <w:spacing w:before="200" w:after="0"/>
      <w:outlineLvl w:val="2"/>
    </w:pPr>
    <w:rPr>
      <w:rFonts w:ascii="Cambria" w:eastAsia="MS Gothic" w:hAnsi="Cambria" w:cs="Cambria"/>
      <w:b/>
      <w:bCs/>
      <w:color w:val="4F81BD"/>
    </w:rPr>
  </w:style>
  <w:style w:type="paragraph" w:styleId="40">
    <w:name w:val="heading 4"/>
    <w:aliases w:val="h4,H4,H41,h41,H42,h42,H43,h43,H411,h411,H421,h421,H44,h44,H412,h412,H422,h422,H431,h431,H45,h45,H413,h413,H423,h423,H432,h432,H46,h46,H47,h47,Memo Heading 4,Memo Heading 5,4H,Head4,4,41,42,43,411,421,44,412,422,45,413,423,46,414,424,Heading"/>
    <w:basedOn w:val="a"/>
    <w:next w:val="a"/>
    <w:link w:val="41"/>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5">
    <w:name w:val="heading 5"/>
    <w:aliases w:val="h5,Heading5,H5,Head5,M5,mh2,Module heading 2,heading 8,Numbered Sub-list,Heading 81,标题 81,Heading 811,Heading 8111,Heading 81111"/>
    <w:basedOn w:val="a"/>
    <w:next w:val="a"/>
    <w:link w:val="50"/>
    <w:qFormat/>
    <w:locked/>
    <w:rsid w:val="00541060"/>
    <w:pPr>
      <w:spacing w:before="240" w:after="60"/>
      <w:outlineLvl w:val="4"/>
    </w:pPr>
    <w:rPr>
      <w:rFonts w:ascii="Calibri" w:eastAsia="Times New Roman" w:hAnsi="Calibri"/>
      <w:b/>
      <w:bCs/>
      <w:i/>
      <w:iCs/>
      <w:sz w:val="26"/>
      <w:szCs w:val="26"/>
    </w:rPr>
  </w:style>
  <w:style w:type="paragraph" w:styleId="6">
    <w:name w:val="heading 6"/>
    <w:aliases w:val="T1,Header 6"/>
    <w:basedOn w:val="H6"/>
    <w:next w:val="a"/>
    <w:link w:val="60"/>
    <w:qFormat/>
    <w:locked/>
    <w:rsid w:val="002D5D18"/>
    <w:pPr>
      <w:outlineLvl w:val="5"/>
    </w:pPr>
  </w:style>
  <w:style w:type="paragraph" w:styleId="7">
    <w:name w:val="heading 7"/>
    <w:basedOn w:val="H6"/>
    <w:next w:val="a"/>
    <w:link w:val="70"/>
    <w:qFormat/>
    <w:locked/>
    <w:rsid w:val="002D5D18"/>
    <w:pPr>
      <w:outlineLvl w:val="6"/>
    </w:pPr>
  </w:style>
  <w:style w:type="paragraph" w:styleId="8">
    <w:name w:val="heading 8"/>
    <w:basedOn w:val="1"/>
    <w:next w:val="a"/>
    <w:link w:val="80"/>
    <w:qFormat/>
    <w:locked/>
    <w:rsid w:val="002D5D18"/>
    <w:pPr>
      <w:ind w:left="0" w:firstLine="0"/>
      <w:outlineLvl w:val="7"/>
    </w:pPr>
  </w:style>
  <w:style w:type="paragraph" w:styleId="9">
    <w:name w:val="heading 9"/>
    <w:aliases w:val="Figure Heading,FH"/>
    <w:basedOn w:val="8"/>
    <w:next w:val="a"/>
    <w:link w:val="90"/>
    <w:qFormat/>
    <w:locked/>
    <w:rsid w:val="002D5D1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1">
    <w:name w:val="标题 3 字符"/>
    <w:aliases w:val="Heading 3 3GPP 字符,Underrubrik2 字符,H3 字符,h3 字符,Memo Heading 3 字符,no break 字符,Heading 3 Char1 Char 字符,Heading 3 Char Char Char 字符,Heading 3 Char1 Char Char Char 字符,Heading 3 Char Char Char Char Char 字符,Heading 3 Char Char1 Char 字符,0H 字符,l3 字符"/>
    <w:link w:val="30"/>
    <w:qFormat/>
    <w:locked/>
    <w:rsid w:val="004D651E"/>
    <w:rPr>
      <w:rFonts w:ascii="Cambria" w:eastAsia="MS Gothic" w:hAnsi="Cambria" w:cs="Cambria"/>
      <w:b/>
      <w:bCs/>
      <w:color w:val="4F81BD"/>
      <w:sz w:val="20"/>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eastAsia="en-US"/>
    </w:rPr>
  </w:style>
  <w:style w:type="paragraph" w:customStyle="1" w:styleId="tdoc-header">
    <w:name w:val="tdoc-header"/>
    <w:rsid w:val="000C157A"/>
    <w:rPr>
      <w:rFonts w:ascii="Arial" w:eastAsia="Times New Roman" w:hAnsi="Arial" w:cs="Arial"/>
      <w:noProof/>
      <w:sz w:val="24"/>
      <w:szCs w:val="24"/>
      <w:lang w:val="en-GB" w:eastAsia="en-US"/>
    </w:rPr>
  </w:style>
  <w:style w:type="paragraph" w:styleId="a3">
    <w:name w:val="Normal (Web)"/>
    <w:basedOn w:val="a"/>
    <w:uiPriority w:val="99"/>
    <w:rsid w:val="000C157A"/>
    <w:pPr>
      <w:spacing w:before="100" w:beforeAutospacing="1" w:after="100" w:afterAutospacing="1"/>
    </w:pPr>
    <w:rPr>
      <w:rFonts w:eastAsia="Arial Unicode MS"/>
      <w:sz w:val="24"/>
      <w:szCs w:val="24"/>
    </w:rPr>
  </w:style>
  <w:style w:type="paragraph" w:styleId="a4">
    <w:name w:val="Balloon Text"/>
    <w:basedOn w:val="a"/>
    <w:link w:val="a5"/>
    <w:rsid w:val="004D651E"/>
    <w:pPr>
      <w:spacing w:after="0"/>
    </w:pPr>
    <w:rPr>
      <w:rFonts w:ascii="Tahoma" w:hAnsi="Tahoma" w:cs="Tahoma"/>
      <w:sz w:val="16"/>
      <w:szCs w:val="16"/>
    </w:rPr>
  </w:style>
  <w:style w:type="character" w:customStyle="1" w:styleId="a5">
    <w:name w:val="批注框文本 字符"/>
    <w:link w:val="a4"/>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a"/>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a"/>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a"/>
    <w:next w:val="a"/>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a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목록단락"/>
    <w:basedOn w:val="a"/>
    <w:link w:val="a7"/>
    <w:uiPriority w:val="34"/>
    <w:qFormat/>
    <w:rsid w:val="00C57943"/>
    <w:pPr>
      <w:ind w:left="720"/>
    </w:pPr>
  </w:style>
  <w:style w:type="paragraph" w:styleId="a8">
    <w:name w:val="Document Map"/>
    <w:basedOn w:val="a"/>
    <w:link w:val="a9"/>
    <w:unhideWhenUsed/>
    <w:rsid w:val="00B60DCB"/>
    <w:rPr>
      <w:rFonts w:ascii="宋体" w:eastAsia="宋体"/>
      <w:sz w:val="18"/>
      <w:szCs w:val="18"/>
    </w:rPr>
  </w:style>
  <w:style w:type="character" w:customStyle="1" w:styleId="a9">
    <w:name w:val="文档结构图 字符"/>
    <w:link w:val="a8"/>
    <w:rsid w:val="00B60DCB"/>
    <w:rPr>
      <w:rFonts w:ascii="宋体" w:eastAsia="宋体" w:hAnsi="Times New Roman"/>
      <w:sz w:val="18"/>
      <w:szCs w:val="18"/>
      <w:lang w:val="en-GB" w:eastAsia="en-US"/>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b"/>
    <w:unhideWhenUsed/>
    <w:qFormat/>
    <w:rsid w:val="00B60DCB"/>
    <w:pPr>
      <w:pBdr>
        <w:bottom w:val="single" w:sz="6" w:space="1" w:color="auto"/>
      </w:pBdr>
      <w:tabs>
        <w:tab w:val="center" w:pos="4153"/>
        <w:tab w:val="right" w:pos="8306"/>
      </w:tabs>
      <w:snapToGrid w:val="0"/>
      <w:jc w:val="center"/>
    </w:pPr>
    <w:rPr>
      <w:sz w:val="18"/>
      <w:szCs w:val="18"/>
    </w:rPr>
  </w:style>
  <w:style w:type="character" w:customStyle="1" w:styleId="ab">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a"/>
    <w:rsid w:val="00B60DCB"/>
    <w:rPr>
      <w:rFonts w:ascii="Times New Roman" w:eastAsia="MS Mincho" w:hAnsi="Times New Roman"/>
      <w:sz w:val="18"/>
      <w:szCs w:val="18"/>
      <w:lang w:val="en-GB" w:eastAsia="en-US"/>
    </w:rPr>
  </w:style>
  <w:style w:type="paragraph" w:styleId="ac">
    <w:name w:val="footer"/>
    <w:basedOn w:val="a"/>
    <w:link w:val="ad"/>
    <w:unhideWhenUsed/>
    <w:rsid w:val="00B60DCB"/>
    <w:pPr>
      <w:tabs>
        <w:tab w:val="center" w:pos="4153"/>
        <w:tab w:val="right" w:pos="8306"/>
      </w:tabs>
      <w:snapToGrid w:val="0"/>
    </w:pPr>
    <w:rPr>
      <w:sz w:val="18"/>
      <w:szCs w:val="18"/>
    </w:rPr>
  </w:style>
  <w:style w:type="character" w:customStyle="1" w:styleId="ad">
    <w:name w:val="页脚 字符"/>
    <w:link w:val="ac"/>
    <w:rsid w:val="00B60DCB"/>
    <w:rPr>
      <w:rFonts w:ascii="Times New Roman" w:eastAsia="MS Mincho" w:hAnsi="Times New Roman"/>
      <w:sz w:val="18"/>
      <w:szCs w:val="18"/>
      <w:lang w:val="en-GB" w:eastAsia="en-US"/>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
    <w:rsid w:val="00C75A2E"/>
    <w:pPr>
      <w:overflowPunct w:val="0"/>
      <w:autoSpaceDE w:val="0"/>
      <w:autoSpaceDN w:val="0"/>
      <w:adjustRightInd w:val="0"/>
      <w:spacing w:after="120"/>
      <w:textAlignment w:val="baseline"/>
    </w:pPr>
    <w:rPr>
      <w:rFonts w:eastAsia="Times New Roman"/>
      <w:lang w:eastAsia="en-GB"/>
    </w:rPr>
  </w:style>
  <w:style w:type="character" w:customStyle="1" w:styleId="a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e"/>
    <w:rsid w:val="00C75A2E"/>
    <w:rPr>
      <w:lang w:val="en-GB" w:eastAsia="en-GB" w:bidi="ar-SA"/>
    </w:rPr>
  </w:style>
  <w:style w:type="paragraph" w:customStyle="1" w:styleId="FP">
    <w:name w:val="FP"/>
    <w:basedOn w:val="a"/>
    <w:rsid w:val="00A81C41"/>
    <w:pPr>
      <w:overflowPunct w:val="0"/>
      <w:autoSpaceDE w:val="0"/>
      <w:autoSpaceDN w:val="0"/>
      <w:adjustRightInd w:val="0"/>
      <w:spacing w:after="0"/>
      <w:textAlignment w:val="baseline"/>
    </w:pPr>
    <w:rPr>
      <w:rFonts w:eastAsia="Times New Roman"/>
      <w:lang w:eastAsia="ko-KR"/>
    </w:rPr>
  </w:style>
  <w:style w:type="paragraph" w:customStyle="1" w:styleId="42">
    <w:name w:val="(文字) (文字)4"/>
    <w:semiHidden/>
    <w:rsid w:val="003F5A9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0">
    <w:name w:val="List"/>
    <w:basedOn w:val="a"/>
    <w:link w:val="af1"/>
    <w:rsid w:val="00A6168E"/>
    <w:pPr>
      <w:ind w:left="283" w:hanging="283"/>
    </w:pPr>
  </w:style>
  <w:style w:type="character" w:customStyle="1" w:styleId="af1">
    <w:name w:val="列表 字符"/>
    <w:link w:val="af0"/>
    <w:rsid w:val="00A6168E"/>
    <w:rPr>
      <w:rFonts w:eastAsia="MS Mincho"/>
      <w:lang w:val="en-GB" w:eastAsia="en-US" w:bidi="ar-SA"/>
    </w:rPr>
  </w:style>
  <w:style w:type="paragraph" w:customStyle="1" w:styleId="B10">
    <w:name w:val="B1"/>
    <w:basedOn w:val="a"/>
    <w:link w:val="B1Char"/>
    <w:qFormat/>
    <w:rsid w:val="0020303B"/>
    <w:pPr>
      <w:ind w:left="568" w:hanging="284"/>
    </w:pPr>
    <w:rPr>
      <w:rFonts w:eastAsia="Times New Roman"/>
    </w:rPr>
  </w:style>
  <w:style w:type="character" w:customStyle="1" w:styleId="B1Char">
    <w:name w:val="B1 Char"/>
    <w:link w:val="B10"/>
    <w:qFormat/>
    <w:rsid w:val="0020303B"/>
    <w:rPr>
      <w:rFonts w:ascii="Times New Roman" w:eastAsia="Times New Roman" w:hAnsi="Times New Roman"/>
      <w:lang w:val="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link w:val="5"/>
    <w:qFormat/>
    <w:rsid w:val="00541060"/>
    <w:rPr>
      <w:rFonts w:ascii="Calibri" w:eastAsia="Times New Roman" w:hAnsi="Calibri" w:cs="Times New Roman"/>
      <w:b/>
      <w:bCs/>
      <w:i/>
      <w:iCs/>
      <w:sz w:val="26"/>
      <w:szCs w:val="26"/>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053D4"/>
    <w:rPr>
      <w:rFonts w:ascii="Cambria" w:eastAsia="Times New Roman" w:hAnsi="Cambria" w:cs="Times New Roman"/>
      <w:b/>
      <w:bCs/>
      <w:i/>
      <w:iCs/>
      <w:sz w:val="28"/>
      <w:szCs w:val="28"/>
      <w:lang w:val="en-GB"/>
    </w:rPr>
  </w:style>
  <w:style w:type="paragraph" w:styleId="TOC7">
    <w:name w:val="toc 7"/>
    <w:basedOn w:val="a"/>
    <w:next w:val="a"/>
    <w:autoRedefine/>
    <w:locked/>
    <w:rsid w:val="008053D4"/>
    <w:pPr>
      <w:ind w:left="1200"/>
    </w:pPr>
  </w:style>
  <w:style w:type="character" w:styleId="af2">
    <w:name w:val="annotation reference"/>
    <w:unhideWhenUsed/>
    <w:qFormat/>
    <w:rsid w:val="0076184F"/>
    <w:rPr>
      <w:sz w:val="21"/>
      <w:szCs w:val="21"/>
    </w:rPr>
  </w:style>
  <w:style w:type="paragraph" w:styleId="af3">
    <w:name w:val="annotation text"/>
    <w:basedOn w:val="a"/>
    <w:link w:val="af4"/>
    <w:unhideWhenUsed/>
    <w:qFormat/>
    <w:rsid w:val="0076184F"/>
  </w:style>
  <w:style w:type="character" w:customStyle="1" w:styleId="af4">
    <w:name w:val="批注文字 字符"/>
    <w:link w:val="af3"/>
    <w:qFormat/>
    <w:rsid w:val="0076184F"/>
    <w:rPr>
      <w:rFonts w:ascii="Times New Roman" w:eastAsia="MS Mincho" w:hAnsi="Times New Roman"/>
      <w:lang w:val="en-GB" w:eastAsia="en-US"/>
    </w:rPr>
  </w:style>
  <w:style w:type="paragraph" w:styleId="af5">
    <w:name w:val="annotation subject"/>
    <w:basedOn w:val="af3"/>
    <w:next w:val="af3"/>
    <w:link w:val="af6"/>
    <w:unhideWhenUsed/>
    <w:rsid w:val="0076184F"/>
    <w:rPr>
      <w:b/>
      <w:bCs/>
    </w:rPr>
  </w:style>
  <w:style w:type="character" w:customStyle="1" w:styleId="af6">
    <w:name w:val="批注主题 字符"/>
    <w:link w:val="af5"/>
    <w:rsid w:val="0076184F"/>
    <w:rPr>
      <w:rFonts w:ascii="Times New Roman" w:eastAsia="MS Mincho" w:hAnsi="Times New Roman"/>
      <w:b/>
      <w:bCs/>
      <w:lang w:val="en-GB" w:eastAsia="en-US"/>
    </w:rPr>
  </w:style>
  <w:style w:type="paragraph" w:customStyle="1" w:styleId="TF">
    <w:name w:val="TF"/>
    <w:aliases w:val="left"/>
    <w:basedOn w:val="TH"/>
    <w:link w:val="TFChar"/>
    <w:qFormat/>
    <w:rsid w:val="00145F22"/>
    <w:pPr>
      <w:keepNext w:val="0"/>
      <w:spacing w:before="0" w:after="240"/>
    </w:pPr>
    <w:rPr>
      <w:rFonts w:cs="Times New Roman"/>
      <w:bCs w:val="0"/>
      <w:lang w:eastAsia="en-GB"/>
    </w:rPr>
  </w:style>
  <w:style w:type="character" w:customStyle="1" w:styleId="TFChar">
    <w:name w:val="TF Char"/>
    <w:link w:val="TF"/>
    <w:qFormat/>
    <w:rsid w:val="00145F22"/>
    <w:rPr>
      <w:rFonts w:ascii="Arial" w:eastAsia="Times New Roman" w:hAnsi="Arial"/>
      <w:b/>
      <w:lang w:val="en-GB" w:eastAsia="en-GB"/>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D5D18"/>
    <w:rPr>
      <w:rFonts w:ascii="Arial" w:hAnsi="Arial"/>
      <w:sz w:val="36"/>
      <w:lang w:val="en-GB" w:eastAsia="en-US"/>
    </w:rPr>
  </w:style>
  <w:style w:type="character" w:customStyle="1" w:styleId="60">
    <w:name w:val="标题 6 字符"/>
    <w:aliases w:val="T1 字符,Header 6 字符"/>
    <w:basedOn w:val="a0"/>
    <w:link w:val="6"/>
    <w:rsid w:val="002D5D18"/>
    <w:rPr>
      <w:rFonts w:ascii="Arial" w:hAnsi="Arial"/>
      <w:lang w:val="en-GB" w:eastAsia="en-US"/>
    </w:rPr>
  </w:style>
  <w:style w:type="character" w:customStyle="1" w:styleId="70">
    <w:name w:val="标题 7 字符"/>
    <w:basedOn w:val="a0"/>
    <w:link w:val="7"/>
    <w:rsid w:val="002D5D18"/>
    <w:rPr>
      <w:rFonts w:ascii="Arial" w:hAnsi="Arial"/>
      <w:lang w:val="en-GB" w:eastAsia="en-US"/>
    </w:rPr>
  </w:style>
  <w:style w:type="character" w:customStyle="1" w:styleId="80">
    <w:name w:val="标题 8 字符"/>
    <w:basedOn w:val="a0"/>
    <w:link w:val="8"/>
    <w:rsid w:val="002D5D18"/>
    <w:rPr>
      <w:rFonts w:ascii="Arial" w:hAnsi="Arial"/>
      <w:sz w:val="36"/>
      <w:lang w:val="en-GB" w:eastAsia="en-US"/>
    </w:rPr>
  </w:style>
  <w:style w:type="character" w:customStyle="1" w:styleId="90">
    <w:name w:val="标题 9 字符"/>
    <w:aliases w:val="Figure Heading 字符,FH 字符"/>
    <w:basedOn w:val="a0"/>
    <w:link w:val="9"/>
    <w:rsid w:val="002D5D18"/>
    <w:rPr>
      <w:rFonts w:ascii="Arial" w:hAnsi="Arial"/>
      <w:sz w:val="36"/>
      <w:lang w:val="en-GB" w:eastAsia="en-US"/>
    </w:rPr>
  </w:style>
  <w:style w:type="paragraph" w:customStyle="1" w:styleId="CarCar">
    <w:name w:val="Car C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Char1">
    <w:name w:val="B1 Char1"/>
    <w:rsid w:val="002D5D18"/>
    <w:rPr>
      <w:rFonts w:eastAsia="Times New Roman"/>
    </w:rPr>
  </w:style>
  <w:style w:type="paragraph" w:customStyle="1" w:styleId="H6">
    <w:name w:val="H6"/>
    <w:basedOn w:val="5"/>
    <w:next w:val="a"/>
    <w:link w:val="H6Char"/>
    <w:qFormat/>
    <w:rsid w:val="002D5D18"/>
    <w:pPr>
      <w:keepNext/>
      <w:keepLines/>
      <w:spacing w:before="120" w:after="180"/>
      <w:ind w:left="1985" w:hanging="1985"/>
      <w:outlineLvl w:val="9"/>
    </w:pPr>
    <w:rPr>
      <w:rFonts w:ascii="Arial" w:eastAsia="宋体" w:hAnsi="Arial"/>
      <w:b w:val="0"/>
      <w:bCs w:val="0"/>
      <w:i w:val="0"/>
      <w:iCs w:val="0"/>
      <w:sz w:val="20"/>
      <w:szCs w:val="20"/>
    </w:rPr>
  </w:style>
  <w:style w:type="character" w:customStyle="1" w:styleId="H6Char">
    <w:name w:val="H6 Char"/>
    <w:link w:val="H6"/>
    <w:qFormat/>
    <w:rsid w:val="002D5D18"/>
    <w:rPr>
      <w:rFonts w:ascii="Arial" w:hAnsi="Arial"/>
      <w:lang w:val="en-GB" w:eastAsia="en-US"/>
    </w:rPr>
  </w:style>
  <w:style w:type="paragraph" w:styleId="TOC9">
    <w:name w:val="toc 9"/>
    <w:basedOn w:val="TOC8"/>
    <w:locked/>
    <w:rsid w:val="002D5D18"/>
    <w:pPr>
      <w:ind w:left="1418" w:hanging="1418"/>
    </w:pPr>
  </w:style>
  <w:style w:type="paragraph" w:styleId="TOC8">
    <w:name w:val="toc 8"/>
    <w:basedOn w:val="TOC1"/>
    <w:locked/>
    <w:rsid w:val="002D5D18"/>
    <w:pPr>
      <w:keepNext/>
      <w:keepLines/>
      <w:widowControl w:val="0"/>
      <w:tabs>
        <w:tab w:val="right" w:leader="dot" w:pos="9639"/>
      </w:tabs>
      <w:spacing w:before="180" w:after="0"/>
      <w:ind w:left="2693" w:right="425" w:hanging="2693"/>
    </w:pPr>
    <w:rPr>
      <w:rFonts w:eastAsia="宋体"/>
      <w:b/>
      <w:noProof/>
      <w:sz w:val="22"/>
    </w:rPr>
  </w:style>
  <w:style w:type="paragraph" w:customStyle="1" w:styleId="EQ">
    <w:name w:val="EQ"/>
    <w:basedOn w:val="a"/>
    <w:next w:val="a"/>
    <w:link w:val="EQChar"/>
    <w:qFormat/>
    <w:rsid w:val="002D5D18"/>
    <w:pPr>
      <w:keepLines/>
      <w:tabs>
        <w:tab w:val="center" w:pos="4536"/>
        <w:tab w:val="right" w:pos="9072"/>
      </w:tabs>
    </w:pPr>
    <w:rPr>
      <w:rFonts w:eastAsia="宋体"/>
      <w:noProof/>
    </w:rPr>
  </w:style>
  <w:style w:type="character" w:customStyle="1" w:styleId="ZGSM">
    <w:name w:val="ZGSM"/>
    <w:rsid w:val="002D5D18"/>
  </w:style>
  <w:style w:type="paragraph" w:customStyle="1" w:styleId="ZD">
    <w:name w:val="ZD"/>
    <w:qFormat/>
    <w:rsid w:val="002D5D18"/>
    <w:pPr>
      <w:framePr w:wrap="notBeside" w:vAnchor="page" w:hAnchor="margin" w:y="15764"/>
      <w:widowControl w:val="0"/>
    </w:pPr>
    <w:rPr>
      <w:rFonts w:ascii="Arial" w:hAnsi="Arial"/>
      <w:noProof/>
      <w:sz w:val="32"/>
      <w:lang w:val="en-GB" w:eastAsia="en-US"/>
    </w:rPr>
  </w:style>
  <w:style w:type="paragraph" w:styleId="TOC5">
    <w:name w:val="toc 5"/>
    <w:basedOn w:val="TOC4"/>
    <w:locked/>
    <w:rsid w:val="002D5D18"/>
    <w:pPr>
      <w:ind w:left="1701" w:hanging="1701"/>
    </w:pPr>
  </w:style>
  <w:style w:type="paragraph" w:styleId="TOC4">
    <w:name w:val="toc 4"/>
    <w:basedOn w:val="TOC3"/>
    <w:locked/>
    <w:rsid w:val="002D5D18"/>
    <w:pPr>
      <w:ind w:left="1418" w:hanging="1418"/>
    </w:pPr>
  </w:style>
  <w:style w:type="paragraph" w:styleId="TOC3">
    <w:name w:val="toc 3"/>
    <w:basedOn w:val="TOC2"/>
    <w:locked/>
    <w:rsid w:val="002D5D18"/>
    <w:pPr>
      <w:overflowPunct/>
      <w:autoSpaceDE/>
      <w:autoSpaceDN/>
      <w:adjustRightInd/>
      <w:ind w:left="1134" w:hanging="1134"/>
      <w:textAlignment w:val="auto"/>
    </w:pPr>
    <w:rPr>
      <w:rFonts w:eastAsia="宋体"/>
    </w:rPr>
  </w:style>
  <w:style w:type="paragraph" w:customStyle="1" w:styleId="TT">
    <w:name w:val="TT"/>
    <w:basedOn w:val="1"/>
    <w:next w:val="a"/>
    <w:rsid w:val="002D5D18"/>
    <w:pPr>
      <w:outlineLvl w:val="9"/>
    </w:pPr>
  </w:style>
  <w:style w:type="paragraph" w:customStyle="1" w:styleId="NF">
    <w:name w:val="NF"/>
    <w:basedOn w:val="NO"/>
    <w:rsid w:val="002D5D18"/>
    <w:pPr>
      <w:keepNext/>
      <w:spacing w:after="0"/>
    </w:pPr>
    <w:rPr>
      <w:rFonts w:ascii="Arial" w:hAnsi="Arial"/>
      <w:sz w:val="18"/>
    </w:rPr>
  </w:style>
  <w:style w:type="paragraph" w:customStyle="1" w:styleId="NO">
    <w:name w:val="NO"/>
    <w:basedOn w:val="a"/>
    <w:link w:val="NOChar"/>
    <w:qFormat/>
    <w:rsid w:val="002D5D18"/>
    <w:pPr>
      <w:keepLines/>
      <w:ind w:left="1135" w:hanging="851"/>
    </w:pPr>
    <w:rPr>
      <w:rFonts w:eastAsia="宋体"/>
    </w:rPr>
  </w:style>
  <w:style w:type="character" w:customStyle="1" w:styleId="NOChar">
    <w:name w:val="NO Char"/>
    <w:link w:val="NO"/>
    <w:qFormat/>
    <w:rsid w:val="002D5D18"/>
    <w:rPr>
      <w:rFonts w:ascii="Times New Roman" w:hAnsi="Times New Roman"/>
      <w:lang w:val="en-GB" w:eastAsia="en-US"/>
    </w:rPr>
  </w:style>
  <w:style w:type="paragraph" w:customStyle="1" w:styleId="PL">
    <w:name w:val="PL"/>
    <w:link w:val="PLChar"/>
    <w:qFormat/>
    <w:rsid w:val="002D5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D18"/>
  </w:style>
  <w:style w:type="paragraph" w:customStyle="1" w:styleId="LD">
    <w:name w:val="LD"/>
    <w:rsid w:val="002D5D18"/>
    <w:pPr>
      <w:keepNext/>
      <w:keepLines/>
      <w:spacing w:line="180" w:lineRule="exact"/>
    </w:pPr>
    <w:rPr>
      <w:rFonts w:ascii="Courier New" w:hAnsi="Courier New"/>
      <w:noProof/>
      <w:lang w:val="en-GB" w:eastAsia="en-US"/>
    </w:rPr>
  </w:style>
  <w:style w:type="paragraph" w:customStyle="1" w:styleId="EX">
    <w:name w:val="EX"/>
    <w:basedOn w:val="a"/>
    <w:link w:val="EXChar"/>
    <w:qFormat/>
    <w:rsid w:val="002D5D18"/>
    <w:pPr>
      <w:keepLines/>
      <w:ind w:left="1702" w:hanging="1418"/>
    </w:pPr>
    <w:rPr>
      <w:rFonts w:eastAsia="宋体"/>
    </w:rPr>
  </w:style>
  <w:style w:type="character" w:customStyle="1" w:styleId="EXChar">
    <w:name w:val="EX Char"/>
    <w:link w:val="EX"/>
    <w:rsid w:val="002D5D18"/>
    <w:rPr>
      <w:rFonts w:ascii="Times New Roman" w:hAnsi="Times New Roman"/>
      <w:lang w:val="en-GB" w:eastAsia="en-US"/>
    </w:rPr>
  </w:style>
  <w:style w:type="paragraph" w:customStyle="1" w:styleId="NW">
    <w:name w:val="NW"/>
    <w:basedOn w:val="NO"/>
    <w:rsid w:val="002D5D18"/>
    <w:pPr>
      <w:spacing w:after="0"/>
    </w:pPr>
  </w:style>
  <w:style w:type="paragraph" w:customStyle="1" w:styleId="EW">
    <w:name w:val="EW"/>
    <w:basedOn w:val="EX"/>
    <w:qFormat/>
    <w:rsid w:val="002D5D18"/>
    <w:pPr>
      <w:spacing w:after="0"/>
    </w:pPr>
  </w:style>
  <w:style w:type="paragraph" w:styleId="TOC6">
    <w:name w:val="toc 6"/>
    <w:basedOn w:val="TOC5"/>
    <w:next w:val="a"/>
    <w:locked/>
    <w:rsid w:val="002D5D18"/>
    <w:pPr>
      <w:ind w:left="1985" w:hanging="1985"/>
    </w:pPr>
  </w:style>
  <w:style w:type="paragraph" w:customStyle="1" w:styleId="EditorsNote">
    <w:name w:val="Editor's Note"/>
    <w:aliases w:val="EN"/>
    <w:basedOn w:val="NO"/>
    <w:link w:val="EditorsNoteChar"/>
    <w:rsid w:val="002D5D18"/>
    <w:rPr>
      <w:color w:val="FF0000"/>
    </w:rPr>
  </w:style>
  <w:style w:type="paragraph" w:customStyle="1" w:styleId="ZA">
    <w:name w:val="ZA"/>
    <w:rsid w:val="002D5D18"/>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D18"/>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D5D18"/>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D5D18"/>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rsid w:val="002D5D18"/>
    <w:pPr>
      <w:framePr w:wrap="notBeside" w:vAnchor="page" w:hAnchor="margin" w:xAlign="center" w:y="6805"/>
      <w:widowControl w:val="0"/>
    </w:pPr>
    <w:rPr>
      <w:rFonts w:ascii="Arial" w:hAnsi="Arial"/>
      <w:noProof/>
      <w:lang w:val="en-GB" w:eastAsia="en-US"/>
    </w:rPr>
  </w:style>
  <w:style w:type="paragraph" w:customStyle="1" w:styleId="ZG">
    <w:name w:val="ZG"/>
    <w:rsid w:val="002D5D18"/>
    <w:pPr>
      <w:framePr w:wrap="notBeside" w:vAnchor="page" w:hAnchor="margin" w:xAlign="right" w:y="6805"/>
      <w:widowControl w:val="0"/>
      <w:jc w:val="right"/>
    </w:pPr>
    <w:rPr>
      <w:rFonts w:ascii="Arial" w:hAnsi="Arial"/>
      <w:noProof/>
      <w:lang w:val="en-GB" w:eastAsia="en-US"/>
    </w:rPr>
  </w:style>
  <w:style w:type="paragraph" w:customStyle="1" w:styleId="B20">
    <w:name w:val="B2"/>
    <w:basedOn w:val="a"/>
    <w:link w:val="B2Char"/>
    <w:qFormat/>
    <w:rsid w:val="002D5D18"/>
    <w:pPr>
      <w:ind w:left="851" w:hanging="284"/>
    </w:pPr>
    <w:rPr>
      <w:rFonts w:eastAsia="宋体"/>
    </w:rPr>
  </w:style>
  <w:style w:type="character" w:customStyle="1" w:styleId="B2Char">
    <w:name w:val="B2 Char"/>
    <w:link w:val="B20"/>
    <w:qFormat/>
    <w:rsid w:val="002D5D18"/>
    <w:rPr>
      <w:rFonts w:ascii="Times New Roman" w:hAnsi="Times New Roman"/>
      <w:lang w:val="en-GB" w:eastAsia="en-US"/>
    </w:rPr>
  </w:style>
  <w:style w:type="paragraph" w:customStyle="1" w:styleId="B30">
    <w:name w:val="B3"/>
    <w:basedOn w:val="a"/>
    <w:link w:val="B3Char"/>
    <w:qFormat/>
    <w:rsid w:val="002D5D18"/>
    <w:pPr>
      <w:ind w:left="1135" w:hanging="284"/>
    </w:pPr>
    <w:rPr>
      <w:rFonts w:eastAsia="宋体"/>
    </w:rPr>
  </w:style>
  <w:style w:type="paragraph" w:customStyle="1" w:styleId="B4">
    <w:name w:val="B4"/>
    <w:basedOn w:val="a"/>
    <w:link w:val="B4Char"/>
    <w:qFormat/>
    <w:rsid w:val="002D5D18"/>
    <w:pPr>
      <w:ind w:left="1418" w:hanging="284"/>
    </w:pPr>
    <w:rPr>
      <w:rFonts w:eastAsia="宋体"/>
    </w:rPr>
  </w:style>
  <w:style w:type="character" w:customStyle="1" w:styleId="B4Char">
    <w:name w:val="B4 Char"/>
    <w:link w:val="B4"/>
    <w:qFormat/>
    <w:rsid w:val="002D5D18"/>
    <w:rPr>
      <w:rFonts w:ascii="Times New Roman" w:hAnsi="Times New Roman"/>
      <w:lang w:val="en-GB" w:eastAsia="en-US"/>
    </w:rPr>
  </w:style>
  <w:style w:type="paragraph" w:customStyle="1" w:styleId="B5">
    <w:name w:val="B5"/>
    <w:basedOn w:val="a"/>
    <w:rsid w:val="002D5D18"/>
    <w:pPr>
      <w:ind w:left="1702" w:hanging="284"/>
    </w:pPr>
    <w:rPr>
      <w:rFonts w:eastAsia="宋体"/>
    </w:rPr>
  </w:style>
  <w:style w:type="paragraph" w:customStyle="1" w:styleId="ZTD">
    <w:name w:val="ZTD"/>
    <w:basedOn w:val="ZB"/>
    <w:rsid w:val="002D5D18"/>
    <w:pPr>
      <w:framePr w:hRule="auto" w:wrap="notBeside" w:y="852"/>
    </w:pPr>
    <w:rPr>
      <w:i w:val="0"/>
      <w:sz w:val="40"/>
    </w:rPr>
  </w:style>
  <w:style w:type="paragraph" w:customStyle="1" w:styleId="ZV">
    <w:name w:val="ZV"/>
    <w:basedOn w:val="ZU"/>
    <w:rsid w:val="002D5D18"/>
    <w:pPr>
      <w:framePr w:wrap="notBeside"/>
    </w:pPr>
  </w:style>
  <w:style w:type="paragraph" w:customStyle="1" w:styleId="TAJ">
    <w:name w:val="TAJ"/>
    <w:basedOn w:val="TH"/>
    <w:rsid w:val="002D5D18"/>
    <w:pPr>
      <w:overflowPunct/>
      <w:autoSpaceDE/>
      <w:autoSpaceDN/>
      <w:adjustRightInd/>
      <w:textAlignment w:val="auto"/>
    </w:pPr>
    <w:rPr>
      <w:rFonts w:eastAsia="宋体" w:cs="Times New Roman"/>
      <w:bCs w:val="0"/>
    </w:rPr>
  </w:style>
  <w:style w:type="paragraph" w:customStyle="1" w:styleId="Guidance">
    <w:name w:val="Guidance"/>
    <w:basedOn w:val="a"/>
    <w:rsid w:val="002D5D18"/>
    <w:rPr>
      <w:rFonts w:eastAsia="宋体"/>
      <w:i/>
      <w:color w:val="0000FF"/>
    </w:rPr>
  </w:style>
  <w:style w:type="paragraph" w:styleId="11">
    <w:name w:val="index 1"/>
    <w:basedOn w:val="a"/>
    <w:rsid w:val="002D5D18"/>
    <w:pPr>
      <w:keepLines/>
      <w:spacing w:after="0"/>
    </w:pPr>
  </w:style>
  <w:style w:type="paragraph" w:styleId="21">
    <w:name w:val="index 2"/>
    <w:basedOn w:val="11"/>
    <w:rsid w:val="002D5D18"/>
    <w:pPr>
      <w:ind w:left="284"/>
    </w:pPr>
  </w:style>
  <w:style w:type="character" w:styleId="af7">
    <w:name w:val="footnote reference"/>
    <w:rsid w:val="002D5D18"/>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2D5D18"/>
    <w:pPr>
      <w:keepLines/>
      <w:spacing w:after="0"/>
      <w:ind w:left="454" w:hanging="454"/>
    </w:pPr>
    <w:rPr>
      <w:sz w:val="16"/>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2D5D18"/>
    <w:rPr>
      <w:rFonts w:ascii="Times New Roman" w:eastAsia="MS Mincho" w:hAnsi="Times New Roman"/>
      <w:sz w:val="16"/>
      <w:lang w:val="en-GB" w:eastAsia="en-US"/>
    </w:rPr>
  </w:style>
  <w:style w:type="paragraph" w:styleId="22">
    <w:name w:val="List Number 2"/>
    <w:basedOn w:val="afa"/>
    <w:rsid w:val="002D5D18"/>
    <w:pPr>
      <w:ind w:left="851"/>
    </w:pPr>
  </w:style>
  <w:style w:type="paragraph" w:styleId="afa">
    <w:name w:val="List Number"/>
    <w:basedOn w:val="af0"/>
    <w:rsid w:val="002D5D18"/>
    <w:pPr>
      <w:ind w:left="568" w:hanging="284"/>
    </w:pPr>
  </w:style>
  <w:style w:type="paragraph" w:styleId="23">
    <w:name w:val="List Bullet 2"/>
    <w:basedOn w:val="afb"/>
    <w:link w:val="24"/>
    <w:rsid w:val="002D5D18"/>
    <w:pPr>
      <w:ind w:left="851"/>
    </w:pPr>
  </w:style>
  <w:style w:type="paragraph" w:styleId="afb">
    <w:name w:val="List Bullet"/>
    <w:basedOn w:val="af0"/>
    <w:link w:val="afc"/>
    <w:rsid w:val="002D5D18"/>
    <w:pPr>
      <w:ind w:left="568" w:hanging="284"/>
    </w:pPr>
  </w:style>
  <w:style w:type="character" w:customStyle="1" w:styleId="afc">
    <w:name w:val="列表项目符号 字符"/>
    <w:link w:val="afb"/>
    <w:rsid w:val="002D5D18"/>
    <w:rPr>
      <w:rFonts w:ascii="Times New Roman" w:eastAsia="MS Mincho" w:hAnsi="Times New Roman"/>
      <w:lang w:val="en-GB" w:eastAsia="en-US"/>
    </w:rPr>
  </w:style>
  <w:style w:type="character" w:customStyle="1" w:styleId="24">
    <w:name w:val="列表项目符号 2 字符"/>
    <w:link w:val="23"/>
    <w:rsid w:val="002D5D18"/>
    <w:rPr>
      <w:rFonts w:ascii="Times New Roman" w:eastAsia="MS Mincho" w:hAnsi="Times New Roman"/>
      <w:lang w:val="en-GB" w:eastAsia="en-US"/>
    </w:rPr>
  </w:style>
  <w:style w:type="paragraph" w:styleId="32">
    <w:name w:val="List Bullet 3"/>
    <w:basedOn w:val="23"/>
    <w:link w:val="33"/>
    <w:rsid w:val="002D5D18"/>
    <w:pPr>
      <w:ind w:left="1135"/>
    </w:pPr>
  </w:style>
  <w:style w:type="character" w:customStyle="1" w:styleId="33">
    <w:name w:val="列表项目符号 3 字符"/>
    <w:link w:val="32"/>
    <w:rsid w:val="002D5D18"/>
    <w:rPr>
      <w:rFonts w:ascii="Times New Roman" w:eastAsia="MS Mincho" w:hAnsi="Times New Roman"/>
      <w:lang w:val="en-GB" w:eastAsia="en-US"/>
    </w:rPr>
  </w:style>
  <w:style w:type="paragraph" w:styleId="25">
    <w:name w:val="List 2"/>
    <w:basedOn w:val="af0"/>
    <w:link w:val="26"/>
    <w:rsid w:val="002D5D18"/>
    <w:pPr>
      <w:ind w:left="851" w:hanging="284"/>
    </w:pPr>
  </w:style>
  <w:style w:type="character" w:customStyle="1" w:styleId="26">
    <w:name w:val="列表 2 字符"/>
    <w:link w:val="25"/>
    <w:rsid w:val="002D5D18"/>
    <w:rPr>
      <w:rFonts w:ascii="Times New Roman" w:eastAsia="MS Mincho" w:hAnsi="Times New Roman"/>
      <w:lang w:val="en-GB" w:eastAsia="en-US"/>
    </w:rPr>
  </w:style>
  <w:style w:type="paragraph" w:styleId="34">
    <w:name w:val="List 3"/>
    <w:basedOn w:val="25"/>
    <w:rsid w:val="002D5D18"/>
    <w:pPr>
      <w:ind w:left="1135"/>
    </w:pPr>
  </w:style>
  <w:style w:type="paragraph" w:styleId="43">
    <w:name w:val="List 4"/>
    <w:basedOn w:val="34"/>
    <w:rsid w:val="002D5D18"/>
    <w:pPr>
      <w:ind w:left="1418"/>
    </w:pPr>
  </w:style>
  <w:style w:type="paragraph" w:styleId="51">
    <w:name w:val="List 5"/>
    <w:basedOn w:val="43"/>
    <w:rsid w:val="002D5D18"/>
    <w:pPr>
      <w:ind w:left="1702"/>
    </w:pPr>
  </w:style>
  <w:style w:type="paragraph" w:styleId="44">
    <w:name w:val="List Bullet 4"/>
    <w:basedOn w:val="32"/>
    <w:rsid w:val="002D5D18"/>
    <w:pPr>
      <w:ind w:left="1418"/>
    </w:pPr>
  </w:style>
  <w:style w:type="paragraph" w:styleId="52">
    <w:name w:val="List Bullet 5"/>
    <w:basedOn w:val="44"/>
    <w:rsid w:val="002D5D18"/>
    <w:pPr>
      <w:ind w:left="1702"/>
    </w:pPr>
  </w:style>
  <w:style w:type="paragraph" w:styleId="afd">
    <w:name w:val="index heading"/>
    <w:basedOn w:val="a"/>
    <w:next w:val="a"/>
    <w:rsid w:val="002D5D18"/>
    <w:pPr>
      <w:pBdr>
        <w:top w:val="single" w:sz="12" w:space="0" w:color="auto"/>
      </w:pBdr>
      <w:spacing w:before="360" w:after="240"/>
    </w:pPr>
    <w:rPr>
      <w:b/>
      <w:i/>
      <w:sz w:val="26"/>
    </w:rPr>
  </w:style>
  <w:style w:type="paragraph" w:customStyle="1" w:styleId="TabList">
    <w:name w:val="TabList"/>
    <w:basedOn w:val="a"/>
    <w:rsid w:val="002D5D18"/>
    <w:pPr>
      <w:tabs>
        <w:tab w:val="left" w:pos="1134"/>
      </w:tabs>
      <w:spacing w:after="0"/>
    </w:pPr>
  </w:style>
  <w:style w:type="character" w:styleId="afe">
    <w:name w:val="Hyperlink"/>
    <w:rsid w:val="002D5D18"/>
    <w:rPr>
      <w:color w:val="0000FF"/>
      <w:u w:val="single"/>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0"/>
    <w:uiPriority w:val="35"/>
    <w:qFormat/>
    <w:locked/>
    <w:rsid w:val="002D5D18"/>
    <w:pPr>
      <w:spacing w:before="120" w:after="120"/>
    </w:pPr>
    <w:rPr>
      <w: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
    <w:uiPriority w:val="35"/>
    <w:locked/>
    <w:rsid w:val="002D5D18"/>
    <w:rPr>
      <w:rFonts w:ascii="Times New Roman" w:eastAsia="MS Mincho" w:hAnsi="Times New Roman"/>
      <w:b/>
      <w:lang w:val="en-GB" w:eastAsia="en-US"/>
    </w:rPr>
  </w:style>
  <w:style w:type="paragraph" w:customStyle="1" w:styleId="tabletext">
    <w:name w:val="table text"/>
    <w:basedOn w:val="a"/>
    <w:next w:val="table"/>
    <w:rsid w:val="002D5D18"/>
    <w:pPr>
      <w:spacing w:after="0"/>
    </w:pPr>
    <w:rPr>
      <w:i/>
    </w:rPr>
  </w:style>
  <w:style w:type="paragraph" w:customStyle="1" w:styleId="table">
    <w:name w:val="table"/>
    <w:basedOn w:val="a"/>
    <w:next w:val="a"/>
    <w:rsid w:val="002D5D18"/>
    <w:pPr>
      <w:spacing w:after="0"/>
      <w:jc w:val="center"/>
    </w:pPr>
    <w:rPr>
      <w:lang w:val="en-US"/>
    </w:rPr>
  </w:style>
  <w:style w:type="paragraph" w:customStyle="1" w:styleId="HE">
    <w:name w:val="HE"/>
    <w:basedOn w:val="a"/>
    <w:rsid w:val="002D5D18"/>
    <w:pPr>
      <w:spacing w:after="0"/>
    </w:pPr>
    <w:rPr>
      <w:b/>
    </w:rPr>
  </w:style>
  <w:style w:type="paragraph" w:styleId="aff1">
    <w:name w:val="Plain Text"/>
    <w:basedOn w:val="a"/>
    <w:link w:val="aff2"/>
    <w:uiPriority w:val="99"/>
    <w:rsid w:val="002D5D18"/>
    <w:pPr>
      <w:spacing w:after="0"/>
    </w:pPr>
    <w:rPr>
      <w:rFonts w:ascii="Courier New" w:hAnsi="Courier New"/>
    </w:rPr>
  </w:style>
  <w:style w:type="character" w:customStyle="1" w:styleId="aff2">
    <w:name w:val="纯文本 字符"/>
    <w:basedOn w:val="a0"/>
    <w:link w:val="aff1"/>
    <w:uiPriority w:val="99"/>
    <w:rsid w:val="002D5D18"/>
    <w:rPr>
      <w:rFonts w:ascii="Courier New" w:eastAsia="MS Mincho" w:hAnsi="Courier New"/>
      <w:lang w:val="en-GB" w:eastAsia="en-US"/>
    </w:rPr>
  </w:style>
  <w:style w:type="paragraph" w:customStyle="1" w:styleId="text">
    <w:name w:val="text"/>
    <w:basedOn w:val="a"/>
    <w:rsid w:val="002D5D18"/>
    <w:pPr>
      <w:widowControl w:val="0"/>
      <w:spacing w:after="240"/>
      <w:jc w:val="both"/>
    </w:pPr>
    <w:rPr>
      <w:sz w:val="24"/>
      <w:lang w:val="en-AU"/>
    </w:rPr>
  </w:style>
  <w:style w:type="paragraph" w:customStyle="1" w:styleId="Reference">
    <w:name w:val="Reference"/>
    <w:basedOn w:val="EX"/>
    <w:rsid w:val="002D5D18"/>
    <w:pPr>
      <w:tabs>
        <w:tab w:val="num" w:pos="567"/>
      </w:tabs>
      <w:ind w:left="567" w:hanging="567"/>
    </w:pPr>
    <w:rPr>
      <w:rFonts w:eastAsia="MS Mincho"/>
    </w:rPr>
  </w:style>
  <w:style w:type="paragraph" w:customStyle="1" w:styleId="berschrift1H1">
    <w:name w:val="Überschrift 1.H1"/>
    <w:basedOn w:val="a"/>
    <w:next w:val="a"/>
    <w:rsid w:val="002D5D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2D5D18"/>
    <w:rPr>
      <w:rFonts w:ascii="Arial" w:eastAsia="MS Mincho" w:hAnsi="Arial"/>
      <w:lang w:val="en-GB" w:eastAsia="en-US"/>
    </w:rPr>
  </w:style>
  <w:style w:type="paragraph" w:customStyle="1" w:styleId="textintend1">
    <w:name w:val="text intend 1"/>
    <w:basedOn w:val="text"/>
    <w:rsid w:val="002D5D18"/>
    <w:pPr>
      <w:widowControl/>
      <w:tabs>
        <w:tab w:val="num" w:pos="992"/>
      </w:tabs>
      <w:spacing w:after="120"/>
      <w:ind w:left="992" w:hanging="425"/>
    </w:pPr>
    <w:rPr>
      <w:lang w:val="en-US"/>
    </w:rPr>
  </w:style>
  <w:style w:type="paragraph" w:customStyle="1" w:styleId="textintend2">
    <w:name w:val="text intend 2"/>
    <w:basedOn w:val="text"/>
    <w:rsid w:val="002D5D18"/>
    <w:pPr>
      <w:widowControl/>
      <w:tabs>
        <w:tab w:val="num" w:pos="1418"/>
      </w:tabs>
      <w:spacing w:after="120"/>
      <w:ind w:left="1418" w:hanging="426"/>
    </w:pPr>
    <w:rPr>
      <w:lang w:val="en-US"/>
    </w:rPr>
  </w:style>
  <w:style w:type="paragraph" w:customStyle="1" w:styleId="textintend3">
    <w:name w:val="text intend 3"/>
    <w:basedOn w:val="text"/>
    <w:rsid w:val="002D5D18"/>
    <w:pPr>
      <w:widowControl/>
      <w:tabs>
        <w:tab w:val="num" w:pos="1843"/>
      </w:tabs>
      <w:spacing w:after="120"/>
      <w:ind w:left="1843" w:hanging="425"/>
    </w:pPr>
    <w:rPr>
      <w:lang w:val="en-US"/>
    </w:rPr>
  </w:style>
  <w:style w:type="paragraph" w:customStyle="1" w:styleId="normalpuce">
    <w:name w:val="normal puce"/>
    <w:basedOn w:val="a"/>
    <w:rsid w:val="002D5D18"/>
    <w:pPr>
      <w:widowControl w:val="0"/>
      <w:tabs>
        <w:tab w:val="num" w:pos="360"/>
      </w:tabs>
      <w:spacing w:before="60" w:after="60"/>
      <w:ind w:left="360" w:hanging="360"/>
      <w:jc w:val="both"/>
    </w:pPr>
  </w:style>
  <w:style w:type="paragraph" w:styleId="aff3">
    <w:name w:val="Body Text Indent"/>
    <w:basedOn w:val="a"/>
    <w:link w:val="aff4"/>
    <w:rsid w:val="002D5D18"/>
    <w:pPr>
      <w:spacing w:before="240" w:after="0"/>
      <w:ind w:left="360"/>
      <w:jc w:val="both"/>
    </w:pPr>
    <w:rPr>
      <w:i/>
      <w:sz w:val="22"/>
    </w:rPr>
  </w:style>
  <w:style w:type="character" w:customStyle="1" w:styleId="aff4">
    <w:name w:val="正文文本缩进 字符"/>
    <w:basedOn w:val="a0"/>
    <w:link w:val="aff3"/>
    <w:rsid w:val="002D5D18"/>
    <w:rPr>
      <w:rFonts w:ascii="Times New Roman" w:eastAsia="MS Mincho" w:hAnsi="Times New Roman"/>
      <w:i/>
      <w:sz w:val="22"/>
      <w:lang w:val="en-GB" w:eastAsia="en-US"/>
    </w:rPr>
  </w:style>
  <w:style w:type="character" w:styleId="aff5">
    <w:name w:val="page number"/>
    <w:rsid w:val="002D5D18"/>
  </w:style>
  <w:style w:type="paragraph" w:styleId="27">
    <w:name w:val="Body Text 2"/>
    <w:basedOn w:val="a"/>
    <w:link w:val="28"/>
    <w:rsid w:val="002D5D18"/>
    <w:pPr>
      <w:spacing w:after="0"/>
      <w:jc w:val="both"/>
    </w:pPr>
    <w:rPr>
      <w:sz w:val="24"/>
    </w:rPr>
  </w:style>
  <w:style w:type="character" w:customStyle="1" w:styleId="28">
    <w:name w:val="正文文本 2 字符"/>
    <w:basedOn w:val="a0"/>
    <w:link w:val="27"/>
    <w:rsid w:val="002D5D18"/>
    <w:rPr>
      <w:rFonts w:ascii="Times New Roman" w:eastAsia="MS Mincho" w:hAnsi="Times New Roman"/>
      <w:sz w:val="24"/>
      <w:lang w:val="en-GB" w:eastAsia="en-US"/>
    </w:rPr>
  </w:style>
  <w:style w:type="paragraph" w:customStyle="1" w:styleId="para">
    <w:name w:val="para"/>
    <w:basedOn w:val="a"/>
    <w:rsid w:val="002D5D18"/>
    <w:pPr>
      <w:spacing w:after="240"/>
      <w:jc w:val="both"/>
    </w:pPr>
    <w:rPr>
      <w:rFonts w:ascii="Helvetica" w:hAnsi="Helvetica"/>
    </w:rPr>
  </w:style>
  <w:style w:type="character" w:customStyle="1" w:styleId="MTEquationSection">
    <w:name w:val="MTEquationSection"/>
    <w:rsid w:val="002D5D18"/>
    <w:rPr>
      <w:noProof w:val="0"/>
      <w:vanish w:val="0"/>
      <w:color w:val="FF0000"/>
      <w:lang w:eastAsia="en-US"/>
    </w:rPr>
  </w:style>
  <w:style w:type="paragraph" w:customStyle="1" w:styleId="MTDisplayEquation">
    <w:name w:val="MTDisplayEquation"/>
    <w:basedOn w:val="a"/>
    <w:rsid w:val="002D5D18"/>
    <w:pPr>
      <w:tabs>
        <w:tab w:val="center" w:pos="4820"/>
        <w:tab w:val="right" w:pos="9640"/>
      </w:tabs>
    </w:pPr>
  </w:style>
  <w:style w:type="character" w:styleId="aff6">
    <w:name w:val="FollowedHyperlink"/>
    <w:rsid w:val="002D5D18"/>
    <w:rPr>
      <w:color w:val="800080"/>
      <w:u w:val="single"/>
    </w:rPr>
  </w:style>
  <w:style w:type="paragraph" w:styleId="29">
    <w:name w:val="Body Text Indent 2"/>
    <w:basedOn w:val="a"/>
    <w:link w:val="2a"/>
    <w:rsid w:val="002D5D18"/>
    <w:pPr>
      <w:ind w:left="568" w:hanging="568"/>
    </w:pPr>
  </w:style>
  <w:style w:type="character" w:customStyle="1" w:styleId="2a">
    <w:name w:val="正文文本缩进 2 字符"/>
    <w:basedOn w:val="a0"/>
    <w:link w:val="29"/>
    <w:rsid w:val="002D5D18"/>
    <w:rPr>
      <w:rFonts w:ascii="Times New Roman" w:eastAsia="MS Mincho" w:hAnsi="Times New Roman"/>
      <w:lang w:val="en-GB" w:eastAsia="en-US"/>
    </w:rPr>
  </w:style>
  <w:style w:type="paragraph" w:customStyle="1" w:styleId="List1">
    <w:name w:val="List1"/>
    <w:basedOn w:val="a"/>
    <w:rsid w:val="002D5D18"/>
    <w:pPr>
      <w:spacing w:before="120" w:after="0" w:line="280" w:lineRule="atLeast"/>
      <w:ind w:left="360" w:hanging="360"/>
      <w:jc w:val="both"/>
    </w:pPr>
    <w:rPr>
      <w:rFonts w:ascii="Bookman" w:hAnsi="Bookman"/>
      <w:lang w:val="en-US"/>
    </w:rPr>
  </w:style>
  <w:style w:type="paragraph" w:styleId="35">
    <w:name w:val="Body Text 3"/>
    <w:basedOn w:val="a"/>
    <w:link w:val="36"/>
    <w:rsid w:val="002D5D18"/>
    <w:rPr>
      <w:b/>
      <w:i/>
    </w:rPr>
  </w:style>
  <w:style w:type="character" w:customStyle="1" w:styleId="36">
    <w:name w:val="正文文本 3 字符"/>
    <w:basedOn w:val="a0"/>
    <w:link w:val="35"/>
    <w:rsid w:val="002D5D18"/>
    <w:rPr>
      <w:rFonts w:ascii="Times New Roman" w:eastAsia="MS Mincho" w:hAnsi="Times New Roman"/>
      <w:b/>
      <w:i/>
      <w:lang w:val="en-GB" w:eastAsia="en-US"/>
    </w:rPr>
  </w:style>
  <w:style w:type="table" w:styleId="aff7">
    <w:name w:val="Table Grid"/>
    <w:aliases w:val="SGS Table Basic 1"/>
    <w:basedOn w:val="a1"/>
    <w:uiPriority w:val="39"/>
    <w:qFormat/>
    <w:locked/>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2D5D18"/>
    <w:rPr>
      <w:rFonts w:ascii="Arial" w:eastAsia="Times New Roman" w:hAnsi="Arial" w:cs="Arial"/>
      <w:lang w:val="en-GB" w:eastAsia="en-US"/>
    </w:rPr>
  </w:style>
  <w:style w:type="paragraph" w:customStyle="1" w:styleId="TdocText">
    <w:name w:val="Tdoc_Text"/>
    <w:basedOn w:val="a"/>
    <w:rsid w:val="002D5D18"/>
    <w:pPr>
      <w:spacing w:before="120" w:after="0"/>
      <w:jc w:val="both"/>
    </w:pPr>
    <w:rPr>
      <w:lang w:val="en-US"/>
    </w:rPr>
  </w:style>
  <w:style w:type="paragraph" w:customStyle="1" w:styleId="centered">
    <w:name w:val="centered"/>
    <w:basedOn w:val="a"/>
    <w:rsid w:val="002D5D18"/>
    <w:pPr>
      <w:widowControl w:val="0"/>
      <w:spacing w:before="120" w:after="0" w:line="280" w:lineRule="atLeast"/>
      <w:jc w:val="center"/>
    </w:pPr>
    <w:rPr>
      <w:rFonts w:ascii="Bookman" w:hAnsi="Bookman"/>
      <w:lang w:val="en-US"/>
    </w:rPr>
  </w:style>
  <w:style w:type="character" w:customStyle="1" w:styleId="superscript">
    <w:name w:val="superscript"/>
    <w:rsid w:val="002D5D18"/>
    <w:rPr>
      <w:rFonts w:ascii="Bookman" w:hAnsi="Bookman"/>
      <w:position w:val="6"/>
      <w:sz w:val="18"/>
    </w:rPr>
  </w:style>
  <w:style w:type="paragraph" w:customStyle="1" w:styleId="References">
    <w:name w:val="References"/>
    <w:basedOn w:val="a"/>
    <w:rsid w:val="002D5D18"/>
    <w:pPr>
      <w:numPr>
        <w:numId w:val="6"/>
      </w:numPr>
      <w:spacing w:after="80"/>
    </w:pPr>
    <w:rPr>
      <w:sz w:val="18"/>
      <w:lang w:val="en-US"/>
    </w:rPr>
  </w:style>
  <w:style w:type="paragraph" w:customStyle="1" w:styleId="ZchnZchn">
    <w:name w:val="Zchn Zchn"/>
    <w:semiHidden/>
    <w:rsid w:val="002D5D18"/>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2D5D18"/>
    <w:rPr>
      <w:rFonts w:eastAsia="MS Mincho"/>
      <w:lang w:val="en-GB" w:eastAsia="en-US" w:bidi="ar-SA"/>
    </w:rPr>
  </w:style>
  <w:style w:type="paragraph" w:customStyle="1" w:styleId="TableText0">
    <w:name w:val="TableText"/>
    <w:basedOn w:val="aff3"/>
    <w:rsid w:val="002D5D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2D5D18"/>
  </w:style>
  <w:style w:type="paragraph" w:customStyle="1" w:styleId="B1">
    <w:name w:val="B1+"/>
    <w:basedOn w:val="B10"/>
    <w:rsid w:val="002D5D18"/>
    <w:pPr>
      <w:numPr>
        <w:numId w:val="8"/>
      </w:numPr>
      <w:overflowPunct w:val="0"/>
      <w:autoSpaceDE w:val="0"/>
      <w:autoSpaceDN w:val="0"/>
      <w:adjustRightInd w:val="0"/>
      <w:textAlignment w:val="baseline"/>
    </w:pPr>
    <w:rPr>
      <w:rFonts w:eastAsia="宋体"/>
      <w:lang w:eastAsia="zh-CN"/>
    </w:rPr>
  </w:style>
  <w:style w:type="character" w:customStyle="1" w:styleId="a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6"/>
    <w:uiPriority w:val="34"/>
    <w:qFormat/>
    <w:rsid w:val="002D5D18"/>
    <w:rPr>
      <w:rFonts w:ascii="Times New Roman" w:eastAsia="MS Mincho" w:hAnsi="Times New Roman"/>
      <w:lang w:val="en-GB" w:eastAsia="en-US"/>
    </w:rPr>
  </w:style>
  <w:style w:type="paragraph" w:customStyle="1" w:styleId="CharCharCharChar1">
    <w:name w:val="Char Char Char Char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e"/>
    <w:autoRedefine/>
    <w:rsid w:val="002D5D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D5D18"/>
    <w:rPr>
      <w:rFonts w:eastAsia="宋体"/>
      <w:i/>
      <w:color w:val="0000FF"/>
      <w:lang w:val="en-GB" w:eastAsia="en-US"/>
    </w:rPr>
  </w:style>
  <w:style w:type="paragraph" w:customStyle="1" w:styleId="Bulletedo1">
    <w:name w:val="Bulleted o 1"/>
    <w:basedOn w:val="a"/>
    <w:rsid w:val="002D5D18"/>
    <w:pPr>
      <w:numPr>
        <w:numId w:val="9"/>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2D5D18"/>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aff8">
    <w:name w:val="Revision"/>
    <w:hidden/>
    <w:uiPriority w:val="99"/>
    <w:semiHidden/>
    <w:rsid w:val="002D5D18"/>
    <w:rPr>
      <w:rFonts w:ascii="Times New Roman" w:hAnsi="Times New Roman"/>
      <w:lang w:val="en-GB" w:eastAsia="en-US"/>
    </w:rPr>
  </w:style>
  <w:style w:type="character" w:customStyle="1" w:styleId="EQChar">
    <w:name w:val="EQ Char"/>
    <w:link w:val="EQ"/>
    <w:qFormat/>
    <w:locked/>
    <w:rsid w:val="002D5D18"/>
    <w:rPr>
      <w:rFonts w:ascii="Times New Roman" w:hAnsi="Times New Roman"/>
      <w:noProof/>
      <w:lang w:val="en-GB" w:eastAsia="en-US"/>
    </w:rPr>
  </w:style>
  <w:style w:type="character" w:styleId="aff9">
    <w:name w:val="Strong"/>
    <w:qFormat/>
    <w:locked/>
    <w:rsid w:val="002D5D18"/>
    <w:rPr>
      <w:b/>
      <w:bCs/>
    </w:rPr>
  </w:style>
  <w:style w:type="character" w:customStyle="1" w:styleId="TAL0">
    <w:name w:val="TAL (文字)"/>
    <w:rsid w:val="002D5D18"/>
    <w:rPr>
      <w:rFonts w:ascii="Arial" w:hAnsi="Arial"/>
      <w:sz w:val="18"/>
      <w:lang w:val="en-GB" w:eastAsia="ko-KR" w:bidi="ar-SA"/>
    </w:rPr>
  </w:style>
  <w:style w:type="character" w:customStyle="1" w:styleId="CharChar3">
    <w:name w:val="Char Char3"/>
    <w:rsid w:val="002D5D18"/>
    <w:rPr>
      <w:rFonts w:ascii="Arial" w:hAnsi="Arial"/>
      <w:sz w:val="28"/>
      <w:lang w:val="en-GB" w:eastAsia="ko-KR" w:bidi="ar-SA"/>
    </w:rPr>
  </w:style>
  <w:style w:type="character" w:customStyle="1" w:styleId="msoins00">
    <w:name w:val="msoins0"/>
    <w:rsid w:val="002D5D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D5D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D5D18"/>
    <w:rPr>
      <w:rFonts w:ascii="Arial" w:hAnsi="Arial"/>
      <w:sz w:val="24"/>
      <w:lang w:val="en-GB" w:eastAsia="en-US" w:bidi="ar-SA"/>
    </w:rPr>
  </w:style>
  <w:style w:type="paragraph" w:customStyle="1" w:styleId="no0">
    <w:name w:val="no"/>
    <w:basedOn w:val="a"/>
    <w:rsid w:val="002D5D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D5D18"/>
    <w:rPr>
      <w:sz w:val="24"/>
      <w:lang w:val="en-US" w:eastAsia="en-US"/>
    </w:rPr>
  </w:style>
  <w:style w:type="character" w:customStyle="1" w:styleId="EditorsNoteChar">
    <w:name w:val="Editor's Note Char"/>
    <w:link w:val="EditorsNote"/>
    <w:rsid w:val="002D5D18"/>
    <w:rPr>
      <w:rFonts w:ascii="Times New Roman" w:hAnsi="Times New Roman"/>
      <w:color w:val="FF0000"/>
      <w:lang w:val="en-GB" w:eastAsia="en-US"/>
    </w:rPr>
  </w:style>
  <w:style w:type="paragraph" w:customStyle="1" w:styleId="IvDbodytext">
    <w:name w:val="IvD bodytext"/>
    <w:basedOn w:val="ae"/>
    <w:link w:val="IvDbodytextChar"/>
    <w:qFormat/>
    <w:rsid w:val="002D5D1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2D5D18"/>
    <w:rPr>
      <w:rFonts w:ascii="Arial" w:eastAsia="Malgun Gothic" w:hAnsi="Arial"/>
      <w:spacing w:val="2"/>
      <w:lang w:val="en-GB" w:eastAsia="en-US"/>
    </w:rPr>
  </w:style>
  <w:style w:type="paragraph" w:customStyle="1" w:styleId="BL">
    <w:name w:val="BL"/>
    <w:basedOn w:val="a"/>
    <w:rsid w:val="002D5D18"/>
    <w:pPr>
      <w:numPr>
        <w:numId w:val="10"/>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2D5D18"/>
  </w:style>
  <w:style w:type="character" w:styleId="affa">
    <w:name w:val="Placeholder Text"/>
    <w:uiPriority w:val="99"/>
    <w:rsid w:val="002D5D18"/>
    <w:rPr>
      <w:color w:val="808080"/>
    </w:rPr>
  </w:style>
  <w:style w:type="character" w:customStyle="1" w:styleId="PLChar">
    <w:name w:val="PL Char"/>
    <w:link w:val="PL"/>
    <w:rsid w:val="002D5D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D5D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D5D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D5D18"/>
    <w:rPr>
      <w:rFonts w:ascii="Calibri Light" w:eastAsia="Times New Roman" w:hAnsi="Calibri Light" w:cs="Times New Roman"/>
      <w:color w:val="2F5496"/>
      <w:lang w:eastAsia="en-US"/>
    </w:rPr>
  </w:style>
  <w:style w:type="paragraph" w:customStyle="1" w:styleId="msonormal0">
    <w:name w:val="msonormal"/>
    <w:basedOn w:val="a"/>
    <w:uiPriority w:val="99"/>
    <w:rsid w:val="002D5D18"/>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D5D1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D5D18"/>
    <w:rPr>
      <w:rFonts w:ascii="Times New Roman" w:eastAsia="宋体" w:hAnsi="Times New Roman"/>
      <w:lang w:eastAsia="en-US"/>
    </w:rPr>
  </w:style>
  <w:style w:type="character" w:customStyle="1" w:styleId="CharChar31">
    <w:name w:val="Char Char31"/>
    <w:rsid w:val="002D5D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D5D18"/>
    <w:rPr>
      <w:rFonts w:ascii="Arial" w:hAnsi="Arial" w:cs="Times New Roman"/>
      <w:sz w:val="28"/>
      <w:szCs w:val="20"/>
      <w:lang w:val="en-GB" w:eastAsia="en-US"/>
    </w:rPr>
  </w:style>
  <w:style w:type="numbering" w:customStyle="1" w:styleId="12">
    <w:name w:val="リストなし1"/>
    <w:next w:val="a2"/>
    <w:uiPriority w:val="99"/>
    <w:semiHidden/>
    <w:unhideWhenUsed/>
    <w:rsid w:val="002D5D18"/>
  </w:style>
  <w:style w:type="paragraph" w:customStyle="1" w:styleId="CharCharCharCharChar">
    <w:name w:val="Char Char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2D5D18"/>
    <w:rPr>
      <w:lang w:val="en-GB" w:eastAsia="ja-JP" w:bidi="ar-SA"/>
    </w:rPr>
  </w:style>
  <w:style w:type="paragraph" w:customStyle="1" w:styleId="1Char">
    <w:name w:val="(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2D5D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D5D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D5D18"/>
    <w:rPr>
      <w:rFonts w:ascii="Arial" w:hAnsi="Arial"/>
      <w:sz w:val="32"/>
      <w:lang w:val="en-GB" w:eastAsia="ja-JP" w:bidi="ar-SA"/>
    </w:rPr>
  </w:style>
  <w:style w:type="character" w:customStyle="1" w:styleId="CharChar4">
    <w:name w:val="Char Char4"/>
    <w:rsid w:val="002D5D18"/>
    <w:rPr>
      <w:rFonts w:ascii="Courier New" w:hAnsi="Courier New"/>
      <w:lang w:val="nb-NO" w:eastAsia="ja-JP" w:bidi="ar-SA"/>
    </w:rPr>
  </w:style>
  <w:style w:type="character" w:customStyle="1" w:styleId="AndreaLeonardi">
    <w:name w:val="Andrea Leonardi"/>
    <w:semiHidden/>
    <w:rsid w:val="002D5D18"/>
    <w:rPr>
      <w:rFonts w:ascii="Arial" w:hAnsi="Arial" w:cs="Arial"/>
      <w:color w:val="auto"/>
      <w:sz w:val="20"/>
      <w:szCs w:val="20"/>
    </w:rPr>
  </w:style>
  <w:style w:type="character" w:customStyle="1" w:styleId="NOCharChar">
    <w:name w:val="NO Char Char"/>
    <w:rsid w:val="002D5D18"/>
    <w:rPr>
      <w:lang w:val="en-GB" w:eastAsia="en-US" w:bidi="ar-SA"/>
    </w:rPr>
  </w:style>
  <w:style w:type="character" w:customStyle="1" w:styleId="NOZchn">
    <w:name w:val="NO Zchn"/>
    <w:rsid w:val="002D5D18"/>
    <w:rPr>
      <w:lang w:val="en-GB" w:eastAsia="en-US" w:bidi="ar-SA"/>
    </w:rPr>
  </w:style>
  <w:style w:type="character" w:customStyle="1" w:styleId="TACCar">
    <w:name w:val="TAC Car"/>
    <w:rsid w:val="002D5D18"/>
    <w:rPr>
      <w:rFonts w:ascii="Arial" w:hAnsi="Arial"/>
      <w:sz w:val="18"/>
      <w:lang w:val="en-GB" w:eastAsia="ja-JP" w:bidi="ar-SA"/>
    </w:rPr>
  </w:style>
  <w:style w:type="paragraph" w:customStyle="1" w:styleId="CharCharCharCharCharChar">
    <w:name w:val="Char Char Char Char Char Char"/>
    <w:semiHidden/>
    <w:rsid w:val="002D5D1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2D5D18"/>
    <w:rPr>
      <w:rFonts w:ascii="Arial" w:hAnsi="Arial" w:cs="Times New Roman"/>
      <w:sz w:val="20"/>
      <w:szCs w:val="20"/>
      <w:lang w:val="en-GB" w:eastAsia="en-US"/>
    </w:rPr>
  </w:style>
  <w:style w:type="character" w:customStyle="1" w:styleId="T1Char1">
    <w:name w:val="T1 Char1"/>
    <w:aliases w:val="Header 6 Char Char1"/>
    <w:rsid w:val="002D5D18"/>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D5D18"/>
    <w:rPr>
      <w:rFonts w:ascii="Arial" w:hAnsi="Arial"/>
      <w:sz w:val="32"/>
      <w:lang w:val="en-GB" w:eastAsia="en-US" w:bidi="ar-SA"/>
    </w:rPr>
  </w:style>
  <w:style w:type="paragraph" w:customStyle="1" w:styleId="ZchnZchn1">
    <w:name w:val="Zchn Zchn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D5D18"/>
    <w:rPr>
      <w:rFonts w:ascii="Arial" w:hAnsi="Arial"/>
      <w:sz w:val="32"/>
      <w:lang w:val="en-GB" w:eastAsia="en-US" w:bidi="ar-SA"/>
    </w:rPr>
  </w:style>
  <w:style w:type="paragraph" w:customStyle="1" w:styleId="2b">
    <w:name w:val="(文字) (文字)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D5D18"/>
    <w:rPr>
      <w:rFonts w:ascii="Arial" w:hAnsi="Arial"/>
      <w:sz w:val="32"/>
      <w:lang w:val="en-GB" w:eastAsia="en-US" w:bidi="ar-SA"/>
    </w:rPr>
  </w:style>
  <w:style w:type="paragraph" w:customStyle="1" w:styleId="37">
    <w:name w:val="(文字) (文字)3"/>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2D5D18"/>
    <w:rPr>
      <w:rFonts w:ascii="Arial" w:hAnsi="Arial" w:cs="Times New Roman"/>
      <w:sz w:val="20"/>
      <w:szCs w:val="20"/>
      <w:lang w:val="en-GB" w:eastAsia="en-US"/>
    </w:rPr>
  </w:style>
  <w:style w:type="paragraph" w:customStyle="1" w:styleId="13">
    <w:name w:val="(文字) (文字)1"/>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2D5D18"/>
    <w:pPr>
      <w:spacing w:after="0"/>
      <w:ind w:left="851"/>
    </w:pPr>
    <w:rPr>
      <w:lang w:val="it-IT" w:eastAsia="en-GB"/>
    </w:rPr>
  </w:style>
  <w:style w:type="paragraph" w:styleId="53">
    <w:name w:val="List Number 5"/>
    <w:basedOn w:val="a"/>
    <w:rsid w:val="002D5D18"/>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2D5D18"/>
    <w:pPr>
      <w:numPr>
        <w:numId w:val="12"/>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2D5D18"/>
    <w:pPr>
      <w:numPr>
        <w:numId w:val="11"/>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2D5D18"/>
    <w:rPr>
      <w:rFonts w:ascii="Tahoma" w:hAnsi="Tahoma" w:cs="Tahoma"/>
      <w:shd w:val="clear" w:color="auto" w:fill="000080"/>
      <w:lang w:val="en-GB" w:eastAsia="en-US"/>
    </w:rPr>
  </w:style>
  <w:style w:type="character" w:customStyle="1" w:styleId="ZchnZchn5">
    <w:name w:val="Zchn Zchn5"/>
    <w:rsid w:val="002D5D18"/>
    <w:rPr>
      <w:rFonts w:ascii="Courier New" w:eastAsia="Batang" w:hAnsi="Courier New"/>
      <w:lang w:val="nb-NO" w:eastAsia="en-US" w:bidi="ar-SA"/>
    </w:rPr>
  </w:style>
  <w:style w:type="character" w:customStyle="1" w:styleId="CharChar10">
    <w:name w:val="Char Char10"/>
    <w:semiHidden/>
    <w:rsid w:val="002D5D18"/>
    <w:rPr>
      <w:rFonts w:ascii="Times New Roman" w:hAnsi="Times New Roman"/>
      <w:lang w:val="en-GB" w:eastAsia="en-US"/>
    </w:rPr>
  </w:style>
  <w:style w:type="character" w:customStyle="1" w:styleId="CharChar9">
    <w:name w:val="Char Char9"/>
    <w:semiHidden/>
    <w:rsid w:val="002D5D18"/>
    <w:rPr>
      <w:rFonts w:ascii="Tahoma" w:hAnsi="Tahoma" w:cs="Tahoma"/>
      <w:sz w:val="16"/>
      <w:szCs w:val="16"/>
      <w:lang w:val="en-GB" w:eastAsia="en-US"/>
    </w:rPr>
  </w:style>
  <w:style w:type="character" w:customStyle="1" w:styleId="CharChar8">
    <w:name w:val="Char Char8"/>
    <w:rsid w:val="002D5D18"/>
    <w:rPr>
      <w:rFonts w:ascii="Times New Roman" w:hAnsi="Times New Roman"/>
      <w:b/>
      <w:bCs/>
      <w:lang w:val="en-GB" w:eastAsia="en-US"/>
    </w:rPr>
  </w:style>
  <w:style w:type="paragraph" w:customStyle="1" w:styleId="14">
    <w:name w:val="修订1"/>
    <w:hidden/>
    <w:semiHidden/>
    <w:rsid w:val="002D5D18"/>
    <w:rPr>
      <w:rFonts w:ascii="Times New Roman" w:eastAsia="Batang" w:hAnsi="Times New Roman"/>
      <w:lang w:val="en-GB" w:eastAsia="en-US"/>
    </w:rPr>
  </w:style>
  <w:style w:type="paragraph" w:styleId="affd">
    <w:name w:val="endnote text"/>
    <w:basedOn w:val="a"/>
    <w:link w:val="affe"/>
    <w:rsid w:val="002D5D18"/>
    <w:pPr>
      <w:snapToGrid w:val="0"/>
    </w:pPr>
    <w:rPr>
      <w:rFonts w:eastAsia="宋体"/>
    </w:rPr>
  </w:style>
  <w:style w:type="character" w:customStyle="1" w:styleId="affe">
    <w:name w:val="尾注文本 字符"/>
    <w:basedOn w:val="a0"/>
    <w:link w:val="affd"/>
    <w:rsid w:val="002D5D18"/>
    <w:rPr>
      <w:rFonts w:ascii="Times New Roman" w:hAnsi="Times New Roman"/>
      <w:lang w:val="en-GB" w:eastAsia="en-US"/>
    </w:rPr>
  </w:style>
  <w:style w:type="character" w:styleId="afff">
    <w:name w:val="endnote reference"/>
    <w:rsid w:val="002D5D18"/>
    <w:rPr>
      <w:vertAlign w:val="superscript"/>
    </w:rPr>
  </w:style>
  <w:style w:type="character" w:customStyle="1" w:styleId="btChar3">
    <w:name w:val="bt Char3"/>
    <w:rsid w:val="002D5D18"/>
    <w:rPr>
      <w:lang w:val="en-GB" w:eastAsia="ja-JP" w:bidi="ar-SA"/>
    </w:rPr>
  </w:style>
  <w:style w:type="paragraph" w:styleId="afff0">
    <w:name w:val="Title"/>
    <w:basedOn w:val="a"/>
    <w:next w:val="a"/>
    <w:link w:val="afff1"/>
    <w:qFormat/>
    <w:locked/>
    <w:rsid w:val="002D5D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2D5D18"/>
    <w:rPr>
      <w:rFonts w:ascii="Courier New" w:eastAsia="Malgun Gothic" w:hAnsi="Courier New"/>
      <w:lang w:val="nb-NO" w:eastAsia="en-US"/>
    </w:rPr>
  </w:style>
  <w:style w:type="paragraph" w:customStyle="1" w:styleId="FL">
    <w:name w:val="FL"/>
    <w:basedOn w:val="a"/>
    <w:rsid w:val="002D5D18"/>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D5D18"/>
    <w:rPr>
      <w:rFonts w:ascii="Arial" w:hAnsi="Arial"/>
      <w:sz w:val="22"/>
      <w:lang w:val="en-GB" w:eastAsia="ja-JP" w:bidi="ar-SA"/>
    </w:rPr>
  </w:style>
  <w:style w:type="paragraph" w:styleId="afff2">
    <w:name w:val="Date"/>
    <w:basedOn w:val="a"/>
    <w:next w:val="a"/>
    <w:link w:val="afff3"/>
    <w:rsid w:val="002D5D18"/>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2D5D18"/>
    <w:rPr>
      <w:rFonts w:ascii="Times New Roman" w:eastAsia="Malgun Gothic" w:hAnsi="Times New Roman"/>
      <w:lang w:val="en-GB" w:eastAsia="en-US"/>
    </w:rPr>
  </w:style>
  <w:style w:type="paragraph" w:customStyle="1" w:styleId="AutoCorrect">
    <w:name w:val="AutoCorrect"/>
    <w:rsid w:val="002D5D18"/>
    <w:rPr>
      <w:rFonts w:ascii="Times New Roman" w:eastAsia="Malgun Gothic" w:hAnsi="Times New Roman"/>
      <w:sz w:val="24"/>
      <w:szCs w:val="24"/>
      <w:lang w:val="en-GB" w:eastAsia="ko-KR"/>
    </w:rPr>
  </w:style>
  <w:style w:type="paragraph" w:customStyle="1" w:styleId="-PAGE-">
    <w:name w:val="- PAGE -"/>
    <w:rsid w:val="002D5D18"/>
    <w:rPr>
      <w:rFonts w:ascii="Times New Roman" w:eastAsia="Malgun Gothic" w:hAnsi="Times New Roman"/>
      <w:sz w:val="24"/>
      <w:szCs w:val="24"/>
      <w:lang w:val="en-GB" w:eastAsia="ko-KR"/>
    </w:rPr>
  </w:style>
  <w:style w:type="paragraph" w:customStyle="1" w:styleId="PageXofY">
    <w:name w:val="Page X of Y"/>
    <w:rsid w:val="002D5D18"/>
    <w:rPr>
      <w:rFonts w:ascii="Times New Roman" w:eastAsia="Malgun Gothic" w:hAnsi="Times New Roman"/>
      <w:sz w:val="24"/>
      <w:szCs w:val="24"/>
      <w:lang w:val="en-GB" w:eastAsia="ko-KR"/>
    </w:rPr>
  </w:style>
  <w:style w:type="paragraph" w:customStyle="1" w:styleId="Createdby">
    <w:name w:val="Created by"/>
    <w:rsid w:val="002D5D18"/>
    <w:rPr>
      <w:rFonts w:ascii="Times New Roman" w:eastAsia="Malgun Gothic" w:hAnsi="Times New Roman"/>
      <w:sz w:val="24"/>
      <w:szCs w:val="24"/>
      <w:lang w:val="en-GB" w:eastAsia="ko-KR"/>
    </w:rPr>
  </w:style>
  <w:style w:type="paragraph" w:customStyle="1" w:styleId="Createdon">
    <w:name w:val="Created on"/>
    <w:rsid w:val="002D5D18"/>
    <w:rPr>
      <w:rFonts w:ascii="Times New Roman" w:eastAsia="Malgun Gothic" w:hAnsi="Times New Roman"/>
      <w:sz w:val="24"/>
      <w:szCs w:val="24"/>
      <w:lang w:val="en-GB" w:eastAsia="ko-KR"/>
    </w:rPr>
  </w:style>
  <w:style w:type="paragraph" w:customStyle="1" w:styleId="Lastprinted">
    <w:name w:val="Last printed"/>
    <w:rsid w:val="002D5D18"/>
    <w:rPr>
      <w:rFonts w:ascii="Times New Roman" w:eastAsia="Malgun Gothic" w:hAnsi="Times New Roman"/>
      <w:sz w:val="24"/>
      <w:szCs w:val="24"/>
      <w:lang w:val="en-GB" w:eastAsia="ko-KR"/>
    </w:rPr>
  </w:style>
  <w:style w:type="paragraph" w:customStyle="1" w:styleId="Lastsavedby">
    <w:name w:val="Last saved by"/>
    <w:rsid w:val="002D5D18"/>
    <w:rPr>
      <w:rFonts w:ascii="Times New Roman" w:eastAsia="Malgun Gothic" w:hAnsi="Times New Roman"/>
      <w:sz w:val="24"/>
      <w:szCs w:val="24"/>
      <w:lang w:val="en-GB" w:eastAsia="ko-KR"/>
    </w:rPr>
  </w:style>
  <w:style w:type="paragraph" w:customStyle="1" w:styleId="Filename">
    <w:name w:val="Filename"/>
    <w:rsid w:val="002D5D18"/>
    <w:rPr>
      <w:rFonts w:ascii="Times New Roman" w:eastAsia="Malgun Gothic" w:hAnsi="Times New Roman"/>
      <w:sz w:val="24"/>
      <w:szCs w:val="24"/>
      <w:lang w:val="en-GB" w:eastAsia="ko-KR"/>
    </w:rPr>
  </w:style>
  <w:style w:type="paragraph" w:customStyle="1" w:styleId="Filenameandpath">
    <w:name w:val="Filename and path"/>
    <w:rsid w:val="002D5D18"/>
    <w:rPr>
      <w:rFonts w:ascii="Times New Roman" w:eastAsia="Malgun Gothic" w:hAnsi="Times New Roman"/>
      <w:sz w:val="24"/>
      <w:szCs w:val="24"/>
      <w:lang w:val="en-GB" w:eastAsia="ko-KR"/>
    </w:rPr>
  </w:style>
  <w:style w:type="paragraph" w:customStyle="1" w:styleId="AuthorPageDate">
    <w:name w:val="Author  Page #  Date"/>
    <w:rsid w:val="002D5D18"/>
    <w:rPr>
      <w:rFonts w:ascii="Times New Roman" w:eastAsia="Malgun Gothic" w:hAnsi="Times New Roman"/>
      <w:sz w:val="24"/>
      <w:szCs w:val="24"/>
      <w:lang w:val="en-GB" w:eastAsia="ko-KR"/>
    </w:rPr>
  </w:style>
  <w:style w:type="paragraph" w:customStyle="1" w:styleId="ConfidentialPageDate">
    <w:name w:val="Confidential  Page #  Date"/>
    <w:rsid w:val="002D5D18"/>
    <w:rPr>
      <w:rFonts w:ascii="Times New Roman" w:eastAsia="Malgun Gothic" w:hAnsi="Times New Roman"/>
      <w:sz w:val="24"/>
      <w:szCs w:val="24"/>
      <w:lang w:val="en-GB" w:eastAsia="ko-KR"/>
    </w:rPr>
  </w:style>
  <w:style w:type="paragraph" w:customStyle="1" w:styleId="INDENT1">
    <w:name w:val="INDENT1"/>
    <w:basedOn w:val="a"/>
    <w:rsid w:val="002D5D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D5D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D5D1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D5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D5D1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D5D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D5D1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D5D18"/>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7"/>
    <w:uiPriority w:val="39"/>
    <w:qFormat/>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D5D18"/>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2D5D18"/>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D5D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D5D18"/>
    <w:rPr>
      <w:rFonts w:cs="Times New Roman"/>
      <w:szCs w:val="20"/>
      <w:lang w:eastAsia="ja-JP"/>
    </w:rPr>
  </w:style>
  <w:style w:type="paragraph" w:customStyle="1" w:styleId="1CharChar1Char">
    <w:name w:val="(文字) (文字)1 Char (文字) (文字) Char (文字) (文字)1 Char (文字) (文字)"/>
    <w:semiHidden/>
    <w:rsid w:val="002D5D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2D5D18"/>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D5D18"/>
    <w:pPr>
      <w:pBdr>
        <w:top w:val="none" w:sz="0" w:space="0" w:color="auto"/>
      </w:pBdr>
    </w:pPr>
    <w:rPr>
      <w:rFonts w:eastAsia="Times New Roman"/>
      <w:b/>
      <w:color w:val="0000FF"/>
      <w:lang w:eastAsia="ja-JP"/>
    </w:rPr>
  </w:style>
  <w:style w:type="character" w:customStyle="1" w:styleId="T1Char3">
    <w:name w:val="T1 Char3"/>
    <w:aliases w:val="Header 6 Char Char3"/>
    <w:rsid w:val="002D5D18"/>
    <w:rPr>
      <w:rFonts w:ascii="Arial" w:hAnsi="Arial"/>
      <w:lang w:val="en-GB" w:eastAsia="en-US" w:bidi="ar-SA"/>
    </w:rPr>
  </w:style>
  <w:style w:type="table" w:customStyle="1" w:styleId="Tabellengitternetz1">
    <w:name w:val="Tabellengitternetz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D5D18"/>
    <w:pPr>
      <w:tabs>
        <w:tab w:val="num" w:pos="928"/>
      </w:tabs>
      <w:ind w:left="928" w:hanging="360"/>
    </w:pPr>
    <w:rPr>
      <w:rFonts w:eastAsia="Batang"/>
      <w:lang w:eastAsia="ko-KR"/>
    </w:rPr>
  </w:style>
  <w:style w:type="table" w:customStyle="1" w:styleId="TableGrid2">
    <w:name w:val="Table Grid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D5D18"/>
    <w:pPr>
      <w:keepNext w:val="0"/>
      <w:keepLines w:val="0"/>
      <w:spacing w:before="240"/>
      <w:ind w:left="1980" w:hanging="1980"/>
    </w:pPr>
    <w:rPr>
      <w:rFonts w:eastAsia="MS Mincho"/>
      <w:bCs/>
    </w:rPr>
  </w:style>
  <w:style w:type="paragraph" w:customStyle="1" w:styleId="StyleHeading6After9pt">
    <w:name w:val="Style Heading 6 + After:  9 pt"/>
    <w:basedOn w:val="6"/>
    <w:rsid w:val="002D5D18"/>
    <w:pPr>
      <w:keepNext w:val="0"/>
      <w:keepLines w:val="0"/>
      <w:spacing w:before="240"/>
      <w:ind w:left="0" w:firstLine="0"/>
    </w:pPr>
    <w:rPr>
      <w:rFonts w:eastAsia="MS Mincho"/>
      <w:bCs/>
    </w:rPr>
  </w:style>
  <w:style w:type="table" w:customStyle="1" w:styleId="TableGrid3">
    <w:name w:val="Table Grid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2D5D18"/>
    <w:rPr>
      <w:rFonts w:ascii="Tahoma" w:hAnsi="Tahoma" w:cs="Tahoma"/>
      <w:sz w:val="16"/>
      <w:szCs w:val="16"/>
      <w:lang w:eastAsia="ko-KR"/>
    </w:rPr>
  </w:style>
  <w:style w:type="paragraph" w:customStyle="1" w:styleId="JK-text-simpledoc">
    <w:name w:val="JK - text - simple doc"/>
    <w:basedOn w:val="ae"/>
    <w:autoRedefine/>
    <w:rsid w:val="002D5D18"/>
    <w:pPr>
      <w:tabs>
        <w:tab w:val="num" w:pos="928"/>
        <w:tab w:val="num" w:pos="1097"/>
      </w:tabs>
      <w:overflowPunct/>
      <w:autoSpaceDE/>
      <w:autoSpaceDN/>
      <w:adjustRightInd/>
      <w:spacing w:line="288" w:lineRule="auto"/>
      <w:ind w:left="1097" w:hanging="360"/>
      <w:textAlignment w:val="auto"/>
    </w:pPr>
    <w:rPr>
      <w:rFonts w:ascii="Arial" w:eastAsia="宋体" w:hAnsi="Arial" w:cs="Arial"/>
      <w:lang w:val="en-US" w:eastAsia="en-US"/>
    </w:rPr>
  </w:style>
  <w:style w:type="paragraph" w:customStyle="1" w:styleId="b11">
    <w:name w:val="b1"/>
    <w:basedOn w:val="a"/>
    <w:rsid w:val="002D5D18"/>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D5D18"/>
    <w:rPr>
      <w:rFonts w:ascii="Tahoma" w:hAnsi="Tahoma" w:cs="Tahoma"/>
      <w:sz w:val="16"/>
      <w:szCs w:val="16"/>
      <w:lang w:eastAsia="ko-KR"/>
    </w:rPr>
  </w:style>
  <w:style w:type="paragraph" w:customStyle="1" w:styleId="2c">
    <w:name w:val="吹き出し2"/>
    <w:basedOn w:val="a"/>
    <w:semiHidden/>
    <w:rsid w:val="002D5D18"/>
    <w:rPr>
      <w:rFonts w:ascii="Tahoma" w:hAnsi="Tahoma" w:cs="Tahoma"/>
      <w:sz w:val="16"/>
      <w:szCs w:val="16"/>
      <w:lang w:eastAsia="ko-KR"/>
    </w:rPr>
  </w:style>
  <w:style w:type="paragraph" w:customStyle="1" w:styleId="Note">
    <w:name w:val="Note"/>
    <w:basedOn w:val="B10"/>
    <w:rsid w:val="002D5D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D5D18"/>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HO">
    <w:name w:val="HO"/>
    <w:basedOn w:val="a"/>
    <w:rsid w:val="002D5D18"/>
    <w:pPr>
      <w:overflowPunct w:val="0"/>
      <w:autoSpaceDE w:val="0"/>
      <w:autoSpaceDN w:val="0"/>
      <w:adjustRightInd w:val="0"/>
      <w:spacing w:after="0"/>
      <w:jc w:val="right"/>
      <w:textAlignment w:val="baseline"/>
    </w:pPr>
    <w:rPr>
      <w:b/>
      <w:lang w:eastAsia="en-GB"/>
    </w:rPr>
  </w:style>
  <w:style w:type="paragraph" w:customStyle="1" w:styleId="WP">
    <w:name w:val="WP"/>
    <w:basedOn w:val="a"/>
    <w:rsid w:val="002D5D18"/>
    <w:pPr>
      <w:overflowPunct w:val="0"/>
      <w:autoSpaceDE w:val="0"/>
      <w:autoSpaceDN w:val="0"/>
      <w:adjustRightInd w:val="0"/>
      <w:spacing w:after="0"/>
      <w:jc w:val="both"/>
      <w:textAlignment w:val="baseline"/>
    </w:pPr>
    <w:rPr>
      <w:lang w:eastAsia="en-GB"/>
    </w:rPr>
  </w:style>
  <w:style w:type="paragraph" w:customStyle="1" w:styleId="ZK">
    <w:name w:val="ZK"/>
    <w:rsid w:val="002D5D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D5D18"/>
    <w:pPr>
      <w:spacing w:line="360" w:lineRule="atLeast"/>
      <w:jc w:val="center"/>
    </w:pPr>
    <w:rPr>
      <w:rFonts w:ascii="Times New Roman" w:eastAsia="MS Mincho" w:hAnsi="Times New Roman"/>
      <w:lang w:val="en-GB" w:eastAsia="en-US"/>
    </w:rPr>
  </w:style>
  <w:style w:type="paragraph" w:customStyle="1" w:styleId="FooterCentred">
    <w:name w:val="FooterCentred"/>
    <w:basedOn w:val="ac"/>
    <w:rsid w:val="002D5D18"/>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sz w:val="20"/>
      <w:szCs w:val="20"/>
      <w:lang w:eastAsia="en-GB"/>
    </w:rPr>
  </w:style>
  <w:style w:type="paragraph" w:customStyle="1" w:styleId="NumberedList">
    <w:name w:val="Numbered List"/>
    <w:basedOn w:val="Para1"/>
    <w:link w:val="NumberedListChar"/>
    <w:qFormat/>
    <w:rsid w:val="002D5D18"/>
    <w:pPr>
      <w:tabs>
        <w:tab w:val="left" w:pos="360"/>
      </w:tabs>
      <w:ind w:left="360" w:hanging="360"/>
    </w:pPr>
  </w:style>
  <w:style w:type="paragraph" w:customStyle="1" w:styleId="Para1">
    <w:name w:val="Para1"/>
    <w:basedOn w:val="a"/>
    <w:rsid w:val="002D5D1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2D5D1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7"/>
    <w:next w:val="27"/>
    <w:rsid w:val="002D5D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2D5D1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2D5D1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2D5D1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2D5D1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2D5D18"/>
    <w:pPr>
      <w:spacing w:before="120"/>
      <w:outlineLvl w:val="2"/>
    </w:pPr>
    <w:rPr>
      <w:sz w:val="28"/>
    </w:rPr>
  </w:style>
  <w:style w:type="paragraph" w:customStyle="1" w:styleId="Heading2Head2A2">
    <w:name w:val="Heading 2.Head2A.2"/>
    <w:basedOn w:val="1"/>
    <w:next w:val="a"/>
    <w:rsid w:val="002D5D1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2D5D1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2D5D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D5D18"/>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ae"/>
    <w:rsid w:val="002D5D18"/>
    <w:pPr>
      <w:widowControl w:val="0"/>
      <w:ind w:left="283" w:hanging="283"/>
    </w:pPr>
    <w:rPr>
      <w:rFonts w:eastAsia="MS Mincho"/>
      <w:lang w:eastAsia="de-DE"/>
    </w:rPr>
  </w:style>
  <w:style w:type="paragraph" w:customStyle="1" w:styleId="11BodyText">
    <w:name w:val="11 BodyText"/>
    <w:basedOn w:val="a"/>
    <w:rsid w:val="002D5D18"/>
    <w:pPr>
      <w:spacing w:after="220"/>
      <w:ind w:left="1298"/>
    </w:pPr>
    <w:rPr>
      <w:rFonts w:ascii="Arial" w:eastAsia="宋体" w:hAnsi="Arial"/>
      <w:lang w:val="en-US" w:eastAsia="en-GB"/>
    </w:rPr>
  </w:style>
  <w:style w:type="numbering" w:customStyle="1" w:styleId="18">
    <w:name w:val="无列表1"/>
    <w:next w:val="a2"/>
    <w:semiHidden/>
    <w:rsid w:val="002D5D18"/>
  </w:style>
  <w:style w:type="paragraph" w:customStyle="1" w:styleId="1030302">
    <w:name w:val="样式 样式 标题 1 + 两端对齐 段前: 0.3 行 段后: 0.3 行 行距: 单倍行距 + 段前: 0.2 行 段后: ..."/>
    <w:basedOn w:val="a"/>
    <w:autoRedefine/>
    <w:rsid w:val="002D5D18"/>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2D5D1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D5D18"/>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2D5D18"/>
    <w:rPr>
      <w:rFonts w:ascii="Arial" w:eastAsia="Malgun Gothic" w:hAnsi="Arial"/>
      <w:kern w:val="2"/>
      <w:sz w:val="18"/>
      <w:lang w:val="en-GB" w:eastAsia="en-US"/>
    </w:rPr>
  </w:style>
  <w:style w:type="character" w:customStyle="1" w:styleId="CharChar29">
    <w:name w:val="Char Char29"/>
    <w:rsid w:val="002D5D18"/>
    <w:rPr>
      <w:rFonts w:ascii="Arial" w:hAnsi="Arial"/>
      <w:sz w:val="36"/>
      <w:lang w:val="en-GB" w:eastAsia="en-US" w:bidi="ar-SA"/>
    </w:rPr>
  </w:style>
  <w:style w:type="character" w:customStyle="1" w:styleId="CharChar28">
    <w:name w:val="Char Char28"/>
    <w:rsid w:val="002D5D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D5D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D5D18"/>
    <w:rPr>
      <w:rFonts w:ascii="Arial" w:hAnsi="Arial"/>
      <w:sz w:val="22"/>
      <w:lang w:val="en-GB" w:eastAsia="en-GB" w:bidi="ar-SA"/>
    </w:rPr>
  </w:style>
  <w:style w:type="paragraph" w:customStyle="1" w:styleId="Default">
    <w:name w:val="Default"/>
    <w:rsid w:val="002D5D18"/>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2D5D18"/>
    <w:rPr>
      <w:rFonts w:ascii="Times New Roman" w:hAnsi="Times New Roman"/>
      <w:lang w:val="en-GB"/>
    </w:rPr>
  </w:style>
  <w:style w:type="character" w:styleId="HTML">
    <w:name w:val="HTML Acronym"/>
    <w:uiPriority w:val="99"/>
    <w:unhideWhenUsed/>
    <w:rsid w:val="002D5D18"/>
  </w:style>
  <w:style w:type="numbering" w:customStyle="1" w:styleId="NoList2">
    <w:name w:val="No List2"/>
    <w:next w:val="a2"/>
    <w:semiHidden/>
    <w:rsid w:val="002D5D18"/>
  </w:style>
  <w:style w:type="numbering" w:customStyle="1" w:styleId="NoList3">
    <w:name w:val="No List3"/>
    <w:next w:val="a2"/>
    <w:uiPriority w:val="99"/>
    <w:semiHidden/>
    <w:rsid w:val="002D5D18"/>
  </w:style>
  <w:style w:type="table" w:customStyle="1" w:styleId="TableGrid4">
    <w:name w:val="Table Grid4"/>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2D5D18"/>
  </w:style>
  <w:style w:type="paragraph" w:customStyle="1" w:styleId="3GPPNormalText">
    <w:name w:val="3GPP Normal Text"/>
    <w:basedOn w:val="ae"/>
    <w:link w:val="3GPPNormalTextChar"/>
    <w:qFormat/>
    <w:rsid w:val="002D5D18"/>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2D5D18"/>
    <w:rPr>
      <w:rFonts w:ascii="Arial" w:eastAsia="MS Mincho" w:hAnsi="Arial" w:cs="Arial"/>
      <w:sz w:val="24"/>
      <w:szCs w:val="24"/>
      <w:lang w:eastAsia="en-US"/>
    </w:rPr>
  </w:style>
  <w:style w:type="numbering" w:customStyle="1" w:styleId="19">
    <w:name w:val="無清單1"/>
    <w:next w:val="a2"/>
    <w:uiPriority w:val="99"/>
    <w:semiHidden/>
    <w:unhideWhenUsed/>
    <w:rsid w:val="002D5D18"/>
  </w:style>
  <w:style w:type="numbering" w:customStyle="1" w:styleId="110">
    <w:name w:val="無清單11"/>
    <w:next w:val="a2"/>
    <w:uiPriority w:val="99"/>
    <w:semiHidden/>
    <w:unhideWhenUsed/>
    <w:rsid w:val="002D5D18"/>
  </w:style>
  <w:style w:type="table" w:customStyle="1" w:styleId="1a">
    <w:name w:val="表格格線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D5D18"/>
  </w:style>
  <w:style w:type="paragraph" w:customStyle="1" w:styleId="H53GPP">
    <w:name w:val="H5 3GPP"/>
    <w:basedOn w:val="a"/>
    <w:link w:val="H53GPPChar"/>
    <w:qFormat/>
    <w:rsid w:val="002D5D1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2D5D18"/>
    <w:rPr>
      <w:rFonts w:ascii="Arial" w:hAnsi="Arial"/>
      <w:snapToGrid w:val="0"/>
      <w:sz w:val="22"/>
      <w:szCs w:val="22"/>
      <w:lang w:val="en-GB" w:eastAsia="en-US"/>
    </w:rPr>
  </w:style>
  <w:style w:type="paragraph" w:styleId="afff4">
    <w:name w:val="Subtitle"/>
    <w:basedOn w:val="a"/>
    <w:next w:val="a"/>
    <w:link w:val="afff5"/>
    <w:uiPriority w:val="11"/>
    <w:qFormat/>
    <w:locked/>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5">
    <w:name w:val="副标题 字符"/>
    <w:basedOn w:val="a0"/>
    <w:link w:val="afff4"/>
    <w:uiPriority w:val="11"/>
    <w:rsid w:val="002D5D18"/>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D5D18"/>
    <w:rPr>
      <w:rFonts w:ascii="Arial" w:eastAsia="Batang" w:hAnsi="Arial" w:cs="Times New Roman"/>
      <w:b/>
      <w:bCs/>
      <w:i/>
      <w:iCs/>
      <w:sz w:val="28"/>
      <w:szCs w:val="28"/>
      <w:lang w:val="en-GB" w:eastAsia="en-US" w:bidi="ar-SA"/>
    </w:rPr>
  </w:style>
  <w:style w:type="paragraph" w:customStyle="1" w:styleId="2d">
    <w:name w:val="修订2"/>
    <w:hidden/>
    <w:semiHidden/>
    <w:rsid w:val="002D5D18"/>
    <w:rPr>
      <w:rFonts w:ascii="Times New Roman" w:eastAsia="Batang" w:hAnsi="Times New Roman"/>
      <w:lang w:val="en-GB" w:eastAsia="en-US"/>
    </w:rPr>
  </w:style>
  <w:style w:type="character" w:customStyle="1" w:styleId="Heading9Char1">
    <w:name w:val="Heading 9 Char1"/>
    <w:aliases w:val="Figure Heading Char1,FH Char1,标题 9 Char1"/>
    <w:semiHidden/>
    <w:rsid w:val="002D5D18"/>
    <w:rPr>
      <w:rFonts w:ascii="Calibri Light" w:eastAsia="宋体" w:hAnsi="Calibri Light" w:cs="Times New Roman"/>
      <w:i/>
      <w:iCs/>
      <w:color w:val="272727"/>
      <w:sz w:val="21"/>
      <w:szCs w:val="21"/>
      <w:lang w:val="en-GB"/>
    </w:rPr>
  </w:style>
  <w:style w:type="numbering" w:customStyle="1" w:styleId="NoList4">
    <w:name w:val="No List4"/>
    <w:next w:val="a2"/>
    <w:uiPriority w:val="99"/>
    <w:semiHidden/>
    <w:unhideWhenUsed/>
    <w:rsid w:val="002D5D18"/>
  </w:style>
  <w:style w:type="table" w:customStyle="1" w:styleId="TableGrid5">
    <w:name w:val="Table Grid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2D5D18"/>
  </w:style>
  <w:style w:type="numbering" w:customStyle="1" w:styleId="111">
    <w:name w:val="リストなし11"/>
    <w:next w:val="a2"/>
    <w:uiPriority w:val="99"/>
    <w:semiHidden/>
    <w:unhideWhenUsed/>
    <w:rsid w:val="002D5D18"/>
  </w:style>
  <w:style w:type="table" w:customStyle="1" w:styleId="TableGrid11">
    <w:name w:val="Table Grid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2D5D18"/>
  </w:style>
  <w:style w:type="table" w:customStyle="1" w:styleId="310">
    <w:name w:val="网格型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2D5D18"/>
  </w:style>
  <w:style w:type="numbering" w:customStyle="1" w:styleId="NoList31">
    <w:name w:val="No List31"/>
    <w:next w:val="a2"/>
    <w:uiPriority w:val="99"/>
    <w:semiHidden/>
    <w:rsid w:val="002D5D18"/>
  </w:style>
  <w:style w:type="table" w:customStyle="1" w:styleId="TableGrid41">
    <w:name w:val="Table Grid4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2D5D18"/>
  </w:style>
  <w:style w:type="numbering" w:customStyle="1" w:styleId="120">
    <w:name w:val="無清單12"/>
    <w:next w:val="a2"/>
    <w:uiPriority w:val="99"/>
    <w:semiHidden/>
    <w:unhideWhenUsed/>
    <w:rsid w:val="002D5D18"/>
  </w:style>
  <w:style w:type="numbering" w:customStyle="1" w:styleId="1110">
    <w:name w:val="無清單111"/>
    <w:next w:val="a2"/>
    <w:uiPriority w:val="99"/>
    <w:semiHidden/>
    <w:unhideWhenUsed/>
    <w:rsid w:val="002D5D18"/>
  </w:style>
  <w:style w:type="table" w:customStyle="1" w:styleId="113">
    <w:name w:val="表格格線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2D5D18"/>
  </w:style>
  <w:style w:type="numbering" w:customStyle="1" w:styleId="NoList121">
    <w:name w:val="No List121"/>
    <w:next w:val="a2"/>
    <w:uiPriority w:val="99"/>
    <w:semiHidden/>
    <w:unhideWhenUsed/>
    <w:rsid w:val="002D5D18"/>
  </w:style>
  <w:style w:type="numbering" w:customStyle="1" w:styleId="1111">
    <w:name w:val="リストなし111"/>
    <w:next w:val="a2"/>
    <w:uiPriority w:val="99"/>
    <w:semiHidden/>
    <w:unhideWhenUsed/>
    <w:rsid w:val="002D5D18"/>
  </w:style>
  <w:style w:type="numbering" w:customStyle="1" w:styleId="1112">
    <w:name w:val="无列表111"/>
    <w:next w:val="a2"/>
    <w:semiHidden/>
    <w:rsid w:val="002D5D18"/>
  </w:style>
  <w:style w:type="numbering" w:customStyle="1" w:styleId="NoList211">
    <w:name w:val="No List211"/>
    <w:next w:val="a2"/>
    <w:semiHidden/>
    <w:rsid w:val="002D5D18"/>
  </w:style>
  <w:style w:type="numbering" w:customStyle="1" w:styleId="NoList311">
    <w:name w:val="No List311"/>
    <w:next w:val="a2"/>
    <w:uiPriority w:val="99"/>
    <w:semiHidden/>
    <w:rsid w:val="002D5D18"/>
  </w:style>
  <w:style w:type="numbering" w:customStyle="1" w:styleId="NoList1111">
    <w:name w:val="No List1111"/>
    <w:next w:val="a2"/>
    <w:uiPriority w:val="99"/>
    <w:semiHidden/>
    <w:unhideWhenUsed/>
    <w:rsid w:val="002D5D18"/>
  </w:style>
  <w:style w:type="numbering" w:customStyle="1" w:styleId="121">
    <w:name w:val="無清單121"/>
    <w:next w:val="a2"/>
    <w:uiPriority w:val="99"/>
    <w:semiHidden/>
    <w:unhideWhenUsed/>
    <w:rsid w:val="002D5D18"/>
  </w:style>
  <w:style w:type="numbering" w:customStyle="1" w:styleId="11110">
    <w:name w:val="無清單1111"/>
    <w:next w:val="a2"/>
    <w:uiPriority w:val="99"/>
    <w:semiHidden/>
    <w:unhideWhenUsed/>
    <w:rsid w:val="002D5D18"/>
  </w:style>
  <w:style w:type="numbering" w:customStyle="1" w:styleId="NoList5">
    <w:name w:val="No List5"/>
    <w:next w:val="a2"/>
    <w:uiPriority w:val="99"/>
    <w:semiHidden/>
    <w:unhideWhenUsed/>
    <w:rsid w:val="002D5D18"/>
  </w:style>
  <w:style w:type="table" w:customStyle="1" w:styleId="TableGrid6">
    <w:name w:val="Table Grid6"/>
    <w:basedOn w:val="a1"/>
    <w:next w:val="aff7"/>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2D5D18"/>
  </w:style>
  <w:style w:type="numbering" w:customStyle="1" w:styleId="122">
    <w:name w:val="リストなし12"/>
    <w:next w:val="a2"/>
    <w:uiPriority w:val="99"/>
    <w:semiHidden/>
    <w:unhideWhenUsed/>
    <w:rsid w:val="002D5D18"/>
  </w:style>
  <w:style w:type="table" w:customStyle="1" w:styleId="TableGrid12">
    <w:name w:val="Table Grid1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2D5D18"/>
  </w:style>
  <w:style w:type="table" w:customStyle="1" w:styleId="320">
    <w:name w:val="网格型3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2D5D18"/>
  </w:style>
  <w:style w:type="numbering" w:customStyle="1" w:styleId="NoList32">
    <w:name w:val="No List32"/>
    <w:next w:val="a2"/>
    <w:uiPriority w:val="99"/>
    <w:semiHidden/>
    <w:rsid w:val="002D5D18"/>
  </w:style>
  <w:style w:type="table" w:customStyle="1" w:styleId="TableGrid42">
    <w:name w:val="Table Grid42"/>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2D5D18"/>
  </w:style>
  <w:style w:type="numbering" w:customStyle="1" w:styleId="130">
    <w:name w:val="無清單13"/>
    <w:next w:val="a2"/>
    <w:uiPriority w:val="99"/>
    <w:semiHidden/>
    <w:unhideWhenUsed/>
    <w:rsid w:val="002D5D18"/>
  </w:style>
  <w:style w:type="numbering" w:customStyle="1" w:styleId="1120">
    <w:name w:val="無清單112"/>
    <w:next w:val="a2"/>
    <w:uiPriority w:val="99"/>
    <w:semiHidden/>
    <w:unhideWhenUsed/>
    <w:rsid w:val="002D5D18"/>
  </w:style>
  <w:style w:type="table" w:customStyle="1" w:styleId="124">
    <w:name w:val="表格格線12"/>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2D5D18"/>
  </w:style>
  <w:style w:type="numbering" w:customStyle="1" w:styleId="NoList122">
    <w:name w:val="No List122"/>
    <w:next w:val="a2"/>
    <w:uiPriority w:val="99"/>
    <w:semiHidden/>
    <w:unhideWhenUsed/>
    <w:rsid w:val="002D5D18"/>
  </w:style>
  <w:style w:type="numbering" w:customStyle="1" w:styleId="1121">
    <w:name w:val="リストなし112"/>
    <w:next w:val="a2"/>
    <w:uiPriority w:val="99"/>
    <w:semiHidden/>
    <w:unhideWhenUsed/>
    <w:rsid w:val="002D5D18"/>
  </w:style>
  <w:style w:type="numbering" w:customStyle="1" w:styleId="1122">
    <w:name w:val="无列表112"/>
    <w:next w:val="a2"/>
    <w:semiHidden/>
    <w:rsid w:val="002D5D18"/>
  </w:style>
  <w:style w:type="numbering" w:customStyle="1" w:styleId="NoList212">
    <w:name w:val="No List212"/>
    <w:next w:val="a2"/>
    <w:semiHidden/>
    <w:rsid w:val="002D5D18"/>
  </w:style>
  <w:style w:type="numbering" w:customStyle="1" w:styleId="NoList312">
    <w:name w:val="No List312"/>
    <w:next w:val="a2"/>
    <w:uiPriority w:val="99"/>
    <w:semiHidden/>
    <w:rsid w:val="002D5D18"/>
  </w:style>
  <w:style w:type="numbering" w:customStyle="1" w:styleId="NoList1112">
    <w:name w:val="No List1112"/>
    <w:next w:val="a2"/>
    <w:uiPriority w:val="99"/>
    <w:semiHidden/>
    <w:unhideWhenUsed/>
    <w:rsid w:val="002D5D18"/>
  </w:style>
  <w:style w:type="numbering" w:customStyle="1" w:styleId="1220">
    <w:name w:val="無清單122"/>
    <w:next w:val="a2"/>
    <w:uiPriority w:val="99"/>
    <w:semiHidden/>
    <w:unhideWhenUsed/>
    <w:rsid w:val="002D5D18"/>
  </w:style>
  <w:style w:type="numbering" w:customStyle="1" w:styleId="11120">
    <w:name w:val="無清單1112"/>
    <w:next w:val="a2"/>
    <w:uiPriority w:val="99"/>
    <w:semiHidden/>
    <w:unhideWhenUsed/>
    <w:rsid w:val="002D5D18"/>
  </w:style>
  <w:style w:type="paragraph" w:customStyle="1" w:styleId="Subtitle1">
    <w:name w:val="Subtitle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2D5D18"/>
    <w:rPr>
      <w:rFonts w:ascii="Calibri" w:eastAsia="宋体" w:hAnsi="Calibri" w:cs="Times New Roman"/>
      <w:color w:val="5A5A5A"/>
      <w:spacing w:val="15"/>
      <w:sz w:val="22"/>
      <w:szCs w:val="22"/>
      <w:lang w:val="en-GB" w:eastAsia="en-US"/>
    </w:rPr>
  </w:style>
  <w:style w:type="character" w:customStyle="1" w:styleId="CharChar34">
    <w:name w:val="Char Char34"/>
    <w:semiHidden/>
    <w:rsid w:val="002D5D18"/>
    <w:rPr>
      <w:rFonts w:ascii="Arial" w:hAnsi="Arial"/>
      <w:sz w:val="28"/>
      <w:lang w:val="en-GB" w:eastAsia="ko-KR" w:bidi="ar-SA"/>
    </w:rPr>
  </w:style>
  <w:style w:type="character" w:customStyle="1" w:styleId="CharChar33">
    <w:name w:val="Char Char33"/>
    <w:semiHidden/>
    <w:rsid w:val="002D5D18"/>
    <w:rPr>
      <w:rFonts w:ascii="Arial" w:hAnsi="Arial"/>
      <w:sz w:val="28"/>
      <w:lang w:val="en-GB" w:eastAsia="ko-KR" w:bidi="ar-SA"/>
    </w:rPr>
  </w:style>
  <w:style w:type="character" w:customStyle="1" w:styleId="CharChar32">
    <w:name w:val="Char Char32"/>
    <w:semiHidden/>
    <w:rsid w:val="002D5D18"/>
    <w:rPr>
      <w:rFonts w:ascii="Arial" w:hAnsi="Arial"/>
      <w:sz w:val="28"/>
      <w:lang w:val="en-GB" w:eastAsia="ko-KR" w:bidi="ar-SA"/>
    </w:rPr>
  </w:style>
  <w:style w:type="numbering" w:customStyle="1" w:styleId="NoList6">
    <w:name w:val="No List6"/>
    <w:next w:val="a2"/>
    <w:uiPriority w:val="99"/>
    <w:semiHidden/>
    <w:unhideWhenUsed/>
    <w:rsid w:val="002D5D18"/>
  </w:style>
  <w:style w:type="table" w:customStyle="1" w:styleId="TableGrid7">
    <w:name w:val="Table Grid7"/>
    <w:basedOn w:val="a1"/>
    <w:next w:val="aff7"/>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2D5D18"/>
  </w:style>
  <w:style w:type="numbering" w:customStyle="1" w:styleId="131">
    <w:name w:val="リストなし13"/>
    <w:next w:val="a2"/>
    <w:uiPriority w:val="99"/>
    <w:semiHidden/>
    <w:unhideWhenUsed/>
    <w:rsid w:val="002D5D18"/>
  </w:style>
  <w:style w:type="table" w:customStyle="1" w:styleId="TableGrid13">
    <w:name w:val="Table Grid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2D5D18"/>
  </w:style>
  <w:style w:type="table" w:customStyle="1" w:styleId="330">
    <w:name w:val="网格型3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2D5D18"/>
  </w:style>
  <w:style w:type="numbering" w:customStyle="1" w:styleId="NoList33">
    <w:name w:val="No List33"/>
    <w:next w:val="a2"/>
    <w:uiPriority w:val="99"/>
    <w:semiHidden/>
    <w:rsid w:val="002D5D18"/>
  </w:style>
  <w:style w:type="table" w:customStyle="1" w:styleId="TableGrid43">
    <w:name w:val="Table Grid4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2D5D18"/>
  </w:style>
  <w:style w:type="numbering" w:customStyle="1" w:styleId="140">
    <w:name w:val="無清單14"/>
    <w:next w:val="a2"/>
    <w:uiPriority w:val="99"/>
    <w:semiHidden/>
    <w:unhideWhenUsed/>
    <w:rsid w:val="002D5D18"/>
  </w:style>
  <w:style w:type="numbering" w:customStyle="1" w:styleId="1130">
    <w:name w:val="無清單113"/>
    <w:next w:val="a2"/>
    <w:uiPriority w:val="99"/>
    <w:semiHidden/>
    <w:unhideWhenUsed/>
    <w:rsid w:val="002D5D18"/>
  </w:style>
  <w:style w:type="table" w:customStyle="1" w:styleId="133">
    <w:name w:val="表格格線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2D5D18"/>
  </w:style>
  <w:style w:type="numbering" w:customStyle="1" w:styleId="NoList123">
    <w:name w:val="No List123"/>
    <w:next w:val="a2"/>
    <w:uiPriority w:val="99"/>
    <w:semiHidden/>
    <w:unhideWhenUsed/>
    <w:rsid w:val="002D5D18"/>
  </w:style>
  <w:style w:type="numbering" w:customStyle="1" w:styleId="1131">
    <w:name w:val="リストなし113"/>
    <w:next w:val="a2"/>
    <w:uiPriority w:val="99"/>
    <w:semiHidden/>
    <w:unhideWhenUsed/>
    <w:rsid w:val="002D5D18"/>
  </w:style>
  <w:style w:type="numbering" w:customStyle="1" w:styleId="1132">
    <w:name w:val="无列表113"/>
    <w:next w:val="a2"/>
    <w:semiHidden/>
    <w:rsid w:val="002D5D18"/>
  </w:style>
  <w:style w:type="numbering" w:customStyle="1" w:styleId="NoList213">
    <w:name w:val="No List213"/>
    <w:next w:val="a2"/>
    <w:semiHidden/>
    <w:rsid w:val="002D5D18"/>
  </w:style>
  <w:style w:type="numbering" w:customStyle="1" w:styleId="NoList313">
    <w:name w:val="No List313"/>
    <w:next w:val="a2"/>
    <w:uiPriority w:val="99"/>
    <w:semiHidden/>
    <w:rsid w:val="002D5D18"/>
  </w:style>
  <w:style w:type="numbering" w:customStyle="1" w:styleId="NoList1113">
    <w:name w:val="No List1113"/>
    <w:next w:val="a2"/>
    <w:uiPriority w:val="99"/>
    <w:semiHidden/>
    <w:unhideWhenUsed/>
    <w:rsid w:val="002D5D18"/>
  </w:style>
  <w:style w:type="numbering" w:customStyle="1" w:styleId="1230">
    <w:name w:val="無清單123"/>
    <w:next w:val="a2"/>
    <w:uiPriority w:val="99"/>
    <w:semiHidden/>
    <w:unhideWhenUsed/>
    <w:rsid w:val="002D5D18"/>
  </w:style>
  <w:style w:type="numbering" w:customStyle="1" w:styleId="1113">
    <w:name w:val="無清單1113"/>
    <w:next w:val="a2"/>
    <w:uiPriority w:val="99"/>
    <w:semiHidden/>
    <w:unhideWhenUsed/>
    <w:rsid w:val="002D5D18"/>
  </w:style>
  <w:style w:type="numbering" w:customStyle="1" w:styleId="NoList41">
    <w:name w:val="No List41"/>
    <w:next w:val="a2"/>
    <w:uiPriority w:val="99"/>
    <w:semiHidden/>
    <w:unhideWhenUsed/>
    <w:rsid w:val="002D5D18"/>
  </w:style>
  <w:style w:type="table" w:customStyle="1" w:styleId="TableGrid51">
    <w:name w:val="Table Grid5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2D5D18"/>
  </w:style>
  <w:style w:type="numbering" w:customStyle="1" w:styleId="11111">
    <w:name w:val="リストなし1111"/>
    <w:next w:val="a2"/>
    <w:uiPriority w:val="99"/>
    <w:semiHidden/>
    <w:unhideWhenUsed/>
    <w:rsid w:val="002D5D18"/>
  </w:style>
  <w:style w:type="numbering" w:customStyle="1" w:styleId="11112">
    <w:name w:val="无列表1111"/>
    <w:next w:val="a2"/>
    <w:semiHidden/>
    <w:rsid w:val="002D5D18"/>
  </w:style>
  <w:style w:type="numbering" w:customStyle="1" w:styleId="NoList2111">
    <w:name w:val="No List2111"/>
    <w:next w:val="a2"/>
    <w:semiHidden/>
    <w:rsid w:val="002D5D18"/>
  </w:style>
  <w:style w:type="numbering" w:customStyle="1" w:styleId="NoList3111">
    <w:name w:val="No List3111"/>
    <w:next w:val="a2"/>
    <w:uiPriority w:val="99"/>
    <w:semiHidden/>
    <w:rsid w:val="002D5D18"/>
  </w:style>
  <w:style w:type="numbering" w:customStyle="1" w:styleId="NoList11111">
    <w:name w:val="No List11111"/>
    <w:next w:val="a2"/>
    <w:uiPriority w:val="99"/>
    <w:semiHidden/>
    <w:unhideWhenUsed/>
    <w:rsid w:val="002D5D18"/>
  </w:style>
  <w:style w:type="numbering" w:customStyle="1" w:styleId="1211">
    <w:name w:val="無清單1211"/>
    <w:next w:val="a2"/>
    <w:uiPriority w:val="99"/>
    <w:semiHidden/>
    <w:unhideWhenUsed/>
    <w:rsid w:val="002D5D18"/>
  </w:style>
  <w:style w:type="numbering" w:customStyle="1" w:styleId="111110">
    <w:name w:val="無清單11111"/>
    <w:next w:val="a2"/>
    <w:uiPriority w:val="99"/>
    <w:semiHidden/>
    <w:unhideWhenUsed/>
    <w:rsid w:val="002D5D18"/>
  </w:style>
  <w:style w:type="numbering" w:customStyle="1" w:styleId="NoList51">
    <w:name w:val="No List51"/>
    <w:next w:val="a2"/>
    <w:uiPriority w:val="99"/>
    <w:semiHidden/>
    <w:unhideWhenUsed/>
    <w:rsid w:val="002D5D18"/>
  </w:style>
  <w:style w:type="table" w:customStyle="1" w:styleId="TableGrid61">
    <w:name w:val="Table Grid61"/>
    <w:basedOn w:val="a1"/>
    <w:next w:val="aff7"/>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2D5D18"/>
  </w:style>
  <w:style w:type="numbering" w:customStyle="1" w:styleId="1210">
    <w:name w:val="リストなし121"/>
    <w:next w:val="a2"/>
    <w:uiPriority w:val="99"/>
    <w:semiHidden/>
    <w:unhideWhenUsed/>
    <w:rsid w:val="002D5D18"/>
  </w:style>
  <w:style w:type="table" w:customStyle="1" w:styleId="TableGrid121">
    <w:name w:val="Table Grid12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2D5D18"/>
  </w:style>
  <w:style w:type="table" w:customStyle="1" w:styleId="321">
    <w:name w:val="网格型3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2D5D18"/>
  </w:style>
  <w:style w:type="numbering" w:customStyle="1" w:styleId="NoList321">
    <w:name w:val="No List321"/>
    <w:next w:val="a2"/>
    <w:uiPriority w:val="99"/>
    <w:semiHidden/>
    <w:rsid w:val="002D5D18"/>
  </w:style>
  <w:style w:type="table" w:customStyle="1" w:styleId="TableGrid421">
    <w:name w:val="Table Grid42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2D5D18"/>
  </w:style>
  <w:style w:type="numbering" w:customStyle="1" w:styleId="1310">
    <w:name w:val="無清單131"/>
    <w:next w:val="a2"/>
    <w:uiPriority w:val="99"/>
    <w:semiHidden/>
    <w:unhideWhenUsed/>
    <w:rsid w:val="002D5D18"/>
  </w:style>
  <w:style w:type="numbering" w:customStyle="1" w:styleId="11210">
    <w:name w:val="無清單1121"/>
    <w:next w:val="a2"/>
    <w:uiPriority w:val="99"/>
    <w:semiHidden/>
    <w:unhideWhenUsed/>
    <w:rsid w:val="002D5D18"/>
  </w:style>
  <w:style w:type="table" w:customStyle="1" w:styleId="1213">
    <w:name w:val="表格格線12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2D5D18"/>
  </w:style>
  <w:style w:type="numbering" w:customStyle="1" w:styleId="NoList1221">
    <w:name w:val="No List1221"/>
    <w:next w:val="a2"/>
    <w:uiPriority w:val="99"/>
    <w:semiHidden/>
    <w:unhideWhenUsed/>
    <w:rsid w:val="002D5D18"/>
  </w:style>
  <w:style w:type="numbering" w:customStyle="1" w:styleId="11211">
    <w:name w:val="リストなし1121"/>
    <w:next w:val="a2"/>
    <w:uiPriority w:val="99"/>
    <w:semiHidden/>
    <w:unhideWhenUsed/>
    <w:rsid w:val="002D5D18"/>
  </w:style>
  <w:style w:type="numbering" w:customStyle="1" w:styleId="11212">
    <w:name w:val="无列表1121"/>
    <w:next w:val="a2"/>
    <w:semiHidden/>
    <w:rsid w:val="002D5D18"/>
  </w:style>
  <w:style w:type="numbering" w:customStyle="1" w:styleId="NoList2121">
    <w:name w:val="No List2121"/>
    <w:next w:val="a2"/>
    <w:semiHidden/>
    <w:rsid w:val="002D5D18"/>
  </w:style>
  <w:style w:type="numbering" w:customStyle="1" w:styleId="NoList3121">
    <w:name w:val="No List3121"/>
    <w:next w:val="a2"/>
    <w:uiPriority w:val="99"/>
    <w:semiHidden/>
    <w:rsid w:val="002D5D18"/>
  </w:style>
  <w:style w:type="numbering" w:customStyle="1" w:styleId="NoList11121">
    <w:name w:val="No List11121"/>
    <w:next w:val="a2"/>
    <w:uiPriority w:val="99"/>
    <w:semiHidden/>
    <w:unhideWhenUsed/>
    <w:rsid w:val="002D5D18"/>
  </w:style>
  <w:style w:type="numbering" w:customStyle="1" w:styleId="1221">
    <w:name w:val="無清單1221"/>
    <w:next w:val="a2"/>
    <w:uiPriority w:val="99"/>
    <w:semiHidden/>
    <w:unhideWhenUsed/>
    <w:rsid w:val="002D5D18"/>
  </w:style>
  <w:style w:type="numbering" w:customStyle="1" w:styleId="11121">
    <w:name w:val="無清單11121"/>
    <w:next w:val="a2"/>
    <w:uiPriority w:val="99"/>
    <w:semiHidden/>
    <w:unhideWhenUsed/>
    <w:rsid w:val="002D5D18"/>
  </w:style>
  <w:style w:type="paragraph" w:styleId="afff6">
    <w:name w:val="Intense Quote"/>
    <w:basedOn w:val="a"/>
    <w:next w:val="a"/>
    <w:link w:val="afff7"/>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afff7">
    <w:name w:val="明显引用 字符"/>
    <w:basedOn w:val="a0"/>
    <w:link w:val="afff6"/>
    <w:uiPriority w:val="30"/>
    <w:rsid w:val="002D5D18"/>
    <w:rPr>
      <w:rFonts w:ascii="Times New Roman" w:hAnsi="Times New Roman"/>
      <w:i/>
      <w:iCs/>
      <w:color w:val="5B9BD5"/>
      <w:lang w:val="en-GB" w:eastAsia="en-US"/>
    </w:rPr>
  </w:style>
  <w:style w:type="paragraph" w:customStyle="1" w:styleId="1b">
    <w:name w:val="副标题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2D5D18"/>
    <w:rPr>
      <w:rFonts w:ascii="Calibri Light" w:eastAsia="宋体" w:hAnsi="Calibri Light" w:cs="Times New Roman"/>
      <w:b/>
      <w:bCs/>
      <w:kern w:val="28"/>
      <w:sz w:val="32"/>
      <w:szCs w:val="32"/>
      <w:lang w:val="en-GB" w:eastAsia="en-US"/>
    </w:rPr>
  </w:style>
  <w:style w:type="table" w:customStyle="1" w:styleId="1c">
    <w:name w:val="网格型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0">
    <w:name w:val="明显引用 Char1"/>
    <w:uiPriority w:val="30"/>
    <w:rsid w:val="002D5D18"/>
    <w:rPr>
      <w:rFonts w:ascii="Times New Roman" w:hAnsi="Times New Roman"/>
      <w:i/>
      <w:iCs/>
      <w:color w:val="5B9BD5"/>
      <w:lang w:val="en-GB" w:eastAsia="en-US"/>
    </w:rPr>
  </w:style>
  <w:style w:type="numbering" w:customStyle="1" w:styleId="3a">
    <w:name w:val="无列表3"/>
    <w:next w:val="a2"/>
    <w:uiPriority w:val="99"/>
    <w:semiHidden/>
    <w:unhideWhenUsed/>
    <w:rsid w:val="002D5D18"/>
  </w:style>
  <w:style w:type="table" w:customStyle="1" w:styleId="2f">
    <w:name w:val="网格型2"/>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2D5D18"/>
  </w:style>
  <w:style w:type="numbering" w:customStyle="1" w:styleId="NoList1131">
    <w:name w:val="No List1131"/>
    <w:next w:val="a2"/>
    <w:uiPriority w:val="99"/>
    <w:semiHidden/>
    <w:unhideWhenUsed/>
    <w:rsid w:val="002D5D18"/>
  </w:style>
  <w:style w:type="numbering" w:customStyle="1" w:styleId="NoList411">
    <w:name w:val="No List411"/>
    <w:next w:val="a2"/>
    <w:uiPriority w:val="99"/>
    <w:semiHidden/>
    <w:unhideWhenUsed/>
    <w:rsid w:val="002D5D18"/>
  </w:style>
  <w:style w:type="table" w:customStyle="1" w:styleId="TableGrid112">
    <w:name w:val="Table Grid11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2D5D18"/>
  </w:style>
  <w:style w:type="numbering" w:customStyle="1" w:styleId="NoList12111">
    <w:name w:val="No List12111"/>
    <w:next w:val="a2"/>
    <w:uiPriority w:val="99"/>
    <w:semiHidden/>
    <w:unhideWhenUsed/>
    <w:rsid w:val="002D5D18"/>
  </w:style>
  <w:style w:type="numbering" w:customStyle="1" w:styleId="111111">
    <w:name w:val="リストなし11111"/>
    <w:next w:val="a2"/>
    <w:uiPriority w:val="99"/>
    <w:semiHidden/>
    <w:unhideWhenUsed/>
    <w:rsid w:val="002D5D18"/>
  </w:style>
  <w:style w:type="numbering" w:customStyle="1" w:styleId="111112">
    <w:name w:val="无列表11111"/>
    <w:next w:val="a2"/>
    <w:semiHidden/>
    <w:rsid w:val="002D5D18"/>
  </w:style>
  <w:style w:type="numbering" w:customStyle="1" w:styleId="NoList21111">
    <w:name w:val="No List21111"/>
    <w:next w:val="a2"/>
    <w:semiHidden/>
    <w:rsid w:val="002D5D18"/>
  </w:style>
  <w:style w:type="numbering" w:customStyle="1" w:styleId="NoList31111">
    <w:name w:val="No List31111"/>
    <w:next w:val="a2"/>
    <w:uiPriority w:val="99"/>
    <w:semiHidden/>
    <w:rsid w:val="002D5D18"/>
  </w:style>
  <w:style w:type="numbering" w:customStyle="1" w:styleId="NoList111111">
    <w:name w:val="No List111111"/>
    <w:next w:val="a2"/>
    <w:uiPriority w:val="99"/>
    <w:semiHidden/>
    <w:unhideWhenUsed/>
    <w:rsid w:val="002D5D18"/>
  </w:style>
  <w:style w:type="numbering" w:customStyle="1" w:styleId="12111">
    <w:name w:val="無清單12111"/>
    <w:next w:val="a2"/>
    <w:uiPriority w:val="99"/>
    <w:semiHidden/>
    <w:unhideWhenUsed/>
    <w:rsid w:val="002D5D18"/>
  </w:style>
  <w:style w:type="numbering" w:customStyle="1" w:styleId="1111110">
    <w:name w:val="無清單111111"/>
    <w:next w:val="a2"/>
    <w:uiPriority w:val="99"/>
    <w:semiHidden/>
    <w:unhideWhenUsed/>
    <w:rsid w:val="002D5D18"/>
  </w:style>
  <w:style w:type="numbering" w:customStyle="1" w:styleId="NoList1311">
    <w:name w:val="No List1311"/>
    <w:next w:val="a2"/>
    <w:uiPriority w:val="99"/>
    <w:semiHidden/>
    <w:unhideWhenUsed/>
    <w:rsid w:val="002D5D18"/>
  </w:style>
  <w:style w:type="numbering" w:customStyle="1" w:styleId="12110">
    <w:name w:val="リストなし1211"/>
    <w:next w:val="a2"/>
    <w:uiPriority w:val="99"/>
    <w:semiHidden/>
    <w:unhideWhenUsed/>
    <w:rsid w:val="002D5D18"/>
  </w:style>
  <w:style w:type="numbering" w:customStyle="1" w:styleId="12112">
    <w:name w:val="无列表1211"/>
    <w:next w:val="a2"/>
    <w:semiHidden/>
    <w:rsid w:val="002D5D18"/>
  </w:style>
  <w:style w:type="numbering" w:customStyle="1" w:styleId="NoList2211">
    <w:name w:val="No List2211"/>
    <w:next w:val="a2"/>
    <w:semiHidden/>
    <w:rsid w:val="002D5D18"/>
  </w:style>
  <w:style w:type="numbering" w:customStyle="1" w:styleId="NoList3211">
    <w:name w:val="No List3211"/>
    <w:next w:val="a2"/>
    <w:uiPriority w:val="99"/>
    <w:semiHidden/>
    <w:rsid w:val="002D5D18"/>
  </w:style>
  <w:style w:type="numbering" w:customStyle="1" w:styleId="NoList11211">
    <w:name w:val="No List11211"/>
    <w:next w:val="a2"/>
    <w:uiPriority w:val="99"/>
    <w:semiHidden/>
    <w:unhideWhenUsed/>
    <w:rsid w:val="002D5D18"/>
  </w:style>
  <w:style w:type="numbering" w:customStyle="1" w:styleId="13110">
    <w:name w:val="無清單1311"/>
    <w:next w:val="a2"/>
    <w:uiPriority w:val="99"/>
    <w:semiHidden/>
    <w:unhideWhenUsed/>
    <w:rsid w:val="002D5D18"/>
  </w:style>
  <w:style w:type="numbering" w:customStyle="1" w:styleId="112110">
    <w:name w:val="無清單11211"/>
    <w:next w:val="a2"/>
    <w:uiPriority w:val="99"/>
    <w:semiHidden/>
    <w:unhideWhenUsed/>
    <w:rsid w:val="002D5D18"/>
  </w:style>
  <w:style w:type="numbering" w:customStyle="1" w:styleId="2111">
    <w:name w:val="无列表2111"/>
    <w:next w:val="a2"/>
    <w:uiPriority w:val="99"/>
    <w:semiHidden/>
    <w:unhideWhenUsed/>
    <w:rsid w:val="002D5D18"/>
  </w:style>
  <w:style w:type="numbering" w:customStyle="1" w:styleId="NoList12211">
    <w:name w:val="No List12211"/>
    <w:next w:val="a2"/>
    <w:uiPriority w:val="99"/>
    <w:semiHidden/>
    <w:unhideWhenUsed/>
    <w:rsid w:val="002D5D18"/>
  </w:style>
  <w:style w:type="numbering" w:customStyle="1" w:styleId="112111">
    <w:name w:val="リストなし11211"/>
    <w:next w:val="a2"/>
    <w:uiPriority w:val="99"/>
    <w:semiHidden/>
    <w:unhideWhenUsed/>
    <w:rsid w:val="002D5D18"/>
  </w:style>
  <w:style w:type="numbering" w:customStyle="1" w:styleId="112112">
    <w:name w:val="无列表11211"/>
    <w:next w:val="a2"/>
    <w:semiHidden/>
    <w:rsid w:val="002D5D18"/>
  </w:style>
  <w:style w:type="numbering" w:customStyle="1" w:styleId="NoList21211">
    <w:name w:val="No List21211"/>
    <w:next w:val="a2"/>
    <w:semiHidden/>
    <w:rsid w:val="002D5D18"/>
  </w:style>
  <w:style w:type="numbering" w:customStyle="1" w:styleId="NoList31211">
    <w:name w:val="No List31211"/>
    <w:next w:val="a2"/>
    <w:uiPriority w:val="99"/>
    <w:semiHidden/>
    <w:rsid w:val="002D5D18"/>
  </w:style>
  <w:style w:type="numbering" w:customStyle="1" w:styleId="NoList111211">
    <w:name w:val="No List111211"/>
    <w:next w:val="a2"/>
    <w:uiPriority w:val="99"/>
    <w:semiHidden/>
    <w:unhideWhenUsed/>
    <w:rsid w:val="002D5D18"/>
  </w:style>
  <w:style w:type="numbering" w:customStyle="1" w:styleId="12211">
    <w:name w:val="無清單12211"/>
    <w:next w:val="a2"/>
    <w:uiPriority w:val="99"/>
    <w:semiHidden/>
    <w:unhideWhenUsed/>
    <w:rsid w:val="002D5D18"/>
  </w:style>
  <w:style w:type="numbering" w:customStyle="1" w:styleId="111211">
    <w:name w:val="無清單111211"/>
    <w:next w:val="a2"/>
    <w:uiPriority w:val="99"/>
    <w:semiHidden/>
    <w:unhideWhenUsed/>
    <w:rsid w:val="002D5D18"/>
  </w:style>
  <w:style w:type="paragraph" w:customStyle="1" w:styleId="IntenseQuote1">
    <w:name w:val="Intense Quote1"/>
    <w:basedOn w:val="a"/>
    <w:next w:val="a"/>
    <w:uiPriority w:val="30"/>
    <w:qFormat/>
    <w:rsid w:val="002D5D18"/>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rsid w:val="002D5D18"/>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rsid w:val="002D5D18"/>
    <w:rPr>
      <w:rFonts w:ascii="Times New Roman" w:hAnsi="Times New Roman"/>
      <w:i/>
      <w:iCs/>
      <w:color w:val="5B9BD5"/>
      <w:lang w:val="en-GB" w:eastAsia="en-US"/>
    </w:rPr>
  </w:style>
  <w:style w:type="numbering" w:customStyle="1" w:styleId="NoList511">
    <w:name w:val="No List511"/>
    <w:next w:val="a2"/>
    <w:uiPriority w:val="99"/>
    <w:semiHidden/>
    <w:unhideWhenUsed/>
    <w:rsid w:val="002D5D18"/>
  </w:style>
  <w:style w:type="numbering" w:customStyle="1" w:styleId="NoList61">
    <w:name w:val="No List61"/>
    <w:next w:val="a2"/>
    <w:uiPriority w:val="99"/>
    <w:semiHidden/>
    <w:unhideWhenUsed/>
    <w:rsid w:val="002D5D18"/>
  </w:style>
  <w:style w:type="numbering" w:customStyle="1" w:styleId="NoList141">
    <w:name w:val="No List141"/>
    <w:next w:val="a2"/>
    <w:uiPriority w:val="99"/>
    <w:semiHidden/>
    <w:unhideWhenUsed/>
    <w:rsid w:val="002D5D18"/>
  </w:style>
  <w:style w:type="numbering" w:customStyle="1" w:styleId="1312">
    <w:name w:val="リストなし131"/>
    <w:next w:val="a2"/>
    <w:uiPriority w:val="99"/>
    <w:semiHidden/>
    <w:unhideWhenUsed/>
    <w:rsid w:val="002D5D18"/>
  </w:style>
  <w:style w:type="numbering" w:customStyle="1" w:styleId="NoList231">
    <w:name w:val="No List231"/>
    <w:next w:val="a2"/>
    <w:semiHidden/>
    <w:rsid w:val="002D5D18"/>
  </w:style>
  <w:style w:type="numbering" w:customStyle="1" w:styleId="NoList331">
    <w:name w:val="No List331"/>
    <w:next w:val="a2"/>
    <w:uiPriority w:val="99"/>
    <w:semiHidden/>
    <w:rsid w:val="002D5D18"/>
  </w:style>
  <w:style w:type="numbering" w:customStyle="1" w:styleId="NoList114">
    <w:name w:val="No List114"/>
    <w:next w:val="a2"/>
    <w:uiPriority w:val="99"/>
    <w:semiHidden/>
    <w:unhideWhenUsed/>
    <w:rsid w:val="002D5D18"/>
  </w:style>
  <w:style w:type="numbering" w:customStyle="1" w:styleId="141">
    <w:name w:val="無清單141"/>
    <w:next w:val="a2"/>
    <w:uiPriority w:val="99"/>
    <w:semiHidden/>
    <w:unhideWhenUsed/>
    <w:rsid w:val="002D5D18"/>
  </w:style>
  <w:style w:type="numbering" w:customStyle="1" w:styleId="11310">
    <w:name w:val="無清單1131"/>
    <w:next w:val="a2"/>
    <w:uiPriority w:val="99"/>
    <w:semiHidden/>
    <w:unhideWhenUsed/>
    <w:rsid w:val="002D5D18"/>
  </w:style>
  <w:style w:type="numbering" w:customStyle="1" w:styleId="NoList42">
    <w:name w:val="No List42"/>
    <w:next w:val="a2"/>
    <w:uiPriority w:val="99"/>
    <w:semiHidden/>
    <w:unhideWhenUsed/>
    <w:rsid w:val="002D5D18"/>
  </w:style>
  <w:style w:type="numbering" w:customStyle="1" w:styleId="NoList1231">
    <w:name w:val="No List1231"/>
    <w:next w:val="a2"/>
    <w:uiPriority w:val="99"/>
    <w:semiHidden/>
    <w:unhideWhenUsed/>
    <w:rsid w:val="002D5D18"/>
  </w:style>
  <w:style w:type="numbering" w:customStyle="1" w:styleId="11311">
    <w:name w:val="リストなし1131"/>
    <w:next w:val="a2"/>
    <w:uiPriority w:val="99"/>
    <w:semiHidden/>
    <w:unhideWhenUsed/>
    <w:rsid w:val="002D5D18"/>
  </w:style>
  <w:style w:type="numbering" w:customStyle="1" w:styleId="11312">
    <w:name w:val="无列表1131"/>
    <w:next w:val="a2"/>
    <w:semiHidden/>
    <w:rsid w:val="002D5D18"/>
  </w:style>
  <w:style w:type="numbering" w:customStyle="1" w:styleId="NoList2131">
    <w:name w:val="No List2131"/>
    <w:next w:val="a2"/>
    <w:semiHidden/>
    <w:rsid w:val="002D5D18"/>
  </w:style>
  <w:style w:type="numbering" w:customStyle="1" w:styleId="NoList3131">
    <w:name w:val="No List3131"/>
    <w:next w:val="a2"/>
    <w:uiPriority w:val="99"/>
    <w:semiHidden/>
    <w:rsid w:val="002D5D18"/>
  </w:style>
  <w:style w:type="numbering" w:customStyle="1" w:styleId="NoList11131">
    <w:name w:val="No List11131"/>
    <w:next w:val="a2"/>
    <w:uiPriority w:val="99"/>
    <w:semiHidden/>
    <w:unhideWhenUsed/>
    <w:rsid w:val="002D5D18"/>
  </w:style>
  <w:style w:type="numbering" w:customStyle="1" w:styleId="1231">
    <w:name w:val="無清單1231"/>
    <w:next w:val="a2"/>
    <w:uiPriority w:val="99"/>
    <w:semiHidden/>
    <w:unhideWhenUsed/>
    <w:rsid w:val="002D5D18"/>
  </w:style>
  <w:style w:type="numbering" w:customStyle="1" w:styleId="11131">
    <w:name w:val="無清單11131"/>
    <w:next w:val="a2"/>
    <w:uiPriority w:val="99"/>
    <w:semiHidden/>
    <w:unhideWhenUsed/>
    <w:rsid w:val="002D5D18"/>
  </w:style>
  <w:style w:type="numbering" w:customStyle="1" w:styleId="NoList1212">
    <w:name w:val="No List1212"/>
    <w:next w:val="a2"/>
    <w:uiPriority w:val="99"/>
    <w:semiHidden/>
    <w:unhideWhenUsed/>
    <w:rsid w:val="002D5D18"/>
  </w:style>
  <w:style w:type="numbering" w:customStyle="1" w:styleId="11122">
    <w:name w:val="リストなし1112"/>
    <w:next w:val="a2"/>
    <w:uiPriority w:val="99"/>
    <w:semiHidden/>
    <w:unhideWhenUsed/>
    <w:rsid w:val="002D5D18"/>
  </w:style>
  <w:style w:type="numbering" w:customStyle="1" w:styleId="11123">
    <w:name w:val="无列表1112"/>
    <w:next w:val="a2"/>
    <w:semiHidden/>
    <w:rsid w:val="002D5D18"/>
  </w:style>
  <w:style w:type="numbering" w:customStyle="1" w:styleId="NoList2112">
    <w:name w:val="No List2112"/>
    <w:next w:val="a2"/>
    <w:semiHidden/>
    <w:rsid w:val="002D5D18"/>
  </w:style>
  <w:style w:type="numbering" w:customStyle="1" w:styleId="NoList3112">
    <w:name w:val="No List3112"/>
    <w:next w:val="a2"/>
    <w:uiPriority w:val="99"/>
    <w:semiHidden/>
    <w:rsid w:val="002D5D18"/>
  </w:style>
  <w:style w:type="numbering" w:customStyle="1" w:styleId="NoList11112">
    <w:name w:val="No List11112"/>
    <w:next w:val="a2"/>
    <w:uiPriority w:val="99"/>
    <w:semiHidden/>
    <w:unhideWhenUsed/>
    <w:rsid w:val="002D5D18"/>
  </w:style>
  <w:style w:type="numbering" w:customStyle="1" w:styleId="12120">
    <w:name w:val="無清單1212"/>
    <w:next w:val="a2"/>
    <w:uiPriority w:val="99"/>
    <w:semiHidden/>
    <w:unhideWhenUsed/>
    <w:rsid w:val="002D5D18"/>
  </w:style>
  <w:style w:type="numbering" w:customStyle="1" w:styleId="111120">
    <w:name w:val="無清單11112"/>
    <w:next w:val="a2"/>
    <w:uiPriority w:val="99"/>
    <w:semiHidden/>
    <w:unhideWhenUsed/>
    <w:rsid w:val="002D5D18"/>
  </w:style>
  <w:style w:type="numbering" w:customStyle="1" w:styleId="NoList52">
    <w:name w:val="No List52"/>
    <w:next w:val="a2"/>
    <w:uiPriority w:val="99"/>
    <w:semiHidden/>
    <w:unhideWhenUsed/>
    <w:rsid w:val="002D5D18"/>
  </w:style>
  <w:style w:type="numbering" w:customStyle="1" w:styleId="NoList132">
    <w:name w:val="No List132"/>
    <w:next w:val="a2"/>
    <w:uiPriority w:val="99"/>
    <w:semiHidden/>
    <w:unhideWhenUsed/>
    <w:rsid w:val="002D5D18"/>
  </w:style>
  <w:style w:type="numbering" w:customStyle="1" w:styleId="1222">
    <w:name w:val="リストなし122"/>
    <w:next w:val="a2"/>
    <w:uiPriority w:val="99"/>
    <w:semiHidden/>
    <w:unhideWhenUsed/>
    <w:rsid w:val="002D5D18"/>
  </w:style>
  <w:style w:type="numbering" w:customStyle="1" w:styleId="1223">
    <w:name w:val="无列表122"/>
    <w:next w:val="a2"/>
    <w:semiHidden/>
    <w:rsid w:val="002D5D18"/>
  </w:style>
  <w:style w:type="numbering" w:customStyle="1" w:styleId="NoList222">
    <w:name w:val="No List222"/>
    <w:next w:val="a2"/>
    <w:semiHidden/>
    <w:rsid w:val="002D5D18"/>
  </w:style>
  <w:style w:type="numbering" w:customStyle="1" w:styleId="NoList322">
    <w:name w:val="No List322"/>
    <w:next w:val="a2"/>
    <w:uiPriority w:val="99"/>
    <w:semiHidden/>
    <w:rsid w:val="002D5D18"/>
  </w:style>
  <w:style w:type="numbering" w:customStyle="1" w:styleId="NoList1122">
    <w:name w:val="No List1122"/>
    <w:next w:val="a2"/>
    <w:uiPriority w:val="99"/>
    <w:semiHidden/>
    <w:unhideWhenUsed/>
    <w:rsid w:val="002D5D18"/>
  </w:style>
  <w:style w:type="numbering" w:customStyle="1" w:styleId="1320">
    <w:name w:val="無清單132"/>
    <w:next w:val="a2"/>
    <w:uiPriority w:val="99"/>
    <w:semiHidden/>
    <w:unhideWhenUsed/>
    <w:rsid w:val="002D5D18"/>
  </w:style>
  <w:style w:type="numbering" w:customStyle="1" w:styleId="11220">
    <w:name w:val="無清單1122"/>
    <w:next w:val="a2"/>
    <w:uiPriority w:val="99"/>
    <w:semiHidden/>
    <w:unhideWhenUsed/>
    <w:rsid w:val="002D5D18"/>
  </w:style>
  <w:style w:type="numbering" w:customStyle="1" w:styleId="212">
    <w:name w:val="无列表212"/>
    <w:next w:val="a2"/>
    <w:uiPriority w:val="99"/>
    <w:semiHidden/>
    <w:unhideWhenUsed/>
    <w:rsid w:val="002D5D18"/>
  </w:style>
  <w:style w:type="numbering" w:customStyle="1" w:styleId="NoList11122">
    <w:name w:val="No List11122"/>
    <w:next w:val="a2"/>
    <w:uiPriority w:val="99"/>
    <w:semiHidden/>
    <w:unhideWhenUsed/>
    <w:rsid w:val="002D5D18"/>
  </w:style>
  <w:style w:type="numbering" w:customStyle="1" w:styleId="NoList7">
    <w:name w:val="No List7"/>
    <w:next w:val="a2"/>
    <w:uiPriority w:val="99"/>
    <w:semiHidden/>
    <w:unhideWhenUsed/>
    <w:rsid w:val="002D5D18"/>
  </w:style>
  <w:style w:type="table" w:customStyle="1" w:styleId="TableGrid8">
    <w:name w:val="Table Grid8"/>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2D5D18"/>
  </w:style>
  <w:style w:type="numbering" w:customStyle="1" w:styleId="142">
    <w:name w:val="リストなし14"/>
    <w:next w:val="a2"/>
    <w:uiPriority w:val="99"/>
    <w:semiHidden/>
    <w:unhideWhenUsed/>
    <w:rsid w:val="002D5D18"/>
  </w:style>
  <w:style w:type="table" w:customStyle="1" w:styleId="TableGrid14">
    <w:name w:val="Table Grid14"/>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2D5D18"/>
  </w:style>
  <w:style w:type="table" w:customStyle="1" w:styleId="340">
    <w:name w:val="网格型3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2D5D18"/>
  </w:style>
  <w:style w:type="numbering" w:customStyle="1" w:styleId="NoList34">
    <w:name w:val="No List34"/>
    <w:next w:val="a2"/>
    <w:uiPriority w:val="99"/>
    <w:semiHidden/>
    <w:rsid w:val="002D5D18"/>
  </w:style>
  <w:style w:type="table" w:customStyle="1" w:styleId="TableGrid44">
    <w:name w:val="Table Grid44"/>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2D5D18"/>
  </w:style>
  <w:style w:type="numbering" w:customStyle="1" w:styleId="150">
    <w:name w:val="無清單15"/>
    <w:next w:val="a2"/>
    <w:uiPriority w:val="99"/>
    <w:semiHidden/>
    <w:unhideWhenUsed/>
    <w:rsid w:val="002D5D18"/>
  </w:style>
  <w:style w:type="numbering" w:customStyle="1" w:styleId="114">
    <w:name w:val="無清單114"/>
    <w:next w:val="a2"/>
    <w:uiPriority w:val="99"/>
    <w:semiHidden/>
    <w:unhideWhenUsed/>
    <w:rsid w:val="002D5D18"/>
  </w:style>
  <w:style w:type="table" w:customStyle="1" w:styleId="144">
    <w:name w:val="表格格線14"/>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2D5D18"/>
  </w:style>
  <w:style w:type="table" w:customStyle="1" w:styleId="TableGrid52">
    <w:name w:val="Table Grid52"/>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2D5D18"/>
  </w:style>
  <w:style w:type="numbering" w:customStyle="1" w:styleId="1140">
    <w:name w:val="リストなし114"/>
    <w:next w:val="a2"/>
    <w:uiPriority w:val="99"/>
    <w:semiHidden/>
    <w:unhideWhenUsed/>
    <w:rsid w:val="002D5D18"/>
  </w:style>
  <w:style w:type="table" w:customStyle="1" w:styleId="TableGrid113">
    <w:name w:val="Table Grid1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2D5D18"/>
  </w:style>
  <w:style w:type="table" w:customStyle="1" w:styleId="312">
    <w:name w:val="网格型3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2D5D18"/>
  </w:style>
  <w:style w:type="numbering" w:customStyle="1" w:styleId="NoList314">
    <w:name w:val="No List314"/>
    <w:next w:val="a2"/>
    <w:uiPriority w:val="99"/>
    <w:semiHidden/>
    <w:rsid w:val="002D5D18"/>
  </w:style>
  <w:style w:type="table" w:customStyle="1" w:styleId="TableGrid412">
    <w:name w:val="Table Grid412"/>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2D5D18"/>
  </w:style>
  <w:style w:type="numbering" w:customStyle="1" w:styleId="1240">
    <w:name w:val="無清單124"/>
    <w:next w:val="a2"/>
    <w:uiPriority w:val="99"/>
    <w:semiHidden/>
    <w:unhideWhenUsed/>
    <w:rsid w:val="002D5D18"/>
  </w:style>
  <w:style w:type="numbering" w:customStyle="1" w:styleId="11140">
    <w:name w:val="無清單1114"/>
    <w:next w:val="a2"/>
    <w:uiPriority w:val="99"/>
    <w:semiHidden/>
    <w:unhideWhenUsed/>
    <w:rsid w:val="002D5D18"/>
  </w:style>
  <w:style w:type="table" w:customStyle="1" w:styleId="1123">
    <w:name w:val="表格格線112"/>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2D5D18"/>
  </w:style>
  <w:style w:type="numbering" w:customStyle="1" w:styleId="NoList1213">
    <w:name w:val="No List1213"/>
    <w:next w:val="a2"/>
    <w:uiPriority w:val="99"/>
    <w:semiHidden/>
    <w:unhideWhenUsed/>
    <w:rsid w:val="002D5D18"/>
  </w:style>
  <w:style w:type="numbering" w:customStyle="1" w:styleId="11130">
    <w:name w:val="リストなし1113"/>
    <w:next w:val="a2"/>
    <w:uiPriority w:val="99"/>
    <w:semiHidden/>
    <w:unhideWhenUsed/>
    <w:rsid w:val="002D5D18"/>
  </w:style>
  <w:style w:type="numbering" w:customStyle="1" w:styleId="11132">
    <w:name w:val="无列表1113"/>
    <w:next w:val="a2"/>
    <w:semiHidden/>
    <w:rsid w:val="002D5D18"/>
  </w:style>
  <w:style w:type="numbering" w:customStyle="1" w:styleId="NoList2113">
    <w:name w:val="No List2113"/>
    <w:next w:val="a2"/>
    <w:semiHidden/>
    <w:rsid w:val="002D5D18"/>
  </w:style>
  <w:style w:type="numbering" w:customStyle="1" w:styleId="NoList3113">
    <w:name w:val="No List3113"/>
    <w:next w:val="a2"/>
    <w:uiPriority w:val="99"/>
    <w:semiHidden/>
    <w:rsid w:val="002D5D18"/>
  </w:style>
  <w:style w:type="numbering" w:customStyle="1" w:styleId="NoList11113">
    <w:name w:val="No List11113"/>
    <w:next w:val="a2"/>
    <w:uiPriority w:val="99"/>
    <w:semiHidden/>
    <w:unhideWhenUsed/>
    <w:rsid w:val="002D5D18"/>
  </w:style>
  <w:style w:type="numbering" w:customStyle="1" w:styleId="12130">
    <w:name w:val="無清單1213"/>
    <w:next w:val="a2"/>
    <w:uiPriority w:val="99"/>
    <w:semiHidden/>
    <w:unhideWhenUsed/>
    <w:rsid w:val="002D5D18"/>
  </w:style>
  <w:style w:type="numbering" w:customStyle="1" w:styleId="11113">
    <w:name w:val="無清單11113"/>
    <w:next w:val="a2"/>
    <w:uiPriority w:val="99"/>
    <w:semiHidden/>
    <w:unhideWhenUsed/>
    <w:rsid w:val="002D5D18"/>
  </w:style>
  <w:style w:type="numbering" w:customStyle="1" w:styleId="NoList53">
    <w:name w:val="No List53"/>
    <w:next w:val="a2"/>
    <w:uiPriority w:val="99"/>
    <w:semiHidden/>
    <w:unhideWhenUsed/>
    <w:rsid w:val="002D5D18"/>
  </w:style>
  <w:style w:type="table" w:customStyle="1" w:styleId="TableGrid62">
    <w:name w:val="Table Grid62"/>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2D5D18"/>
  </w:style>
  <w:style w:type="numbering" w:customStyle="1" w:styleId="1232">
    <w:name w:val="リストなし123"/>
    <w:next w:val="a2"/>
    <w:uiPriority w:val="99"/>
    <w:semiHidden/>
    <w:unhideWhenUsed/>
    <w:rsid w:val="002D5D18"/>
  </w:style>
  <w:style w:type="table" w:customStyle="1" w:styleId="TableGrid122">
    <w:name w:val="Table Grid12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2D5D18"/>
  </w:style>
  <w:style w:type="table" w:customStyle="1" w:styleId="322">
    <w:name w:val="网格型32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2D5D18"/>
  </w:style>
  <w:style w:type="numbering" w:customStyle="1" w:styleId="NoList323">
    <w:name w:val="No List323"/>
    <w:next w:val="a2"/>
    <w:uiPriority w:val="99"/>
    <w:semiHidden/>
    <w:rsid w:val="002D5D18"/>
  </w:style>
  <w:style w:type="table" w:customStyle="1" w:styleId="TableGrid422">
    <w:name w:val="Table Grid422"/>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2D5D18"/>
  </w:style>
  <w:style w:type="numbering" w:customStyle="1" w:styleId="1330">
    <w:name w:val="無清單133"/>
    <w:next w:val="a2"/>
    <w:uiPriority w:val="99"/>
    <w:semiHidden/>
    <w:unhideWhenUsed/>
    <w:rsid w:val="002D5D18"/>
  </w:style>
  <w:style w:type="numbering" w:customStyle="1" w:styleId="11230">
    <w:name w:val="無清單1123"/>
    <w:next w:val="a2"/>
    <w:uiPriority w:val="99"/>
    <w:semiHidden/>
    <w:unhideWhenUsed/>
    <w:rsid w:val="002D5D18"/>
  </w:style>
  <w:style w:type="table" w:customStyle="1" w:styleId="1224">
    <w:name w:val="表格格線122"/>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2D5D18"/>
  </w:style>
  <w:style w:type="numbering" w:customStyle="1" w:styleId="NoList1222">
    <w:name w:val="No List1222"/>
    <w:next w:val="a2"/>
    <w:uiPriority w:val="99"/>
    <w:semiHidden/>
    <w:unhideWhenUsed/>
    <w:rsid w:val="002D5D18"/>
  </w:style>
  <w:style w:type="numbering" w:customStyle="1" w:styleId="11221">
    <w:name w:val="リストなし1122"/>
    <w:next w:val="a2"/>
    <w:uiPriority w:val="99"/>
    <w:semiHidden/>
    <w:unhideWhenUsed/>
    <w:rsid w:val="002D5D18"/>
  </w:style>
  <w:style w:type="numbering" w:customStyle="1" w:styleId="11222">
    <w:name w:val="无列表1122"/>
    <w:next w:val="a2"/>
    <w:semiHidden/>
    <w:rsid w:val="002D5D18"/>
  </w:style>
  <w:style w:type="numbering" w:customStyle="1" w:styleId="NoList2122">
    <w:name w:val="No List2122"/>
    <w:next w:val="a2"/>
    <w:semiHidden/>
    <w:rsid w:val="002D5D18"/>
  </w:style>
  <w:style w:type="numbering" w:customStyle="1" w:styleId="NoList3122">
    <w:name w:val="No List3122"/>
    <w:next w:val="a2"/>
    <w:uiPriority w:val="99"/>
    <w:semiHidden/>
    <w:rsid w:val="002D5D18"/>
  </w:style>
  <w:style w:type="numbering" w:customStyle="1" w:styleId="NoList11123">
    <w:name w:val="No List11123"/>
    <w:next w:val="a2"/>
    <w:uiPriority w:val="99"/>
    <w:semiHidden/>
    <w:unhideWhenUsed/>
    <w:rsid w:val="002D5D18"/>
  </w:style>
  <w:style w:type="numbering" w:customStyle="1" w:styleId="12220">
    <w:name w:val="無清單1222"/>
    <w:next w:val="a2"/>
    <w:uiPriority w:val="99"/>
    <w:semiHidden/>
    <w:unhideWhenUsed/>
    <w:rsid w:val="002D5D18"/>
  </w:style>
  <w:style w:type="numbering" w:customStyle="1" w:styleId="111220">
    <w:name w:val="無清單11122"/>
    <w:next w:val="a2"/>
    <w:uiPriority w:val="99"/>
    <w:semiHidden/>
    <w:unhideWhenUsed/>
    <w:rsid w:val="002D5D18"/>
  </w:style>
  <w:style w:type="numbering" w:customStyle="1" w:styleId="NoList8">
    <w:name w:val="No List8"/>
    <w:next w:val="a2"/>
    <w:uiPriority w:val="99"/>
    <w:semiHidden/>
    <w:unhideWhenUsed/>
    <w:rsid w:val="002D5D18"/>
  </w:style>
  <w:style w:type="table" w:customStyle="1" w:styleId="TableGrid9">
    <w:name w:val="Table Grid9"/>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2D5D18"/>
  </w:style>
  <w:style w:type="numbering" w:customStyle="1" w:styleId="151">
    <w:name w:val="リストなし15"/>
    <w:next w:val="a2"/>
    <w:uiPriority w:val="99"/>
    <w:semiHidden/>
    <w:unhideWhenUsed/>
    <w:rsid w:val="002D5D18"/>
  </w:style>
  <w:style w:type="table" w:customStyle="1" w:styleId="TableGrid15">
    <w:name w:val="Table Grid1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2D5D18"/>
  </w:style>
  <w:style w:type="table" w:customStyle="1" w:styleId="350">
    <w:name w:val="网格型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2D5D18"/>
  </w:style>
  <w:style w:type="numbering" w:customStyle="1" w:styleId="NoList35">
    <w:name w:val="No List35"/>
    <w:next w:val="a2"/>
    <w:uiPriority w:val="99"/>
    <w:semiHidden/>
    <w:rsid w:val="002D5D18"/>
  </w:style>
  <w:style w:type="table" w:customStyle="1" w:styleId="TableGrid45">
    <w:name w:val="Table Grid4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2D5D18"/>
  </w:style>
  <w:style w:type="numbering" w:customStyle="1" w:styleId="160">
    <w:name w:val="無清單16"/>
    <w:next w:val="a2"/>
    <w:uiPriority w:val="99"/>
    <w:semiHidden/>
    <w:unhideWhenUsed/>
    <w:rsid w:val="002D5D18"/>
  </w:style>
  <w:style w:type="numbering" w:customStyle="1" w:styleId="115">
    <w:name w:val="無清單115"/>
    <w:next w:val="a2"/>
    <w:uiPriority w:val="99"/>
    <w:semiHidden/>
    <w:unhideWhenUsed/>
    <w:rsid w:val="002D5D18"/>
  </w:style>
  <w:style w:type="table" w:customStyle="1" w:styleId="153">
    <w:name w:val="表格格線1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2D5D18"/>
  </w:style>
  <w:style w:type="table" w:customStyle="1" w:styleId="TableGrid53">
    <w:name w:val="Table Grid5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2D5D18"/>
  </w:style>
  <w:style w:type="numbering" w:customStyle="1" w:styleId="1150">
    <w:name w:val="リストなし115"/>
    <w:next w:val="a2"/>
    <w:uiPriority w:val="99"/>
    <w:semiHidden/>
    <w:unhideWhenUsed/>
    <w:rsid w:val="002D5D18"/>
  </w:style>
  <w:style w:type="table" w:customStyle="1" w:styleId="TableGrid114">
    <w:name w:val="Table Grid114"/>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2D5D18"/>
  </w:style>
  <w:style w:type="table" w:customStyle="1" w:styleId="313">
    <w:name w:val="网格型3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2D5D18"/>
  </w:style>
  <w:style w:type="numbering" w:customStyle="1" w:styleId="NoList315">
    <w:name w:val="No List315"/>
    <w:next w:val="a2"/>
    <w:uiPriority w:val="99"/>
    <w:semiHidden/>
    <w:rsid w:val="002D5D18"/>
  </w:style>
  <w:style w:type="table" w:customStyle="1" w:styleId="TableGrid413">
    <w:name w:val="Table Grid4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2D5D18"/>
  </w:style>
  <w:style w:type="numbering" w:customStyle="1" w:styleId="125">
    <w:name w:val="無清單125"/>
    <w:next w:val="a2"/>
    <w:uiPriority w:val="99"/>
    <w:semiHidden/>
    <w:unhideWhenUsed/>
    <w:rsid w:val="002D5D18"/>
  </w:style>
  <w:style w:type="numbering" w:customStyle="1" w:styleId="1115">
    <w:name w:val="無清單1115"/>
    <w:next w:val="a2"/>
    <w:uiPriority w:val="99"/>
    <w:semiHidden/>
    <w:unhideWhenUsed/>
    <w:rsid w:val="002D5D18"/>
  </w:style>
  <w:style w:type="table" w:customStyle="1" w:styleId="1133">
    <w:name w:val="表格格線1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2D5D18"/>
  </w:style>
  <w:style w:type="numbering" w:customStyle="1" w:styleId="NoList1214">
    <w:name w:val="No List1214"/>
    <w:next w:val="a2"/>
    <w:uiPriority w:val="99"/>
    <w:semiHidden/>
    <w:unhideWhenUsed/>
    <w:rsid w:val="002D5D18"/>
  </w:style>
  <w:style w:type="numbering" w:customStyle="1" w:styleId="11141">
    <w:name w:val="リストなし1114"/>
    <w:next w:val="a2"/>
    <w:uiPriority w:val="99"/>
    <w:semiHidden/>
    <w:unhideWhenUsed/>
    <w:rsid w:val="002D5D18"/>
  </w:style>
  <w:style w:type="numbering" w:customStyle="1" w:styleId="11142">
    <w:name w:val="无列表1114"/>
    <w:next w:val="a2"/>
    <w:semiHidden/>
    <w:rsid w:val="002D5D18"/>
  </w:style>
  <w:style w:type="numbering" w:customStyle="1" w:styleId="NoList2114">
    <w:name w:val="No List2114"/>
    <w:next w:val="a2"/>
    <w:semiHidden/>
    <w:rsid w:val="002D5D18"/>
  </w:style>
  <w:style w:type="numbering" w:customStyle="1" w:styleId="NoList3114">
    <w:name w:val="No List3114"/>
    <w:next w:val="a2"/>
    <w:uiPriority w:val="99"/>
    <w:semiHidden/>
    <w:rsid w:val="002D5D18"/>
  </w:style>
  <w:style w:type="numbering" w:customStyle="1" w:styleId="NoList11114">
    <w:name w:val="No List11114"/>
    <w:next w:val="a2"/>
    <w:uiPriority w:val="99"/>
    <w:semiHidden/>
    <w:unhideWhenUsed/>
    <w:rsid w:val="002D5D18"/>
  </w:style>
  <w:style w:type="numbering" w:customStyle="1" w:styleId="1214">
    <w:name w:val="無清單1214"/>
    <w:next w:val="a2"/>
    <w:uiPriority w:val="99"/>
    <w:semiHidden/>
    <w:unhideWhenUsed/>
    <w:rsid w:val="002D5D18"/>
  </w:style>
  <w:style w:type="numbering" w:customStyle="1" w:styleId="11114">
    <w:name w:val="無清單11114"/>
    <w:next w:val="a2"/>
    <w:uiPriority w:val="99"/>
    <w:semiHidden/>
    <w:unhideWhenUsed/>
    <w:rsid w:val="002D5D18"/>
  </w:style>
  <w:style w:type="numbering" w:customStyle="1" w:styleId="NoList54">
    <w:name w:val="No List54"/>
    <w:next w:val="a2"/>
    <w:uiPriority w:val="99"/>
    <w:semiHidden/>
    <w:unhideWhenUsed/>
    <w:rsid w:val="002D5D18"/>
  </w:style>
  <w:style w:type="table" w:customStyle="1" w:styleId="TableGrid63">
    <w:name w:val="Table Grid6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2D5D18"/>
  </w:style>
  <w:style w:type="numbering" w:customStyle="1" w:styleId="1241">
    <w:name w:val="リストなし124"/>
    <w:next w:val="a2"/>
    <w:uiPriority w:val="99"/>
    <w:semiHidden/>
    <w:unhideWhenUsed/>
    <w:rsid w:val="002D5D18"/>
  </w:style>
  <w:style w:type="table" w:customStyle="1" w:styleId="TableGrid123">
    <w:name w:val="Table Grid12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2D5D18"/>
  </w:style>
  <w:style w:type="table" w:customStyle="1" w:styleId="323">
    <w:name w:val="网格型32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2D5D18"/>
  </w:style>
  <w:style w:type="numbering" w:customStyle="1" w:styleId="NoList324">
    <w:name w:val="No List324"/>
    <w:next w:val="a2"/>
    <w:uiPriority w:val="99"/>
    <w:semiHidden/>
    <w:rsid w:val="002D5D18"/>
  </w:style>
  <w:style w:type="table" w:customStyle="1" w:styleId="TableGrid423">
    <w:name w:val="Table Grid42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2D5D18"/>
  </w:style>
  <w:style w:type="numbering" w:customStyle="1" w:styleId="134">
    <w:name w:val="無清單134"/>
    <w:next w:val="a2"/>
    <w:uiPriority w:val="99"/>
    <w:semiHidden/>
    <w:unhideWhenUsed/>
    <w:rsid w:val="002D5D18"/>
  </w:style>
  <w:style w:type="numbering" w:customStyle="1" w:styleId="1124">
    <w:name w:val="無清單1124"/>
    <w:next w:val="a2"/>
    <w:uiPriority w:val="99"/>
    <w:semiHidden/>
    <w:unhideWhenUsed/>
    <w:rsid w:val="002D5D18"/>
  </w:style>
  <w:style w:type="table" w:customStyle="1" w:styleId="1234">
    <w:name w:val="表格格線12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2D5D18"/>
  </w:style>
  <w:style w:type="numbering" w:customStyle="1" w:styleId="NoList1223">
    <w:name w:val="No List1223"/>
    <w:next w:val="a2"/>
    <w:uiPriority w:val="99"/>
    <w:semiHidden/>
    <w:unhideWhenUsed/>
    <w:rsid w:val="002D5D18"/>
  </w:style>
  <w:style w:type="numbering" w:customStyle="1" w:styleId="11231">
    <w:name w:val="リストなし1123"/>
    <w:next w:val="a2"/>
    <w:uiPriority w:val="99"/>
    <w:semiHidden/>
    <w:unhideWhenUsed/>
    <w:rsid w:val="002D5D18"/>
  </w:style>
  <w:style w:type="numbering" w:customStyle="1" w:styleId="11232">
    <w:name w:val="无列表1123"/>
    <w:next w:val="a2"/>
    <w:semiHidden/>
    <w:rsid w:val="002D5D18"/>
  </w:style>
  <w:style w:type="numbering" w:customStyle="1" w:styleId="NoList2123">
    <w:name w:val="No List2123"/>
    <w:next w:val="a2"/>
    <w:semiHidden/>
    <w:rsid w:val="002D5D18"/>
  </w:style>
  <w:style w:type="numbering" w:customStyle="1" w:styleId="NoList3123">
    <w:name w:val="No List3123"/>
    <w:next w:val="a2"/>
    <w:uiPriority w:val="99"/>
    <w:semiHidden/>
    <w:rsid w:val="002D5D18"/>
  </w:style>
  <w:style w:type="numbering" w:customStyle="1" w:styleId="NoList11124">
    <w:name w:val="No List11124"/>
    <w:next w:val="a2"/>
    <w:uiPriority w:val="99"/>
    <w:semiHidden/>
    <w:unhideWhenUsed/>
    <w:rsid w:val="002D5D18"/>
  </w:style>
  <w:style w:type="numbering" w:customStyle="1" w:styleId="12230">
    <w:name w:val="無清單1223"/>
    <w:next w:val="a2"/>
    <w:uiPriority w:val="99"/>
    <w:semiHidden/>
    <w:unhideWhenUsed/>
    <w:rsid w:val="002D5D18"/>
  </w:style>
  <w:style w:type="numbering" w:customStyle="1" w:styleId="111230">
    <w:name w:val="無清單11123"/>
    <w:next w:val="a2"/>
    <w:uiPriority w:val="99"/>
    <w:semiHidden/>
    <w:unhideWhenUsed/>
    <w:rsid w:val="002D5D18"/>
  </w:style>
  <w:style w:type="numbering" w:customStyle="1" w:styleId="NoList62">
    <w:name w:val="No List62"/>
    <w:next w:val="a2"/>
    <w:uiPriority w:val="99"/>
    <w:semiHidden/>
    <w:unhideWhenUsed/>
    <w:rsid w:val="002D5D18"/>
  </w:style>
  <w:style w:type="table" w:customStyle="1" w:styleId="TableGrid71">
    <w:name w:val="Table Grid71"/>
    <w:basedOn w:val="a1"/>
    <w:next w:val="aff7"/>
    <w:uiPriority w:val="39"/>
    <w:qFormat/>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2D5D18"/>
  </w:style>
  <w:style w:type="numbering" w:customStyle="1" w:styleId="1321">
    <w:name w:val="リストなし132"/>
    <w:next w:val="a2"/>
    <w:uiPriority w:val="99"/>
    <w:semiHidden/>
    <w:unhideWhenUsed/>
    <w:rsid w:val="002D5D18"/>
  </w:style>
  <w:style w:type="table" w:customStyle="1" w:styleId="TableGrid131">
    <w:name w:val="Table Grid131"/>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2D5D18"/>
  </w:style>
  <w:style w:type="table" w:customStyle="1" w:styleId="331">
    <w:name w:val="网格型3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2D5D18"/>
  </w:style>
  <w:style w:type="numbering" w:customStyle="1" w:styleId="NoList332">
    <w:name w:val="No List332"/>
    <w:next w:val="a2"/>
    <w:uiPriority w:val="99"/>
    <w:semiHidden/>
    <w:rsid w:val="002D5D18"/>
  </w:style>
  <w:style w:type="table" w:customStyle="1" w:styleId="TableGrid431">
    <w:name w:val="Table Grid43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2D5D18"/>
  </w:style>
  <w:style w:type="numbering" w:customStyle="1" w:styleId="1420">
    <w:name w:val="無清單142"/>
    <w:next w:val="a2"/>
    <w:uiPriority w:val="99"/>
    <w:semiHidden/>
    <w:unhideWhenUsed/>
    <w:rsid w:val="002D5D18"/>
  </w:style>
  <w:style w:type="numbering" w:customStyle="1" w:styleId="11320">
    <w:name w:val="無清單1132"/>
    <w:next w:val="a2"/>
    <w:uiPriority w:val="99"/>
    <w:semiHidden/>
    <w:unhideWhenUsed/>
    <w:rsid w:val="002D5D18"/>
  </w:style>
  <w:style w:type="table" w:customStyle="1" w:styleId="1313">
    <w:name w:val="表格格線13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2D5D18"/>
  </w:style>
  <w:style w:type="numbering" w:customStyle="1" w:styleId="NoList1232">
    <w:name w:val="No List1232"/>
    <w:next w:val="a2"/>
    <w:uiPriority w:val="99"/>
    <w:semiHidden/>
    <w:unhideWhenUsed/>
    <w:rsid w:val="002D5D18"/>
  </w:style>
  <w:style w:type="numbering" w:customStyle="1" w:styleId="11321">
    <w:name w:val="リストなし1132"/>
    <w:next w:val="a2"/>
    <w:uiPriority w:val="99"/>
    <w:semiHidden/>
    <w:unhideWhenUsed/>
    <w:rsid w:val="002D5D18"/>
  </w:style>
  <w:style w:type="numbering" w:customStyle="1" w:styleId="11322">
    <w:name w:val="无列表1132"/>
    <w:next w:val="a2"/>
    <w:semiHidden/>
    <w:rsid w:val="002D5D18"/>
  </w:style>
  <w:style w:type="numbering" w:customStyle="1" w:styleId="NoList2132">
    <w:name w:val="No List2132"/>
    <w:next w:val="a2"/>
    <w:semiHidden/>
    <w:rsid w:val="002D5D18"/>
  </w:style>
  <w:style w:type="numbering" w:customStyle="1" w:styleId="NoList3132">
    <w:name w:val="No List3132"/>
    <w:next w:val="a2"/>
    <w:uiPriority w:val="99"/>
    <w:semiHidden/>
    <w:rsid w:val="002D5D18"/>
  </w:style>
  <w:style w:type="numbering" w:customStyle="1" w:styleId="NoList11132">
    <w:name w:val="No List11132"/>
    <w:next w:val="a2"/>
    <w:uiPriority w:val="99"/>
    <w:semiHidden/>
    <w:unhideWhenUsed/>
    <w:rsid w:val="002D5D18"/>
  </w:style>
  <w:style w:type="numbering" w:customStyle="1" w:styleId="12320">
    <w:name w:val="無清單1232"/>
    <w:next w:val="a2"/>
    <w:uiPriority w:val="99"/>
    <w:semiHidden/>
    <w:unhideWhenUsed/>
    <w:rsid w:val="002D5D18"/>
  </w:style>
  <w:style w:type="numbering" w:customStyle="1" w:styleId="111320">
    <w:name w:val="無清單11132"/>
    <w:next w:val="a2"/>
    <w:uiPriority w:val="99"/>
    <w:semiHidden/>
    <w:unhideWhenUsed/>
    <w:rsid w:val="002D5D18"/>
  </w:style>
  <w:style w:type="numbering" w:customStyle="1" w:styleId="NoList412">
    <w:name w:val="No List412"/>
    <w:next w:val="a2"/>
    <w:uiPriority w:val="99"/>
    <w:semiHidden/>
    <w:unhideWhenUsed/>
    <w:rsid w:val="002D5D18"/>
  </w:style>
  <w:style w:type="table" w:customStyle="1" w:styleId="TableGrid511">
    <w:name w:val="Table Grid5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2D5D18"/>
  </w:style>
  <w:style w:type="numbering" w:customStyle="1" w:styleId="111121">
    <w:name w:val="リストなし11112"/>
    <w:next w:val="a2"/>
    <w:uiPriority w:val="99"/>
    <w:semiHidden/>
    <w:unhideWhenUsed/>
    <w:rsid w:val="002D5D18"/>
  </w:style>
  <w:style w:type="numbering" w:customStyle="1" w:styleId="111122">
    <w:name w:val="无列表11112"/>
    <w:next w:val="a2"/>
    <w:semiHidden/>
    <w:rsid w:val="002D5D18"/>
  </w:style>
  <w:style w:type="numbering" w:customStyle="1" w:styleId="NoList21112">
    <w:name w:val="No List21112"/>
    <w:next w:val="a2"/>
    <w:semiHidden/>
    <w:rsid w:val="002D5D18"/>
  </w:style>
  <w:style w:type="numbering" w:customStyle="1" w:styleId="NoList31112">
    <w:name w:val="No List31112"/>
    <w:next w:val="a2"/>
    <w:uiPriority w:val="99"/>
    <w:semiHidden/>
    <w:rsid w:val="002D5D18"/>
  </w:style>
  <w:style w:type="numbering" w:customStyle="1" w:styleId="NoList111112">
    <w:name w:val="No List111112"/>
    <w:next w:val="a2"/>
    <w:uiPriority w:val="99"/>
    <w:semiHidden/>
    <w:unhideWhenUsed/>
    <w:rsid w:val="002D5D18"/>
  </w:style>
  <w:style w:type="numbering" w:customStyle="1" w:styleId="121120">
    <w:name w:val="無清單12112"/>
    <w:next w:val="a2"/>
    <w:uiPriority w:val="99"/>
    <w:semiHidden/>
    <w:unhideWhenUsed/>
    <w:rsid w:val="002D5D18"/>
  </w:style>
  <w:style w:type="numbering" w:customStyle="1" w:styleId="1111120">
    <w:name w:val="無清單111112"/>
    <w:next w:val="a2"/>
    <w:uiPriority w:val="99"/>
    <w:semiHidden/>
    <w:unhideWhenUsed/>
    <w:rsid w:val="002D5D18"/>
  </w:style>
  <w:style w:type="numbering" w:customStyle="1" w:styleId="NoList512">
    <w:name w:val="No List512"/>
    <w:next w:val="a2"/>
    <w:uiPriority w:val="99"/>
    <w:semiHidden/>
    <w:unhideWhenUsed/>
    <w:rsid w:val="002D5D18"/>
  </w:style>
  <w:style w:type="table" w:customStyle="1" w:styleId="TableGrid611">
    <w:name w:val="Table Grid6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2D5D18"/>
  </w:style>
  <w:style w:type="numbering" w:customStyle="1" w:styleId="12121">
    <w:name w:val="リストなし1212"/>
    <w:next w:val="a2"/>
    <w:uiPriority w:val="99"/>
    <w:semiHidden/>
    <w:unhideWhenUsed/>
    <w:rsid w:val="002D5D18"/>
  </w:style>
  <w:style w:type="table" w:customStyle="1" w:styleId="TableGrid1211">
    <w:name w:val="Table Grid12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2D5D18"/>
  </w:style>
  <w:style w:type="table" w:customStyle="1" w:styleId="3211">
    <w:name w:val="网格型32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2D5D18"/>
  </w:style>
  <w:style w:type="numbering" w:customStyle="1" w:styleId="NoList3212">
    <w:name w:val="No List3212"/>
    <w:next w:val="a2"/>
    <w:uiPriority w:val="99"/>
    <w:semiHidden/>
    <w:rsid w:val="002D5D18"/>
  </w:style>
  <w:style w:type="table" w:customStyle="1" w:styleId="TableGrid4211">
    <w:name w:val="Table Grid42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2D5D18"/>
  </w:style>
  <w:style w:type="numbering" w:customStyle="1" w:styleId="13120">
    <w:name w:val="無清單1312"/>
    <w:next w:val="a2"/>
    <w:uiPriority w:val="99"/>
    <w:semiHidden/>
    <w:unhideWhenUsed/>
    <w:rsid w:val="002D5D18"/>
  </w:style>
  <w:style w:type="numbering" w:customStyle="1" w:styleId="112120">
    <w:name w:val="無清單11212"/>
    <w:next w:val="a2"/>
    <w:uiPriority w:val="99"/>
    <w:semiHidden/>
    <w:unhideWhenUsed/>
    <w:rsid w:val="002D5D18"/>
  </w:style>
  <w:style w:type="table" w:customStyle="1" w:styleId="12113">
    <w:name w:val="表格格線12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2D5D18"/>
  </w:style>
  <w:style w:type="numbering" w:customStyle="1" w:styleId="NoList12212">
    <w:name w:val="No List12212"/>
    <w:next w:val="a2"/>
    <w:uiPriority w:val="99"/>
    <w:semiHidden/>
    <w:unhideWhenUsed/>
    <w:rsid w:val="002D5D18"/>
  </w:style>
  <w:style w:type="numbering" w:customStyle="1" w:styleId="112121">
    <w:name w:val="リストなし11212"/>
    <w:next w:val="a2"/>
    <w:uiPriority w:val="99"/>
    <w:semiHidden/>
    <w:unhideWhenUsed/>
    <w:rsid w:val="002D5D18"/>
  </w:style>
  <w:style w:type="numbering" w:customStyle="1" w:styleId="112122">
    <w:name w:val="无列表11212"/>
    <w:next w:val="a2"/>
    <w:semiHidden/>
    <w:rsid w:val="002D5D18"/>
  </w:style>
  <w:style w:type="numbering" w:customStyle="1" w:styleId="NoList21212">
    <w:name w:val="No List21212"/>
    <w:next w:val="a2"/>
    <w:semiHidden/>
    <w:rsid w:val="002D5D18"/>
  </w:style>
  <w:style w:type="numbering" w:customStyle="1" w:styleId="NoList31212">
    <w:name w:val="No List31212"/>
    <w:next w:val="a2"/>
    <w:uiPriority w:val="99"/>
    <w:semiHidden/>
    <w:rsid w:val="002D5D18"/>
  </w:style>
  <w:style w:type="numbering" w:customStyle="1" w:styleId="NoList111212">
    <w:name w:val="No List111212"/>
    <w:next w:val="a2"/>
    <w:uiPriority w:val="99"/>
    <w:semiHidden/>
    <w:unhideWhenUsed/>
    <w:rsid w:val="002D5D18"/>
  </w:style>
  <w:style w:type="numbering" w:customStyle="1" w:styleId="12212">
    <w:name w:val="無清單12212"/>
    <w:next w:val="a2"/>
    <w:uiPriority w:val="99"/>
    <w:semiHidden/>
    <w:unhideWhenUsed/>
    <w:rsid w:val="002D5D18"/>
  </w:style>
  <w:style w:type="numbering" w:customStyle="1" w:styleId="111212">
    <w:name w:val="無清單111212"/>
    <w:next w:val="a2"/>
    <w:uiPriority w:val="99"/>
    <w:semiHidden/>
    <w:unhideWhenUsed/>
    <w:rsid w:val="002D5D18"/>
  </w:style>
  <w:style w:type="table" w:customStyle="1" w:styleId="116">
    <w:name w:val="网格型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2D5D18"/>
  </w:style>
  <w:style w:type="table" w:customStyle="1" w:styleId="215">
    <w:name w:val="网格型2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2D5D18"/>
  </w:style>
  <w:style w:type="numbering" w:customStyle="1" w:styleId="NoList11311">
    <w:name w:val="No List11311"/>
    <w:next w:val="a2"/>
    <w:uiPriority w:val="99"/>
    <w:semiHidden/>
    <w:unhideWhenUsed/>
    <w:rsid w:val="002D5D18"/>
  </w:style>
  <w:style w:type="numbering" w:customStyle="1" w:styleId="NoList4111">
    <w:name w:val="No List4111"/>
    <w:next w:val="a2"/>
    <w:uiPriority w:val="99"/>
    <w:semiHidden/>
    <w:unhideWhenUsed/>
    <w:rsid w:val="002D5D18"/>
  </w:style>
  <w:style w:type="table" w:customStyle="1" w:styleId="TableGrid1121">
    <w:name w:val="Table Grid112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2D5D18"/>
  </w:style>
  <w:style w:type="numbering" w:customStyle="1" w:styleId="NoList121111">
    <w:name w:val="No List121111"/>
    <w:next w:val="a2"/>
    <w:uiPriority w:val="99"/>
    <w:semiHidden/>
    <w:unhideWhenUsed/>
    <w:rsid w:val="002D5D18"/>
  </w:style>
  <w:style w:type="numbering" w:customStyle="1" w:styleId="1111111">
    <w:name w:val="リストなし111111"/>
    <w:next w:val="a2"/>
    <w:uiPriority w:val="99"/>
    <w:semiHidden/>
    <w:unhideWhenUsed/>
    <w:rsid w:val="002D5D18"/>
  </w:style>
  <w:style w:type="numbering" w:customStyle="1" w:styleId="1111112">
    <w:name w:val="无列表111111"/>
    <w:next w:val="a2"/>
    <w:semiHidden/>
    <w:rsid w:val="002D5D18"/>
  </w:style>
  <w:style w:type="numbering" w:customStyle="1" w:styleId="NoList211111">
    <w:name w:val="No List211111"/>
    <w:next w:val="a2"/>
    <w:semiHidden/>
    <w:rsid w:val="002D5D18"/>
  </w:style>
  <w:style w:type="numbering" w:customStyle="1" w:styleId="NoList311111">
    <w:name w:val="No List311111"/>
    <w:next w:val="a2"/>
    <w:uiPriority w:val="99"/>
    <w:semiHidden/>
    <w:rsid w:val="002D5D18"/>
  </w:style>
  <w:style w:type="numbering" w:customStyle="1" w:styleId="NoList1111111">
    <w:name w:val="No List1111111"/>
    <w:next w:val="a2"/>
    <w:uiPriority w:val="99"/>
    <w:semiHidden/>
    <w:unhideWhenUsed/>
    <w:rsid w:val="002D5D18"/>
  </w:style>
  <w:style w:type="numbering" w:customStyle="1" w:styleId="121111">
    <w:name w:val="無清單121111"/>
    <w:next w:val="a2"/>
    <w:uiPriority w:val="99"/>
    <w:semiHidden/>
    <w:unhideWhenUsed/>
    <w:rsid w:val="002D5D18"/>
  </w:style>
  <w:style w:type="numbering" w:customStyle="1" w:styleId="11111110">
    <w:name w:val="無清單1111111"/>
    <w:next w:val="a2"/>
    <w:uiPriority w:val="99"/>
    <w:semiHidden/>
    <w:unhideWhenUsed/>
    <w:rsid w:val="002D5D18"/>
  </w:style>
  <w:style w:type="numbering" w:customStyle="1" w:styleId="NoList13111">
    <w:name w:val="No List13111"/>
    <w:next w:val="a2"/>
    <w:uiPriority w:val="99"/>
    <w:semiHidden/>
    <w:unhideWhenUsed/>
    <w:rsid w:val="002D5D18"/>
  </w:style>
  <w:style w:type="numbering" w:customStyle="1" w:styleId="121110">
    <w:name w:val="リストなし12111"/>
    <w:next w:val="a2"/>
    <w:uiPriority w:val="99"/>
    <w:semiHidden/>
    <w:unhideWhenUsed/>
    <w:rsid w:val="002D5D18"/>
  </w:style>
  <w:style w:type="numbering" w:customStyle="1" w:styleId="121112">
    <w:name w:val="无列表12111"/>
    <w:next w:val="a2"/>
    <w:semiHidden/>
    <w:rsid w:val="002D5D18"/>
  </w:style>
  <w:style w:type="numbering" w:customStyle="1" w:styleId="NoList22111">
    <w:name w:val="No List22111"/>
    <w:next w:val="a2"/>
    <w:semiHidden/>
    <w:rsid w:val="002D5D18"/>
  </w:style>
  <w:style w:type="numbering" w:customStyle="1" w:styleId="NoList32111">
    <w:name w:val="No List32111"/>
    <w:next w:val="a2"/>
    <w:uiPriority w:val="99"/>
    <w:semiHidden/>
    <w:rsid w:val="002D5D18"/>
  </w:style>
  <w:style w:type="numbering" w:customStyle="1" w:styleId="NoList112111">
    <w:name w:val="No List112111"/>
    <w:next w:val="a2"/>
    <w:uiPriority w:val="99"/>
    <w:semiHidden/>
    <w:unhideWhenUsed/>
    <w:rsid w:val="002D5D18"/>
  </w:style>
  <w:style w:type="numbering" w:customStyle="1" w:styleId="131110">
    <w:name w:val="無清單13111"/>
    <w:next w:val="a2"/>
    <w:uiPriority w:val="99"/>
    <w:semiHidden/>
    <w:unhideWhenUsed/>
    <w:rsid w:val="002D5D18"/>
  </w:style>
  <w:style w:type="numbering" w:customStyle="1" w:styleId="1121110">
    <w:name w:val="無清單112111"/>
    <w:next w:val="a2"/>
    <w:uiPriority w:val="99"/>
    <w:semiHidden/>
    <w:unhideWhenUsed/>
    <w:rsid w:val="002D5D18"/>
  </w:style>
  <w:style w:type="numbering" w:customStyle="1" w:styleId="21111">
    <w:name w:val="无列表21111"/>
    <w:next w:val="a2"/>
    <w:uiPriority w:val="99"/>
    <w:semiHidden/>
    <w:unhideWhenUsed/>
    <w:rsid w:val="002D5D18"/>
  </w:style>
  <w:style w:type="numbering" w:customStyle="1" w:styleId="NoList122111">
    <w:name w:val="No List122111"/>
    <w:next w:val="a2"/>
    <w:uiPriority w:val="99"/>
    <w:semiHidden/>
    <w:unhideWhenUsed/>
    <w:rsid w:val="002D5D18"/>
  </w:style>
  <w:style w:type="numbering" w:customStyle="1" w:styleId="1121111">
    <w:name w:val="リストなし112111"/>
    <w:next w:val="a2"/>
    <w:uiPriority w:val="99"/>
    <w:semiHidden/>
    <w:unhideWhenUsed/>
    <w:rsid w:val="002D5D18"/>
  </w:style>
  <w:style w:type="numbering" w:customStyle="1" w:styleId="1121112">
    <w:name w:val="无列表112111"/>
    <w:next w:val="a2"/>
    <w:semiHidden/>
    <w:rsid w:val="002D5D18"/>
  </w:style>
  <w:style w:type="numbering" w:customStyle="1" w:styleId="NoList212111">
    <w:name w:val="No List212111"/>
    <w:next w:val="a2"/>
    <w:semiHidden/>
    <w:rsid w:val="002D5D18"/>
  </w:style>
  <w:style w:type="numbering" w:customStyle="1" w:styleId="NoList312111">
    <w:name w:val="No List312111"/>
    <w:next w:val="a2"/>
    <w:uiPriority w:val="99"/>
    <w:semiHidden/>
    <w:rsid w:val="002D5D18"/>
  </w:style>
  <w:style w:type="numbering" w:customStyle="1" w:styleId="NoList1112111">
    <w:name w:val="No List1112111"/>
    <w:next w:val="a2"/>
    <w:uiPriority w:val="99"/>
    <w:semiHidden/>
    <w:unhideWhenUsed/>
    <w:rsid w:val="002D5D18"/>
  </w:style>
  <w:style w:type="numbering" w:customStyle="1" w:styleId="122111">
    <w:name w:val="無清單122111"/>
    <w:next w:val="a2"/>
    <w:uiPriority w:val="99"/>
    <w:semiHidden/>
    <w:unhideWhenUsed/>
    <w:rsid w:val="002D5D18"/>
  </w:style>
  <w:style w:type="numbering" w:customStyle="1" w:styleId="1112111">
    <w:name w:val="無清單1112111"/>
    <w:next w:val="a2"/>
    <w:uiPriority w:val="99"/>
    <w:semiHidden/>
    <w:unhideWhenUsed/>
    <w:rsid w:val="002D5D18"/>
  </w:style>
  <w:style w:type="numbering" w:customStyle="1" w:styleId="NoList5111">
    <w:name w:val="No List5111"/>
    <w:next w:val="a2"/>
    <w:uiPriority w:val="99"/>
    <w:semiHidden/>
    <w:unhideWhenUsed/>
    <w:rsid w:val="002D5D18"/>
  </w:style>
  <w:style w:type="numbering" w:customStyle="1" w:styleId="NoList611">
    <w:name w:val="No List611"/>
    <w:next w:val="a2"/>
    <w:uiPriority w:val="99"/>
    <w:semiHidden/>
    <w:unhideWhenUsed/>
    <w:rsid w:val="002D5D18"/>
  </w:style>
  <w:style w:type="numbering" w:customStyle="1" w:styleId="NoList1411">
    <w:name w:val="No List1411"/>
    <w:next w:val="a2"/>
    <w:uiPriority w:val="99"/>
    <w:semiHidden/>
    <w:unhideWhenUsed/>
    <w:rsid w:val="002D5D18"/>
  </w:style>
  <w:style w:type="numbering" w:customStyle="1" w:styleId="13112">
    <w:name w:val="リストなし1311"/>
    <w:next w:val="a2"/>
    <w:uiPriority w:val="99"/>
    <w:semiHidden/>
    <w:unhideWhenUsed/>
    <w:rsid w:val="002D5D18"/>
  </w:style>
  <w:style w:type="numbering" w:customStyle="1" w:styleId="NoList2311">
    <w:name w:val="No List2311"/>
    <w:next w:val="a2"/>
    <w:semiHidden/>
    <w:rsid w:val="002D5D18"/>
  </w:style>
  <w:style w:type="numbering" w:customStyle="1" w:styleId="NoList3311">
    <w:name w:val="No List3311"/>
    <w:next w:val="a2"/>
    <w:uiPriority w:val="99"/>
    <w:semiHidden/>
    <w:rsid w:val="002D5D18"/>
  </w:style>
  <w:style w:type="numbering" w:customStyle="1" w:styleId="NoList1141">
    <w:name w:val="No List1141"/>
    <w:next w:val="a2"/>
    <w:uiPriority w:val="99"/>
    <w:semiHidden/>
    <w:unhideWhenUsed/>
    <w:rsid w:val="002D5D18"/>
  </w:style>
  <w:style w:type="numbering" w:customStyle="1" w:styleId="1411">
    <w:name w:val="無清單1411"/>
    <w:next w:val="a2"/>
    <w:uiPriority w:val="99"/>
    <w:semiHidden/>
    <w:unhideWhenUsed/>
    <w:rsid w:val="002D5D18"/>
  </w:style>
  <w:style w:type="numbering" w:customStyle="1" w:styleId="113110">
    <w:name w:val="無清單11311"/>
    <w:next w:val="a2"/>
    <w:uiPriority w:val="99"/>
    <w:semiHidden/>
    <w:unhideWhenUsed/>
    <w:rsid w:val="002D5D18"/>
  </w:style>
  <w:style w:type="numbering" w:customStyle="1" w:styleId="NoList421">
    <w:name w:val="No List421"/>
    <w:next w:val="a2"/>
    <w:uiPriority w:val="99"/>
    <w:semiHidden/>
    <w:unhideWhenUsed/>
    <w:rsid w:val="002D5D18"/>
  </w:style>
  <w:style w:type="numbering" w:customStyle="1" w:styleId="NoList12311">
    <w:name w:val="No List12311"/>
    <w:next w:val="a2"/>
    <w:uiPriority w:val="99"/>
    <w:semiHidden/>
    <w:unhideWhenUsed/>
    <w:rsid w:val="002D5D18"/>
  </w:style>
  <w:style w:type="numbering" w:customStyle="1" w:styleId="113111">
    <w:name w:val="リストなし11311"/>
    <w:next w:val="a2"/>
    <w:uiPriority w:val="99"/>
    <w:semiHidden/>
    <w:unhideWhenUsed/>
    <w:rsid w:val="002D5D18"/>
  </w:style>
  <w:style w:type="numbering" w:customStyle="1" w:styleId="113112">
    <w:name w:val="无列表11311"/>
    <w:next w:val="a2"/>
    <w:semiHidden/>
    <w:rsid w:val="002D5D18"/>
  </w:style>
  <w:style w:type="numbering" w:customStyle="1" w:styleId="NoList21311">
    <w:name w:val="No List21311"/>
    <w:next w:val="a2"/>
    <w:semiHidden/>
    <w:rsid w:val="002D5D18"/>
  </w:style>
  <w:style w:type="numbering" w:customStyle="1" w:styleId="NoList31311">
    <w:name w:val="No List31311"/>
    <w:next w:val="a2"/>
    <w:uiPriority w:val="99"/>
    <w:semiHidden/>
    <w:rsid w:val="002D5D18"/>
  </w:style>
  <w:style w:type="numbering" w:customStyle="1" w:styleId="NoList111311">
    <w:name w:val="No List111311"/>
    <w:next w:val="a2"/>
    <w:uiPriority w:val="99"/>
    <w:semiHidden/>
    <w:unhideWhenUsed/>
    <w:rsid w:val="002D5D18"/>
  </w:style>
  <w:style w:type="numbering" w:customStyle="1" w:styleId="12311">
    <w:name w:val="無清單12311"/>
    <w:next w:val="a2"/>
    <w:uiPriority w:val="99"/>
    <w:semiHidden/>
    <w:unhideWhenUsed/>
    <w:rsid w:val="002D5D18"/>
  </w:style>
  <w:style w:type="numbering" w:customStyle="1" w:styleId="111311">
    <w:name w:val="無清單111311"/>
    <w:next w:val="a2"/>
    <w:uiPriority w:val="99"/>
    <w:semiHidden/>
    <w:unhideWhenUsed/>
    <w:rsid w:val="002D5D18"/>
  </w:style>
  <w:style w:type="numbering" w:customStyle="1" w:styleId="NoList12121">
    <w:name w:val="No List12121"/>
    <w:next w:val="a2"/>
    <w:uiPriority w:val="99"/>
    <w:semiHidden/>
    <w:unhideWhenUsed/>
    <w:rsid w:val="002D5D18"/>
  </w:style>
  <w:style w:type="numbering" w:customStyle="1" w:styleId="111210">
    <w:name w:val="リストなし11121"/>
    <w:next w:val="a2"/>
    <w:uiPriority w:val="99"/>
    <w:semiHidden/>
    <w:unhideWhenUsed/>
    <w:rsid w:val="002D5D18"/>
  </w:style>
  <w:style w:type="numbering" w:customStyle="1" w:styleId="111213">
    <w:name w:val="无列表11121"/>
    <w:next w:val="a2"/>
    <w:semiHidden/>
    <w:rsid w:val="002D5D18"/>
  </w:style>
  <w:style w:type="numbering" w:customStyle="1" w:styleId="NoList21121">
    <w:name w:val="No List21121"/>
    <w:next w:val="a2"/>
    <w:semiHidden/>
    <w:rsid w:val="002D5D18"/>
  </w:style>
  <w:style w:type="numbering" w:customStyle="1" w:styleId="NoList31121">
    <w:name w:val="No List31121"/>
    <w:next w:val="a2"/>
    <w:uiPriority w:val="99"/>
    <w:semiHidden/>
    <w:rsid w:val="002D5D18"/>
  </w:style>
  <w:style w:type="numbering" w:customStyle="1" w:styleId="NoList111121">
    <w:name w:val="No List111121"/>
    <w:next w:val="a2"/>
    <w:uiPriority w:val="99"/>
    <w:semiHidden/>
    <w:unhideWhenUsed/>
    <w:rsid w:val="002D5D18"/>
  </w:style>
  <w:style w:type="numbering" w:customStyle="1" w:styleId="121210">
    <w:name w:val="無清單12121"/>
    <w:next w:val="a2"/>
    <w:uiPriority w:val="99"/>
    <w:semiHidden/>
    <w:unhideWhenUsed/>
    <w:rsid w:val="002D5D18"/>
  </w:style>
  <w:style w:type="numbering" w:customStyle="1" w:styleId="1111210">
    <w:name w:val="無清單111121"/>
    <w:next w:val="a2"/>
    <w:uiPriority w:val="99"/>
    <w:semiHidden/>
    <w:unhideWhenUsed/>
    <w:rsid w:val="002D5D18"/>
  </w:style>
  <w:style w:type="numbering" w:customStyle="1" w:styleId="NoList521">
    <w:name w:val="No List521"/>
    <w:next w:val="a2"/>
    <w:uiPriority w:val="99"/>
    <w:semiHidden/>
    <w:unhideWhenUsed/>
    <w:rsid w:val="002D5D18"/>
  </w:style>
  <w:style w:type="numbering" w:customStyle="1" w:styleId="NoList1321">
    <w:name w:val="No List1321"/>
    <w:next w:val="a2"/>
    <w:uiPriority w:val="99"/>
    <w:semiHidden/>
    <w:unhideWhenUsed/>
    <w:rsid w:val="002D5D18"/>
  </w:style>
  <w:style w:type="numbering" w:customStyle="1" w:styleId="12210">
    <w:name w:val="リストなし1221"/>
    <w:next w:val="a2"/>
    <w:uiPriority w:val="99"/>
    <w:semiHidden/>
    <w:unhideWhenUsed/>
    <w:rsid w:val="002D5D18"/>
  </w:style>
  <w:style w:type="numbering" w:customStyle="1" w:styleId="12213">
    <w:name w:val="无列表1221"/>
    <w:next w:val="a2"/>
    <w:semiHidden/>
    <w:rsid w:val="002D5D18"/>
  </w:style>
  <w:style w:type="numbering" w:customStyle="1" w:styleId="NoList2221">
    <w:name w:val="No List2221"/>
    <w:next w:val="a2"/>
    <w:semiHidden/>
    <w:rsid w:val="002D5D18"/>
  </w:style>
  <w:style w:type="numbering" w:customStyle="1" w:styleId="NoList3221">
    <w:name w:val="No List3221"/>
    <w:next w:val="a2"/>
    <w:uiPriority w:val="99"/>
    <w:semiHidden/>
    <w:rsid w:val="002D5D18"/>
  </w:style>
  <w:style w:type="numbering" w:customStyle="1" w:styleId="NoList11221">
    <w:name w:val="No List11221"/>
    <w:next w:val="a2"/>
    <w:uiPriority w:val="99"/>
    <w:semiHidden/>
    <w:unhideWhenUsed/>
    <w:rsid w:val="002D5D18"/>
  </w:style>
  <w:style w:type="numbering" w:customStyle="1" w:styleId="13210">
    <w:name w:val="無清單1321"/>
    <w:next w:val="a2"/>
    <w:uiPriority w:val="99"/>
    <w:semiHidden/>
    <w:unhideWhenUsed/>
    <w:rsid w:val="002D5D18"/>
  </w:style>
  <w:style w:type="numbering" w:customStyle="1" w:styleId="112210">
    <w:name w:val="無清單11221"/>
    <w:next w:val="a2"/>
    <w:uiPriority w:val="99"/>
    <w:semiHidden/>
    <w:unhideWhenUsed/>
    <w:rsid w:val="002D5D18"/>
  </w:style>
  <w:style w:type="numbering" w:customStyle="1" w:styleId="2121">
    <w:name w:val="无列表2121"/>
    <w:next w:val="a2"/>
    <w:uiPriority w:val="99"/>
    <w:semiHidden/>
    <w:unhideWhenUsed/>
    <w:rsid w:val="002D5D18"/>
  </w:style>
  <w:style w:type="numbering" w:customStyle="1" w:styleId="NoList111221">
    <w:name w:val="No List111221"/>
    <w:next w:val="a2"/>
    <w:uiPriority w:val="99"/>
    <w:semiHidden/>
    <w:unhideWhenUsed/>
    <w:rsid w:val="002D5D18"/>
  </w:style>
  <w:style w:type="numbering" w:customStyle="1" w:styleId="NoList71">
    <w:name w:val="No List71"/>
    <w:next w:val="a2"/>
    <w:uiPriority w:val="99"/>
    <w:semiHidden/>
    <w:unhideWhenUsed/>
    <w:rsid w:val="002D5D18"/>
  </w:style>
  <w:style w:type="table" w:customStyle="1" w:styleId="TableGrid81">
    <w:name w:val="Table Grid8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2D5D18"/>
  </w:style>
  <w:style w:type="numbering" w:customStyle="1" w:styleId="1410">
    <w:name w:val="リストなし141"/>
    <w:next w:val="a2"/>
    <w:uiPriority w:val="99"/>
    <w:semiHidden/>
    <w:unhideWhenUsed/>
    <w:rsid w:val="002D5D18"/>
  </w:style>
  <w:style w:type="table" w:customStyle="1" w:styleId="TableGrid141">
    <w:name w:val="Table Grid141"/>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2D5D18"/>
  </w:style>
  <w:style w:type="table" w:customStyle="1" w:styleId="341">
    <w:name w:val="网格型3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2D5D18"/>
  </w:style>
  <w:style w:type="numbering" w:customStyle="1" w:styleId="NoList341">
    <w:name w:val="No List341"/>
    <w:next w:val="a2"/>
    <w:uiPriority w:val="99"/>
    <w:semiHidden/>
    <w:rsid w:val="002D5D18"/>
  </w:style>
  <w:style w:type="table" w:customStyle="1" w:styleId="TableGrid441">
    <w:name w:val="Table Grid44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2D5D18"/>
  </w:style>
  <w:style w:type="numbering" w:customStyle="1" w:styleId="1510">
    <w:name w:val="無清單151"/>
    <w:next w:val="a2"/>
    <w:uiPriority w:val="99"/>
    <w:semiHidden/>
    <w:unhideWhenUsed/>
    <w:rsid w:val="002D5D18"/>
  </w:style>
  <w:style w:type="numbering" w:customStyle="1" w:styleId="11410">
    <w:name w:val="無清單1141"/>
    <w:next w:val="a2"/>
    <w:uiPriority w:val="99"/>
    <w:semiHidden/>
    <w:unhideWhenUsed/>
    <w:rsid w:val="002D5D18"/>
  </w:style>
  <w:style w:type="table" w:customStyle="1" w:styleId="1413">
    <w:name w:val="表格格線14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2D5D18"/>
  </w:style>
  <w:style w:type="table" w:customStyle="1" w:styleId="TableGrid521">
    <w:name w:val="Table Grid52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2D5D18"/>
  </w:style>
  <w:style w:type="numbering" w:customStyle="1" w:styleId="11411">
    <w:name w:val="リストなし1141"/>
    <w:next w:val="a2"/>
    <w:uiPriority w:val="99"/>
    <w:semiHidden/>
    <w:unhideWhenUsed/>
    <w:rsid w:val="002D5D18"/>
  </w:style>
  <w:style w:type="table" w:customStyle="1" w:styleId="TableGrid1131">
    <w:name w:val="Table Grid113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2D5D18"/>
  </w:style>
  <w:style w:type="table" w:customStyle="1" w:styleId="3121">
    <w:name w:val="网格型31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2D5D18"/>
  </w:style>
  <w:style w:type="numbering" w:customStyle="1" w:styleId="NoList3141">
    <w:name w:val="No List3141"/>
    <w:next w:val="a2"/>
    <w:uiPriority w:val="99"/>
    <w:semiHidden/>
    <w:rsid w:val="002D5D18"/>
  </w:style>
  <w:style w:type="table" w:customStyle="1" w:styleId="TableGrid4121">
    <w:name w:val="Table Grid412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2D5D18"/>
  </w:style>
  <w:style w:type="numbering" w:customStyle="1" w:styleId="12410">
    <w:name w:val="無清單1241"/>
    <w:next w:val="a2"/>
    <w:uiPriority w:val="99"/>
    <w:semiHidden/>
    <w:unhideWhenUsed/>
    <w:rsid w:val="002D5D18"/>
  </w:style>
  <w:style w:type="numbering" w:customStyle="1" w:styleId="111410">
    <w:name w:val="無清單11141"/>
    <w:next w:val="a2"/>
    <w:uiPriority w:val="99"/>
    <w:semiHidden/>
    <w:unhideWhenUsed/>
    <w:rsid w:val="002D5D18"/>
  </w:style>
  <w:style w:type="table" w:customStyle="1" w:styleId="11213">
    <w:name w:val="表格格線112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2D5D18"/>
  </w:style>
  <w:style w:type="numbering" w:customStyle="1" w:styleId="NoList12131">
    <w:name w:val="No List12131"/>
    <w:next w:val="a2"/>
    <w:uiPriority w:val="99"/>
    <w:semiHidden/>
    <w:unhideWhenUsed/>
    <w:rsid w:val="002D5D18"/>
  </w:style>
  <w:style w:type="numbering" w:customStyle="1" w:styleId="111310">
    <w:name w:val="リストなし11131"/>
    <w:next w:val="a2"/>
    <w:uiPriority w:val="99"/>
    <w:semiHidden/>
    <w:unhideWhenUsed/>
    <w:rsid w:val="002D5D18"/>
  </w:style>
  <w:style w:type="numbering" w:customStyle="1" w:styleId="111312">
    <w:name w:val="无列表11131"/>
    <w:next w:val="a2"/>
    <w:semiHidden/>
    <w:rsid w:val="002D5D18"/>
  </w:style>
  <w:style w:type="numbering" w:customStyle="1" w:styleId="NoList21131">
    <w:name w:val="No List21131"/>
    <w:next w:val="a2"/>
    <w:semiHidden/>
    <w:rsid w:val="002D5D18"/>
  </w:style>
  <w:style w:type="numbering" w:customStyle="1" w:styleId="NoList31131">
    <w:name w:val="No List31131"/>
    <w:next w:val="a2"/>
    <w:uiPriority w:val="99"/>
    <w:semiHidden/>
    <w:rsid w:val="002D5D18"/>
  </w:style>
  <w:style w:type="numbering" w:customStyle="1" w:styleId="NoList111131">
    <w:name w:val="No List111131"/>
    <w:next w:val="a2"/>
    <w:uiPriority w:val="99"/>
    <w:semiHidden/>
    <w:unhideWhenUsed/>
    <w:rsid w:val="002D5D18"/>
  </w:style>
  <w:style w:type="numbering" w:customStyle="1" w:styleId="12131">
    <w:name w:val="無清單12131"/>
    <w:next w:val="a2"/>
    <w:uiPriority w:val="99"/>
    <w:semiHidden/>
    <w:unhideWhenUsed/>
    <w:rsid w:val="002D5D18"/>
  </w:style>
  <w:style w:type="numbering" w:customStyle="1" w:styleId="111131">
    <w:name w:val="無清單111131"/>
    <w:next w:val="a2"/>
    <w:uiPriority w:val="99"/>
    <w:semiHidden/>
    <w:unhideWhenUsed/>
    <w:rsid w:val="002D5D18"/>
  </w:style>
  <w:style w:type="numbering" w:customStyle="1" w:styleId="NoList531">
    <w:name w:val="No List531"/>
    <w:next w:val="a2"/>
    <w:uiPriority w:val="99"/>
    <w:semiHidden/>
    <w:unhideWhenUsed/>
    <w:rsid w:val="002D5D18"/>
  </w:style>
  <w:style w:type="table" w:customStyle="1" w:styleId="TableGrid621">
    <w:name w:val="Table Grid62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2D5D18"/>
  </w:style>
  <w:style w:type="numbering" w:customStyle="1" w:styleId="12310">
    <w:name w:val="リストなし1231"/>
    <w:next w:val="a2"/>
    <w:uiPriority w:val="99"/>
    <w:semiHidden/>
    <w:unhideWhenUsed/>
    <w:rsid w:val="002D5D18"/>
  </w:style>
  <w:style w:type="table" w:customStyle="1" w:styleId="TableGrid1221">
    <w:name w:val="Table Grid122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2D5D18"/>
  </w:style>
  <w:style w:type="table" w:customStyle="1" w:styleId="3221">
    <w:name w:val="网格型32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2D5D18"/>
  </w:style>
  <w:style w:type="numbering" w:customStyle="1" w:styleId="NoList3231">
    <w:name w:val="No List3231"/>
    <w:next w:val="a2"/>
    <w:uiPriority w:val="99"/>
    <w:semiHidden/>
    <w:rsid w:val="002D5D18"/>
  </w:style>
  <w:style w:type="table" w:customStyle="1" w:styleId="TableGrid4221">
    <w:name w:val="Table Grid422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2D5D18"/>
  </w:style>
  <w:style w:type="numbering" w:customStyle="1" w:styleId="1331">
    <w:name w:val="無清單1331"/>
    <w:next w:val="a2"/>
    <w:uiPriority w:val="99"/>
    <w:semiHidden/>
    <w:unhideWhenUsed/>
    <w:rsid w:val="002D5D18"/>
  </w:style>
  <w:style w:type="numbering" w:customStyle="1" w:styleId="112310">
    <w:name w:val="無清單11231"/>
    <w:next w:val="a2"/>
    <w:uiPriority w:val="99"/>
    <w:semiHidden/>
    <w:unhideWhenUsed/>
    <w:rsid w:val="002D5D18"/>
  </w:style>
  <w:style w:type="table" w:customStyle="1" w:styleId="12214">
    <w:name w:val="表格格線122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2D5D18"/>
  </w:style>
  <w:style w:type="numbering" w:customStyle="1" w:styleId="NoList12221">
    <w:name w:val="No List12221"/>
    <w:next w:val="a2"/>
    <w:uiPriority w:val="99"/>
    <w:semiHidden/>
    <w:unhideWhenUsed/>
    <w:rsid w:val="002D5D18"/>
  </w:style>
  <w:style w:type="numbering" w:customStyle="1" w:styleId="112211">
    <w:name w:val="リストなし11221"/>
    <w:next w:val="a2"/>
    <w:uiPriority w:val="99"/>
    <w:semiHidden/>
    <w:unhideWhenUsed/>
    <w:rsid w:val="002D5D18"/>
  </w:style>
  <w:style w:type="numbering" w:customStyle="1" w:styleId="112212">
    <w:name w:val="无列表11221"/>
    <w:next w:val="a2"/>
    <w:semiHidden/>
    <w:rsid w:val="002D5D18"/>
  </w:style>
  <w:style w:type="numbering" w:customStyle="1" w:styleId="NoList21221">
    <w:name w:val="No List21221"/>
    <w:next w:val="a2"/>
    <w:semiHidden/>
    <w:rsid w:val="002D5D18"/>
  </w:style>
  <w:style w:type="numbering" w:customStyle="1" w:styleId="NoList31221">
    <w:name w:val="No List31221"/>
    <w:next w:val="a2"/>
    <w:uiPriority w:val="99"/>
    <w:semiHidden/>
    <w:rsid w:val="002D5D18"/>
  </w:style>
  <w:style w:type="numbering" w:customStyle="1" w:styleId="NoList111231">
    <w:name w:val="No List111231"/>
    <w:next w:val="a2"/>
    <w:uiPriority w:val="99"/>
    <w:semiHidden/>
    <w:unhideWhenUsed/>
    <w:rsid w:val="002D5D18"/>
  </w:style>
  <w:style w:type="numbering" w:customStyle="1" w:styleId="12221">
    <w:name w:val="無清單12221"/>
    <w:next w:val="a2"/>
    <w:uiPriority w:val="99"/>
    <w:semiHidden/>
    <w:unhideWhenUsed/>
    <w:rsid w:val="002D5D18"/>
  </w:style>
  <w:style w:type="numbering" w:customStyle="1" w:styleId="111221">
    <w:name w:val="無清單111221"/>
    <w:next w:val="a2"/>
    <w:uiPriority w:val="99"/>
    <w:semiHidden/>
    <w:unhideWhenUsed/>
    <w:rsid w:val="002D5D18"/>
  </w:style>
  <w:style w:type="paragraph" w:styleId="afff8">
    <w:name w:val="No Spacing"/>
    <w:basedOn w:val="a"/>
    <w:link w:val="afff9"/>
    <w:uiPriority w:val="1"/>
    <w:qFormat/>
    <w:rsid w:val="002D5D18"/>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2D5D18"/>
    <w:rPr>
      <w:smallCaps/>
      <w:color w:val="C0504D"/>
      <w:u w:val="single"/>
    </w:rPr>
  </w:style>
  <w:style w:type="paragraph" w:customStyle="1" w:styleId="3b">
    <w:name w:val="修订3"/>
    <w:semiHidden/>
    <w:rsid w:val="002D5D18"/>
    <w:rPr>
      <w:rFonts w:ascii="Times New Roman" w:eastAsia="Batang" w:hAnsi="Times New Roman"/>
      <w:lang w:val="en-GB" w:eastAsia="en-US"/>
    </w:rPr>
  </w:style>
  <w:style w:type="character" w:customStyle="1" w:styleId="NumberedListChar">
    <w:name w:val="Numbered List Char"/>
    <w:link w:val="NumberedList"/>
    <w:rsid w:val="002D5D18"/>
    <w:rPr>
      <w:rFonts w:ascii="Times New Roman" w:eastAsia="MS Mincho" w:hAnsi="Times New Roman"/>
      <w:lang w:eastAsia="en-GB"/>
    </w:rPr>
  </w:style>
  <w:style w:type="paragraph" w:customStyle="1" w:styleId="Doc-text2">
    <w:name w:val="Doc-text2"/>
    <w:basedOn w:val="a"/>
    <w:link w:val="Doc-text2Char"/>
    <w:qFormat/>
    <w:rsid w:val="002D5D18"/>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2D5D18"/>
    <w:rPr>
      <w:rFonts w:ascii="Arial" w:eastAsia="MS Mincho" w:hAnsi="Arial" w:cs="Arial"/>
      <w:lang w:val="en-GB" w:eastAsia="ja-JP"/>
    </w:rPr>
  </w:style>
  <w:style w:type="paragraph" w:customStyle="1" w:styleId="117">
    <w:name w:val="1.1"/>
    <w:basedOn w:val="30"/>
    <w:link w:val="11Char"/>
    <w:qFormat/>
    <w:rsid w:val="002D5D18"/>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2D5D18"/>
    <w:rPr>
      <w:rFonts w:ascii="Arial" w:eastAsia="MS Mincho" w:hAnsi="Arial"/>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D5D18"/>
    <w:rPr>
      <w:rFonts w:ascii="Intel Clear" w:eastAsia="宋体" w:hAnsi="Intel Clear" w:cs="Intel Clear"/>
      <w:sz w:val="28"/>
      <w:lang w:val="en-GB" w:eastAsia="en-GB"/>
    </w:rPr>
  </w:style>
  <w:style w:type="character" w:customStyle="1" w:styleId="1e">
    <w:name w:val="明显强调1"/>
    <w:uiPriority w:val="21"/>
    <w:qFormat/>
    <w:rsid w:val="002D5D18"/>
    <w:rPr>
      <w:b/>
      <w:bCs/>
      <w:i/>
      <w:iCs/>
      <w:color w:val="4F81BD"/>
    </w:rPr>
  </w:style>
  <w:style w:type="paragraph" w:customStyle="1" w:styleId="MediumGrid21">
    <w:name w:val="Medium Grid 21"/>
    <w:uiPriority w:val="1"/>
    <w:qFormat/>
    <w:rsid w:val="002D5D1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D5D18"/>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D5D18"/>
    <w:pPr>
      <w:numPr>
        <w:numId w:val="13"/>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b">
    <w:name w:val="Emphasis"/>
    <w:qFormat/>
    <w:locked/>
    <w:rsid w:val="002D5D18"/>
    <w:rPr>
      <w:rFonts w:ascii="Times New Roman" w:hAnsi="Times New Roman" w:cs="Times New Roman" w:hint="default"/>
      <w:i/>
      <w:iCs/>
    </w:rPr>
  </w:style>
  <w:style w:type="character" w:styleId="afffc">
    <w:name w:val="Intense Emphasis"/>
    <w:uiPriority w:val="21"/>
    <w:qFormat/>
    <w:rsid w:val="002D5D18"/>
    <w:rPr>
      <w:b/>
      <w:bCs w:val="0"/>
      <w:i/>
      <w:iCs w:val="0"/>
      <w:color w:val="4F81BD"/>
    </w:rPr>
  </w:style>
  <w:style w:type="character" w:styleId="afffd">
    <w:name w:val="Intense Reference"/>
    <w:qFormat/>
    <w:rsid w:val="002D5D18"/>
    <w:rPr>
      <w:b/>
      <w:bCs w:val="0"/>
      <w:smallCaps/>
      <w:color w:val="C0504D"/>
      <w:spacing w:val="5"/>
      <w:u w:val="single"/>
    </w:rPr>
  </w:style>
  <w:style w:type="paragraph" w:customStyle="1" w:styleId="Header-3gppTdoc">
    <w:name w:val="Header-3gpp Tdoc"/>
    <w:basedOn w:val="aa"/>
    <w:link w:val="Header-3gppTdocChar"/>
    <w:qFormat/>
    <w:rsid w:val="002D5D18"/>
    <w:pPr>
      <w:pBdr>
        <w:bottom w:val="none" w:sz="0" w:space="0" w:color="auto"/>
      </w:pBdr>
      <w:tabs>
        <w:tab w:val="clear" w:pos="8306"/>
        <w:tab w:val="right" w:pos="9360"/>
      </w:tabs>
      <w:snapToGrid/>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2D5D18"/>
    <w:rPr>
      <w:rFonts w:ascii="Arial" w:eastAsia="MS Mincho" w:hAnsi="Arial" w:cs="Arial"/>
      <w:b/>
      <w:sz w:val="24"/>
      <w:szCs w:val="24"/>
      <w:lang w:eastAsia="en-GB"/>
    </w:rPr>
  </w:style>
  <w:style w:type="character" w:customStyle="1" w:styleId="Char2">
    <w:name w:val="明显引用 Char2"/>
    <w:uiPriority w:val="30"/>
    <w:rsid w:val="002D5D18"/>
    <w:rPr>
      <w:rFonts w:ascii="Times New Roman" w:hAnsi="Times New Roman"/>
      <w:i/>
      <w:iCs/>
      <w:color w:val="5B9BD5"/>
      <w:lang w:val="en-GB" w:eastAsia="en-US"/>
    </w:rPr>
  </w:style>
  <w:style w:type="numbering" w:customStyle="1" w:styleId="47">
    <w:name w:val="无列表4"/>
    <w:next w:val="a2"/>
    <w:uiPriority w:val="99"/>
    <w:semiHidden/>
    <w:unhideWhenUsed/>
    <w:rsid w:val="002D5D18"/>
  </w:style>
  <w:style w:type="table" w:customStyle="1" w:styleId="54">
    <w:name w:val="网格型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2D5D18"/>
  </w:style>
  <w:style w:type="numbering" w:customStyle="1" w:styleId="13121">
    <w:name w:val="无列表1312"/>
    <w:next w:val="a2"/>
    <w:semiHidden/>
    <w:rsid w:val="002D5D18"/>
  </w:style>
  <w:style w:type="numbering" w:customStyle="1" w:styleId="NoList4112">
    <w:name w:val="No List4112"/>
    <w:next w:val="a2"/>
    <w:uiPriority w:val="99"/>
    <w:semiHidden/>
    <w:unhideWhenUsed/>
    <w:rsid w:val="002D5D18"/>
  </w:style>
  <w:style w:type="numbering" w:customStyle="1" w:styleId="2212">
    <w:name w:val="无列表2212"/>
    <w:next w:val="a2"/>
    <w:uiPriority w:val="99"/>
    <w:semiHidden/>
    <w:unhideWhenUsed/>
    <w:rsid w:val="002D5D18"/>
  </w:style>
  <w:style w:type="numbering" w:customStyle="1" w:styleId="NoList121112">
    <w:name w:val="No List121112"/>
    <w:next w:val="a2"/>
    <w:uiPriority w:val="99"/>
    <w:semiHidden/>
    <w:unhideWhenUsed/>
    <w:rsid w:val="002D5D18"/>
  </w:style>
  <w:style w:type="numbering" w:customStyle="1" w:styleId="1111121">
    <w:name w:val="リストなし111112"/>
    <w:next w:val="a2"/>
    <w:uiPriority w:val="99"/>
    <w:semiHidden/>
    <w:unhideWhenUsed/>
    <w:rsid w:val="002D5D18"/>
  </w:style>
  <w:style w:type="numbering" w:customStyle="1" w:styleId="1111122">
    <w:name w:val="无列表111112"/>
    <w:next w:val="a2"/>
    <w:semiHidden/>
    <w:rsid w:val="002D5D18"/>
  </w:style>
  <w:style w:type="numbering" w:customStyle="1" w:styleId="NoList211112">
    <w:name w:val="No List211112"/>
    <w:next w:val="a2"/>
    <w:semiHidden/>
    <w:rsid w:val="002D5D18"/>
  </w:style>
  <w:style w:type="numbering" w:customStyle="1" w:styleId="NoList311112">
    <w:name w:val="No List311112"/>
    <w:next w:val="a2"/>
    <w:uiPriority w:val="99"/>
    <w:semiHidden/>
    <w:rsid w:val="002D5D18"/>
  </w:style>
  <w:style w:type="numbering" w:customStyle="1" w:styleId="NoList1111112">
    <w:name w:val="No List1111112"/>
    <w:next w:val="a2"/>
    <w:uiPriority w:val="99"/>
    <w:semiHidden/>
    <w:unhideWhenUsed/>
    <w:rsid w:val="002D5D18"/>
  </w:style>
  <w:style w:type="numbering" w:customStyle="1" w:styleId="1211120">
    <w:name w:val="無清單121112"/>
    <w:next w:val="a2"/>
    <w:uiPriority w:val="99"/>
    <w:semiHidden/>
    <w:unhideWhenUsed/>
    <w:rsid w:val="002D5D18"/>
  </w:style>
  <w:style w:type="numbering" w:customStyle="1" w:styleId="11111120">
    <w:name w:val="無清單1111112"/>
    <w:next w:val="a2"/>
    <w:uiPriority w:val="99"/>
    <w:semiHidden/>
    <w:unhideWhenUsed/>
    <w:rsid w:val="002D5D18"/>
  </w:style>
  <w:style w:type="numbering" w:customStyle="1" w:styleId="NoList13112">
    <w:name w:val="No List13112"/>
    <w:next w:val="a2"/>
    <w:uiPriority w:val="99"/>
    <w:semiHidden/>
    <w:unhideWhenUsed/>
    <w:rsid w:val="002D5D18"/>
  </w:style>
  <w:style w:type="numbering" w:customStyle="1" w:styleId="121121">
    <w:name w:val="リストなし12112"/>
    <w:next w:val="a2"/>
    <w:uiPriority w:val="99"/>
    <w:semiHidden/>
    <w:unhideWhenUsed/>
    <w:rsid w:val="002D5D18"/>
  </w:style>
  <w:style w:type="numbering" w:customStyle="1" w:styleId="121122">
    <w:name w:val="无列表12112"/>
    <w:next w:val="a2"/>
    <w:semiHidden/>
    <w:rsid w:val="002D5D18"/>
  </w:style>
  <w:style w:type="numbering" w:customStyle="1" w:styleId="NoList22112">
    <w:name w:val="No List22112"/>
    <w:next w:val="a2"/>
    <w:semiHidden/>
    <w:rsid w:val="002D5D18"/>
  </w:style>
  <w:style w:type="numbering" w:customStyle="1" w:styleId="NoList32112">
    <w:name w:val="No List32112"/>
    <w:next w:val="a2"/>
    <w:uiPriority w:val="99"/>
    <w:semiHidden/>
    <w:rsid w:val="002D5D18"/>
  </w:style>
  <w:style w:type="numbering" w:customStyle="1" w:styleId="NoList112112">
    <w:name w:val="No List112112"/>
    <w:next w:val="a2"/>
    <w:uiPriority w:val="99"/>
    <w:semiHidden/>
    <w:unhideWhenUsed/>
    <w:rsid w:val="002D5D18"/>
  </w:style>
  <w:style w:type="numbering" w:customStyle="1" w:styleId="131120">
    <w:name w:val="無清單13112"/>
    <w:next w:val="a2"/>
    <w:uiPriority w:val="99"/>
    <w:semiHidden/>
    <w:unhideWhenUsed/>
    <w:rsid w:val="002D5D18"/>
  </w:style>
  <w:style w:type="numbering" w:customStyle="1" w:styleId="1121120">
    <w:name w:val="無清單112112"/>
    <w:next w:val="a2"/>
    <w:uiPriority w:val="99"/>
    <w:semiHidden/>
    <w:unhideWhenUsed/>
    <w:rsid w:val="002D5D18"/>
  </w:style>
  <w:style w:type="numbering" w:customStyle="1" w:styleId="21112">
    <w:name w:val="无列表21112"/>
    <w:next w:val="a2"/>
    <w:uiPriority w:val="99"/>
    <w:semiHidden/>
    <w:unhideWhenUsed/>
    <w:rsid w:val="002D5D18"/>
  </w:style>
  <w:style w:type="numbering" w:customStyle="1" w:styleId="NoList122112">
    <w:name w:val="No List122112"/>
    <w:next w:val="a2"/>
    <w:uiPriority w:val="99"/>
    <w:semiHidden/>
    <w:unhideWhenUsed/>
    <w:rsid w:val="002D5D18"/>
  </w:style>
  <w:style w:type="numbering" w:customStyle="1" w:styleId="1121121">
    <w:name w:val="リストなし112112"/>
    <w:next w:val="a2"/>
    <w:uiPriority w:val="99"/>
    <w:semiHidden/>
    <w:unhideWhenUsed/>
    <w:rsid w:val="002D5D18"/>
  </w:style>
  <w:style w:type="numbering" w:customStyle="1" w:styleId="1121122">
    <w:name w:val="无列表112112"/>
    <w:next w:val="a2"/>
    <w:semiHidden/>
    <w:rsid w:val="002D5D18"/>
  </w:style>
  <w:style w:type="numbering" w:customStyle="1" w:styleId="NoList212112">
    <w:name w:val="No List212112"/>
    <w:next w:val="a2"/>
    <w:semiHidden/>
    <w:rsid w:val="002D5D18"/>
  </w:style>
  <w:style w:type="numbering" w:customStyle="1" w:styleId="NoList312112">
    <w:name w:val="No List312112"/>
    <w:next w:val="a2"/>
    <w:uiPriority w:val="99"/>
    <w:semiHidden/>
    <w:rsid w:val="002D5D18"/>
  </w:style>
  <w:style w:type="numbering" w:customStyle="1" w:styleId="NoList1112112">
    <w:name w:val="No List1112112"/>
    <w:next w:val="a2"/>
    <w:uiPriority w:val="99"/>
    <w:semiHidden/>
    <w:unhideWhenUsed/>
    <w:rsid w:val="002D5D18"/>
  </w:style>
  <w:style w:type="numbering" w:customStyle="1" w:styleId="122112">
    <w:name w:val="無清單122112"/>
    <w:next w:val="a2"/>
    <w:uiPriority w:val="99"/>
    <w:semiHidden/>
    <w:unhideWhenUsed/>
    <w:rsid w:val="002D5D18"/>
  </w:style>
  <w:style w:type="numbering" w:customStyle="1" w:styleId="1112112">
    <w:name w:val="無清單1112112"/>
    <w:next w:val="a2"/>
    <w:uiPriority w:val="99"/>
    <w:semiHidden/>
    <w:unhideWhenUsed/>
    <w:rsid w:val="002D5D18"/>
  </w:style>
  <w:style w:type="numbering" w:customStyle="1" w:styleId="12222">
    <w:name w:val="无列表1222"/>
    <w:next w:val="a2"/>
    <w:semiHidden/>
    <w:rsid w:val="002D5D18"/>
  </w:style>
  <w:style w:type="character" w:customStyle="1" w:styleId="PlaceholderClassification">
    <w:name w:val="Placeholder Classification"/>
    <w:uiPriority w:val="99"/>
    <w:unhideWhenUsed/>
    <w:rsid w:val="002D5D18"/>
    <w:rPr>
      <w:rFonts w:ascii="Calibri" w:eastAsia="等线" w:hAnsi="Calibri" w:cs="Times New Roman"/>
      <w:b/>
      <w:bCs/>
      <w:vanish w:val="0"/>
      <w:color w:val="FF0000"/>
      <w:sz w:val="24"/>
      <w:szCs w:val="24"/>
      <w:bdr w:val="none" w:sz="0" w:space="0" w:color="auto"/>
      <w:shd w:val="clear" w:color="auto" w:fill="FFFF00"/>
    </w:rPr>
  </w:style>
  <w:style w:type="character" w:customStyle="1" w:styleId="Classification">
    <w:name w:val="Classification"/>
    <w:uiPriority w:val="99"/>
    <w:qFormat/>
    <w:rsid w:val="002D5D18"/>
    <w:rPr>
      <w:rFonts w:ascii="Calibri" w:eastAsia="等线" w:hAnsi="Calibri" w:cs="Times New Roman"/>
      <w:b/>
      <w:bCs/>
      <w:iCs w:val="0"/>
      <w:caps/>
      <w:smallCaps w:val="0"/>
      <w:color w:val="000000"/>
      <w:spacing w:val="20"/>
      <w:sz w:val="20"/>
      <w:szCs w:val="20"/>
    </w:rPr>
  </w:style>
  <w:style w:type="character" w:customStyle="1" w:styleId="afff9">
    <w:name w:val="无间隔 字符"/>
    <w:link w:val="afff8"/>
    <w:uiPriority w:val="1"/>
    <w:rsid w:val="002D5D18"/>
    <w:rPr>
      <w:rFonts w:ascii="Times New Roman" w:eastAsia="Calibri" w:hAnsi="Times New Roman"/>
      <w:lang w:val="en-GB" w:eastAsia="ja-JP"/>
    </w:rPr>
  </w:style>
  <w:style w:type="character" w:customStyle="1" w:styleId="SubtitleChar3">
    <w:name w:val="Subtitle Char3"/>
    <w:rsid w:val="002D5D18"/>
    <w:rPr>
      <w:rFonts w:ascii="Calibri" w:eastAsia="等线" w:hAnsi="Calibri" w:cs="Times New Roman"/>
      <w:color w:val="5A5A5A"/>
      <w:spacing w:val="15"/>
      <w:sz w:val="22"/>
      <w:szCs w:val="22"/>
      <w:lang w:val="en-GB" w:eastAsia="en-US"/>
    </w:rPr>
  </w:style>
  <w:style w:type="character" w:customStyle="1" w:styleId="B3Char">
    <w:name w:val="B3 Char"/>
    <w:link w:val="B30"/>
    <w:qFormat/>
    <w:locked/>
    <w:rsid w:val="002D5D18"/>
    <w:rPr>
      <w:rFonts w:ascii="Times New Roman" w:hAnsi="Times New Roman"/>
      <w:lang w:val="en-GB" w:eastAsia="en-US"/>
    </w:rPr>
  </w:style>
  <w:style w:type="paragraph" w:customStyle="1" w:styleId="216">
    <w:name w:val="修订21"/>
    <w:hidden/>
    <w:semiHidden/>
    <w:rsid w:val="002D5D18"/>
    <w:rPr>
      <w:rFonts w:ascii="Times New Roman" w:eastAsia="Batang" w:hAnsi="Times New Roman"/>
      <w:lang w:val="en-GB" w:eastAsia="en-US"/>
    </w:rPr>
  </w:style>
  <w:style w:type="paragraph" w:customStyle="1" w:styleId="1f">
    <w:name w:val="副標題1"/>
    <w:basedOn w:val="a"/>
    <w:next w:val="a"/>
    <w:uiPriority w:val="11"/>
    <w:qFormat/>
    <w:rsid w:val="002D5D1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2D5D1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a2"/>
    <w:uiPriority w:val="99"/>
    <w:semiHidden/>
    <w:unhideWhenUsed/>
    <w:rsid w:val="002D5D18"/>
  </w:style>
  <w:style w:type="numbering" w:customStyle="1" w:styleId="3110">
    <w:name w:val="无列表311"/>
    <w:next w:val="a2"/>
    <w:uiPriority w:val="99"/>
    <w:semiHidden/>
    <w:unhideWhenUsed/>
    <w:rsid w:val="002D5D18"/>
  </w:style>
  <w:style w:type="table" w:customStyle="1" w:styleId="TableGrid1122">
    <w:name w:val="Table Grid1122"/>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a2"/>
    <w:semiHidden/>
    <w:rsid w:val="002D5D18"/>
  </w:style>
  <w:style w:type="numbering" w:customStyle="1" w:styleId="131111">
    <w:name w:val="无列表13111"/>
    <w:next w:val="a2"/>
    <w:semiHidden/>
    <w:rsid w:val="002D5D18"/>
  </w:style>
  <w:style w:type="numbering" w:customStyle="1" w:styleId="NoList41111">
    <w:name w:val="No List41111"/>
    <w:next w:val="a2"/>
    <w:uiPriority w:val="99"/>
    <w:semiHidden/>
    <w:unhideWhenUsed/>
    <w:rsid w:val="002D5D18"/>
  </w:style>
  <w:style w:type="numbering" w:customStyle="1" w:styleId="22111">
    <w:name w:val="无列表22111"/>
    <w:next w:val="a2"/>
    <w:uiPriority w:val="99"/>
    <w:semiHidden/>
    <w:unhideWhenUsed/>
    <w:rsid w:val="002D5D18"/>
  </w:style>
  <w:style w:type="numbering" w:customStyle="1" w:styleId="NoList1211111">
    <w:name w:val="No List1211111"/>
    <w:next w:val="a2"/>
    <w:uiPriority w:val="99"/>
    <w:semiHidden/>
    <w:unhideWhenUsed/>
    <w:rsid w:val="002D5D18"/>
  </w:style>
  <w:style w:type="numbering" w:customStyle="1" w:styleId="11111112">
    <w:name w:val="リストなし1111111"/>
    <w:next w:val="a2"/>
    <w:uiPriority w:val="99"/>
    <w:semiHidden/>
    <w:unhideWhenUsed/>
    <w:rsid w:val="002D5D18"/>
  </w:style>
  <w:style w:type="numbering" w:customStyle="1" w:styleId="11111113">
    <w:name w:val="无列表1111111"/>
    <w:next w:val="a2"/>
    <w:semiHidden/>
    <w:rsid w:val="002D5D18"/>
  </w:style>
  <w:style w:type="numbering" w:customStyle="1" w:styleId="NoList2111111">
    <w:name w:val="No List2111111"/>
    <w:next w:val="a2"/>
    <w:semiHidden/>
    <w:rsid w:val="002D5D18"/>
  </w:style>
  <w:style w:type="numbering" w:customStyle="1" w:styleId="NoList3111111">
    <w:name w:val="No List3111111"/>
    <w:next w:val="a2"/>
    <w:uiPriority w:val="99"/>
    <w:semiHidden/>
    <w:rsid w:val="002D5D18"/>
  </w:style>
  <w:style w:type="numbering" w:customStyle="1" w:styleId="NoList11111111">
    <w:name w:val="No List11111111"/>
    <w:next w:val="a2"/>
    <w:uiPriority w:val="99"/>
    <w:semiHidden/>
    <w:unhideWhenUsed/>
    <w:rsid w:val="002D5D18"/>
  </w:style>
  <w:style w:type="numbering" w:customStyle="1" w:styleId="1211111">
    <w:name w:val="無清單1211111"/>
    <w:next w:val="a2"/>
    <w:uiPriority w:val="99"/>
    <w:semiHidden/>
    <w:unhideWhenUsed/>
    <w:rsid w:val="002D5D18"/>
  </w:style>
  <w:style w:type="numbering" w:customStyle="1" w:styleId="111111111">
    <w:name w:val="無清單111111111"/>
    <w:next w:val="a2"/>
    <w:uiPriority w:val="99"/>
    <w:semiHidden/>
    <w:unhideWhenUsed/>
    <w:rsid w:val="002D5D18"/>
  </w:style>
  <w:style w:type="numbering" w:customStyle="1" w:styleId="NoList131111">
    <w:name w:val="No List131111"/>
    <w:next w:val="a2"/>
    <w:uiPriority w:val="99"/>
    <w:semiHidden/>
    <w:unhideWhenUsed/>
    <w:rsid w:val="002D5D18"/>
  </w:style>
  <w:style w:type="numbering" w:customStyle="1" w:styleId="1211110">
    <w:name w:val="リストなし121111"/>
    <w:next w:val="a2"/>
    <w:uiPriority w:val="99"/>
    <w:semiHidden/>
    <w:unhideWhenUsed/>
    <w:rsid w:val="002D5D18"/>
  </w:style>
  <w:style w:type="numbering" w:customStyle="1" w:styleId="1211112">
    <w:name w:val="无列表121111"/>
    <w:next w:val="a2"/>
    <w:semiHidden/>
    <w:rsid w:val="002D5D18"/>
  </w:style>
  <w:style w:type="numbering" w:customStyle="1" w:styleId="NoList221111">
    <w:name w:val="No List221111"/>
    <w:next w:val="a2"/>
    <w:semiHidden/>
    <w:rsid w:val="002D5D18"/>
  </w:style>
  <w:style w:type="numbering" w:customStyle="1" w:styleId="NoList321111">
    <w:name w:val="No List321111"/>
    <w:next w:val="a2"/>
    <w:uiPriority w:val="99"/>
    <w:semiHidden/>
    <w:rsid w:val="002D5D18"/>
  </w:style>
  <w:style w:type="numbering" w:customStyle="1" w:styleId="NoList1121111">
    <w:name w:val="No List1121111"/>
    <w:next w:val="a2"/>
    <w:uiPriority w:val="99"/>
    <w:semiHidden/>
    <w:unhideWhenUsed/>
    <w:rsid w:val="002D5D18"/>
  </w:style>
  <w:style w:type="numbering" w:customStyle="1" w:styleId="1311110">
    <w:name w:val="無清單131111"/>
    <w:next w:val="a2"/>
    <w:uiPriority w:val="99"/>
    <w:semiHidden/>
    <w:unhideWhenUsed/>
    <w:rsid w:val="002D5D18"/>
  </w:style>
  <w:style w:type="numbering" w:customStyle="1" w:styleId="11211110">
    <w:name w:val="無清單1121111"/>
    <w:next w:val="a2"/>
    <w:uiPriority w:val="99"/>
    <w:semiHidden/>
    <w:unhideWhenUsed/>
    <w:rsid w:val="002D5D18"/>
  </w:style>
  <w:style w:type="numbering" w:customStyle="1" w:styleId="211111">
    <w:name w:val="无列表211111"/>
    <w:next w:val="a2"/>
    <w:uiPriority w:val="99"/>
    <w:semiHidden/>
    <w:unhideWhenUsed/>
    <w:rsid w:val="002D5D18"/>
  </w:style>
  <w:style w:type="numbering" w:customStyle="1" w:styleId="NoList1221111">
    <w:name w:val="No List1221111"/>
    <w:next w:val="a2"/>
    <w:uiPriority w:val="99"/>
    <w:semiHidden/>
    <w:unhideWhenUsed/>
    <w:rsid w:val="002D5D18"/>
  </w:style>
  <w:style w:type="numbering" w:customStyle="1" w:styleId="11211111">
    <w:name w:val="リストなし1121111"/>
    <w:next w:val="a2"/>
    <w:uiPriority w:val="99"/>
    <w:semiHidden/>
    <w:unhideWhenUsed/>
    <w:rsid w:val="002D5D18"/>
  </w:style>
  <w:style w:type="numbering" w:customStyle="1" w:styleId="11211112">
    <w:name w:val="无列表1121111"/>
    <w:next w:val="a2"/>
    <w:semiHidden/>
    <w:rsid w:val="002D5D18"/>
  </w:style>
  <w:style w:type="numbering" w:customStyle="1" w:styleId="NoList2121111">
    <w:name w:val="No List2121111"/>
    <w:next w:val="a2"/>
    <w:semiHidden/>
    <w:rsid w:val="002D5D18"/>
  </w:style>
  <w:style w:type="numbering" w:customStyle="1" w:styleId="NoList3121111">
    <w:name w:val="No List3121111"/>
    <w:next w:val="a2"/>
    <w:uiPriority w:val="99"/>
    <w:semiHidden/>
    <w:rsid w:val="002D5D18"/>
  </w:style>
  <w:style w:type="numbering" w:customStyle="1" w:styleId="NoList11121111">
    <w:name w:val="No List11121111"/>
    <w:next w:val="a2"/>
    <w:uiPriority w:val="99"/>
    <w:semiHidden/>
    <w:unhideWhenUsed/>
    <w:rsid w:val="002D5D18"/>
  </w:style>
  <w:style w:type="numbering" w:customStyle="1" w:styleId="1221111">
    <w:name w:val="無清單1221111"/>
    <w:next w:val="a2"/>
    <w:uiPriority w:val="99"/>
    <w:semiHidden/>
    <w:unhideWhenUsed/>
    <w:rsid w:val="002D5D18"/>
  </w:style>
  <w:style w:type="numbering" w:customStyle="1" w:styleId="11121111">
    <w:name w:val="無清單11121111"/>
    <w:next w:val="a2"/>
    <w:uiPriority w:val="99"/>
    <w:semiHidden/>
    <w:unhideWhenUsed/>
    <w:rsid w:val="002D5D18"/>
  </w:style>
  <w:style w:type="numbering" w:customStyle="1" w:styleId="122110">
    <w:name w:val="无列表12211"/>
    <w:next w:val="a2"/>
    <w:semiHidden/>
    <w:rsid w:val="002D5D18"/>
  </w:style>
  <w:style w:type="character" w:customStyle="1" w:styleId="CharChar35">
    <w:name w:val="Char Char35"/>
    <w:semiHidden/>
    <w:rsid w:val="002D5D18"/>
    <w:rPr>
      <w:rFonts w:ascii="Arial" w:hAnsi="Arial"/>
      <w:sz w:val="28"/>
      <w:lang w:val="en-GB" w:eastAsia="ko-KR" w:bidi="ar-SA"/>
    </w:rPr>
  </w:style>
  <w:style w:type="table" w:customStyle="1" w:styleId="TableGrid10">
    <w:name w:val="Table Grid10"/>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2D5D18"/>
    <w:rPr>
      <w:rFonts w:ascii="Times New Roman" w:hAnsi="Times New Roman" w:cs="Times New Roman" w:hint="default"/>
      <w:i/>
      <w:iCs/>
      <w:color w:val="4F81BD"/>
      <w:lang w:val="en-GB" w:eastAsia="en-US"/>
    </w:rPr>
  </w:style>
  <w:style w:type="character" w:customStyle="1" w:styleId="Char20">
    <w:name w:val="副标题 Char2"/>
    <w:uiPriority w:val="11"/>
    <w:rsid w:val="002D5D18"/>
    <w:rPr>
      <w:rFonts w:ascii="Cambria" w:hAnsi="Cambria" w:cs="Times New Roman" w:hint="default"/>
      <w:b/>
      <w:bCs/>
      <w:kern w:val="28"/>
      <w:sz w:val="32"/>
      <w:szCs w:val="32"/>
      <w:lang w:val="en-GB" w:eastAsia="en-US"/>
    </w:rPr>
  </w:style>
  <w:style w:type="character" w:customStyle="1" w:styleId="1f1">
    <w:name w:val="副標題 字元1"/>
    <w:rsid w:val="002D5D1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D5D18"/>
    <w:rPr>
      <w:rFonts w:ascii="Times New Roman" w:hAnsi="Times New Roman" w:cs="Times New Roman" w:hint="default"/>
      <w:i/>
      <w:iCs/>
      <w:color w:val="4F81BD"/>
      <w:lang w:val="en-GB" w:eastAsia="en-US"/>
    </w:rPr>
  </w:style>
  <w:style w:type="table" w:customStyle="1" w:styleId="TableGrid712">
    <w:name w:val="Table Grid7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2D5D18"/>
    <w:rPr>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2D5D1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2D5D1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2D5D1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a2"/>
    <w:uiPriority w:val="99"/>
    <w:semiHidden/>
    <w:unhideWhenUsed/>
    <w:rsid w:val="002D5D18"/>
  </w:style>
  <w:style w:type="numbering" w:customStyle="1" w:styleId="1112110">
    <w:name w:val="リストなし111211"/>
    <w:next w:val="a2"/>
    <w:uiPriority w:val="99"/>
    <w:semiHidden/>
    <w:unhideWhenUsed/>
    <w:rsid w:val="002D5D18"/>
  </w:style>
  <w:style w:type="numbering" w:customStyle="1" w:styleId="1112113">
    <w:name w:val="无列表111211"/>
    <w:next w:val="a2"/>
    <w:semiHidden/>
    <w:rsid w:val="002D5D18"/>
  </w:style>
  <w:style w:type="numbering" w:customStyle="1" w:styleId="NoList211211">
    <w:name w:val="No List211211"/>
    <w:next w:val="a2"/>
    <w:semiHidden/>
    <w:rsid w:val="002D5D18"/>
  </w:style>
  <w:style w:type="numbering" w:customStyle="1" w:styleId="NoList311211">
    <w:name w:val="No List311211"/>
    <w:next w:val="a2"/>
    <w:uiPriority w:val="99"/>
    <w:semiHidden/>
    <w:rsid w:val="002D5D18"/>
  </w:style>
  <w:style w:type="numbering" w:customStyle="1" w:styleId="NoList1111211">
    <w:name w:val="No List1111211"/>
    <w:next w:val="a2"/>
    <w:uiPriority w:val="99"/>
    <w:semiHidden/>
    <w:unhideWhenUsed/>
    <w:rsid w:val="002D5D18"/>
  </w:style>
  <w:style w:type="numbering" w:customStyle="1" w:styleId="1212110">
    <w:name w:val="無清單121211"/>
    <w:next w:val="a2"/>
    <w:uiPriority w:val="99"/>
    <w:semiHidden/>
    <w:unhideWhenUsed/>
    <w:rsid w:val="002D5D18"/>
  </w:style>
  <w:style w:type="numbering" w:customStyle="1" w:styleId="1111211">
    <w:name w:val="無清單1111211"/>
    <w:next w:val="a2"/>
    <w:uiPriority w:val="99"/>
    <w:semiHidden/>
    <w:unhideWhenUsed/>
    <w:rsid w:val="002D5D18"/>
  </w:style>
  <w:style w:type="numbering" w:customStyle="1" w:styleId="21211">
    <w:name w:val="无列表21211"/>
    <w:next w:val="a2"/>
    <w:uiPriority w:val="99"/>
    <w:semiHidden/>
    <w:unhideWhenUsed/>
    <w:rsid w:val="002D5D18"/>
  </w:style>
  <w:style w:type="numbering" w:customStyle="1" w:styleId="NoList9">
    <w:name w:val="No List9"/>
    <w:next w:val="a2"/>
    <w:uiPriority w:val="99"/>
    <w:semiHidden/>
    <w:unhideWhenUsed/>
    <w:rsid w:val="002D5D18"/>
  </w:style>
  <w:style w:type="numbering" w:customStyle="1" w:styleId="NoList17">
    <w:name w:val="No List17"/>
    <w:next w:val="a2"/>
    <w:uiPriority w:val="99"/>
    <w:semiHidden/>
    <w:unhideWhenUsed/>
    <w:rsid w:val="002D5D18"/>
  </w:style>
  <w:style w:type="numbering" w:customStyle="1" w:styleId="163">
    <w:name w:val="リストなし16"/>
    <w:next w:val="a2"/>
    <w:uiPriority w:val="99"/>
    <w:semiHidden/>
    <w:unhideWhenUsed/>
    <w:rsid w:val="002D5D18"/>
  </w:style>
  <w:style w:type="numbering" w:customStyle="1" w:styleId="164">
    <w:name w:val="无列表16"/>
    <w:next w:val="a2"/>
    <w:semiHidden/>
    <w:rsid w:val="002D5D18"/>
  </w:style>
  <w:style w:type="numbering" w:customStyle="1" w:styleId="NoList26">
    <w:name w:val="No List26"/>
    <w:next w:val="a2"/>
    <w:semiHidden/>
    <w:rsid w:val="002D5D18"/>
  </w:style>
  <w:style w:type="numbering" w:customStyle="1" w:styleId="NoList36">
    <w:name w:val="No List36"/>
    <w:next w:val="a2"/>
    <w:uiPriority w:val="99"/>
    <w:semiHidden/>
    <w:rsid w:val="002D5D18"/>
  </w:style>
  <w:style w:type="numbering" w:customStyle="1" w:styleId="NoList117">
    <w:name w:val="No List117"/>
    <w:next w:val="a2"/>
    <w:uiPriority w:val="99"/>
    <w:semiHidden/>
    <w:unhideWhenUsed/>
    <w:rsid w:val="002D5D18"/>
  </w:style>
  <w:style w:type="numbering" w:customStyle="1" w:styleId="171">
    <w:name w:val="無清單17"/>
    <w:next w:val="a2"/>
    <w:uiPriority w:val="99"/>
    <w:semiHidden/>
    <w:unhideWhenUsed/>
    <w:rsid w:val="002D5D18"/>
  </w:style>
  <w:style w:type="numbering" w:customStyle="1" w:styleId="1161">
    <w:name w:val="無清單116"/>
    <w:next w:val="a2"/>
    <w:uiPriority w:val="99"/>
    <w:semiHidden/>
    <w:unhideWhenUsed/>
    <w:rsid w:val="002D5D18"/>
  </w:style>
  <w:style w:type="numbering" w:customStyle="1" w:styleId="NoList1116">
    <w:name w:val="No List1116"/>
    <w:next w:val="a2"/>
    <w:uiPriority w:val="99"/>
    <w:semiHidden/>
    <w:unhideWhenUsed/>
    <w:rsid w:val="002D5D18"/>
  </w:style>
  <w:style w:type="numbering" w:customStyle="1" w:styleId="251">
    <w:name w:val="无列表25"/>
    <w:next w:val="a2"/>
    <w:uiPriority w:val="99"/>
    <w:semiHidden/>
    <w:unhideWhenUsed/>
    <w:rsid w:val="002D5D18"/>
  </w:style>
  <w:style w:type="numbering" w:customStyle="1" w:styleId="NoList126">
    <w:name w:val="No List126"/>
    <w:next w:val="a2"/>
    <w:uiPriority w:val="99"/>
    <w:semiHidden/>
    <w:unhideWhenUsed/>
    <w:rsid w:val="002D5D18"/>
  </w:style>
  <w:style w:type="numbering" w:customStyle="1" w:styleId="1162">
    <w:name w:val="リストなし116"/>
    <w:next w:val="a2"/>
    <w:uiPriority w:val="99"/>
    <w:semiHidden/>
    <w:unhideWhenUsed/>
    <w:rsid w:val="002D5D18"/>
  </w:style>
  <w:style w:type="numbering" w:customStyle="1" w:styleId="1163">
    <w:name w:val="无列表116"/>
    <w:next w:val="a2"/>
    <w:semiHidden/>
    <w:rsid w:val="002D5D18"/>
  </w:style>
  <w:style w:type="numbering" w:customStyle="1" w:styleId="NoList216">
    <w:name w:val="No List216"/>
    <w:next w:val="a2"/>
    <w:semiHidden/>
    <w:rsid w:val="002D5D18"/>
  </w:style>
  <w:style w:type="numbering" w:customStyle="1" w:styleId="NoList316">
    <w:name w:val="No List316"/>
    <w:next w:val="a2"/>
    <w:uiPriority w:val="99"/>
    <w:semiHidden/>
    <w:rsid w:val="002D5D18"/>
  </w:style>
  <w:style w:type="numbering" w:customStyle="1" w:styleId="1261">
    <w:name w:val="無清單126"/>
    <w:next w:val="a2"/>
    <w:uiPriority w:val="99"/>
    <w:semiHidden/>
    <w:unhideWhenUsed/>
    <w:rsid w:val="002D5D18"/>
  </w:style>
  <w:style w:type="numbering" w:customStyle="1" w:styleId="11161">
    <w:name w:val="無清單1116"/>
    <w:next w:val="a2"/>
    <w:uiPriority w:val="99"/>
    <w:semiHidden/>
    <w:unhideWhenUsed/>
    <w:rsid w:val="002D5D18"/>
  </w:style>
  <w:style w:type="numbering" w:customStyle="1" w:styleId="NoList45">
    <w:name w:val="No List45"/>
    <w:next w:val="a2"/>
    <w:uiPriority w:val="99"/>
    <w:semiHidden/>
    <w:unhideWhenUsed/>
    <w:rsid w:val="002D5D18"/>
  </w:style>
  <w:style w:type="numbering" w:customStyle="1" w:styleId="NoList1125">
    <w:name w:val="No List1125"/>
    <w:next w:val="a2"/>
    <w:uiPriority w:val="99"/>
    <w:semiHidden/>
    <w:unhideWhenUsed/>
    <w:rsid w:val="002D5D18"/>
  </w:style>
  <w:style w:type="numbering" w:customStyle="1" w:styleId="NoList1215">
    <w:name w:val="No List1215"/>
    <w:next w:val="a2"/>
    <w:uiPriority w:val="99"/>
    <w:semiHidden/>
    <w:unhideWhenUsed/>
    <w:rsid w:val="002D5D18"/>
  </w:style>
  <w:style w:type="numbering" w:customStyle="1" w:styleId="11151">
    <w:name w:val="リストなし1115"/>
    <w:next w:val="a2"/>
    <w:uiPriority w:val="99"/>
    <w:semiHidden/>
    <w:unhideWhenUsed/>
    <w:rsid w:val="002D5D18"/>
  </w:style>
  <w:style w:type="numbering" w:customStyle="1" w:styleId="11152">
    <w:name w:val="无列表1115"/>
    <w:next w:val="a2"/>
    <w:semiHidden/>
    <w:rsid w:val="002D5D18"/>
  </w:style>
  <w:style w:type="numbering" w:customStyle="1" w:styleId="NoList2115">
    <w:name w:val="No List2115"/>
    <w:next w:val="a2"/>
    <w:semiHidden/>
    <w:rsid w:val="002D5D18"/>
  </w:style>
  <w:style w:type="numbering" w:customStyle="1" w:styleId="NoList3115">
    <w:name w:val="No List3115"/>
    <w:next w:val="a2"/>
    <w:uiPriority w:val="99"/>
    <w:semiHidden/>
    <w:rsid w:val="002D5D18"/>
  </w:style>
  <w:style w:type="numbering" w:customStyle="1" w:styleId="NoList11115">
    <w:name w:val="No List11115"/>
    <w:next w:val="a2"/>
    <w:uiPriority w:val="99"/>
    <w:semiHidden/>
    <w:unhideWhenUsed/>
    <w:rsid w:val="002D5D18"/>
  </w:style>
  <w:style w:type="numbering" w:customStyle="1" w:styleId="12151">
    <w:name w:val="無清單1215"/>
    <w:next w:val="a2"/>
    <w:uiPriority w:val="99"/>
    <w:semiHidden/>
    <w:unhideWhenUsed/>
    <w:rsid w:val="002D5D18"/>
  </w:style>
  <w:style w:type="numbering" w:customStyle="1" w:styleId="111150">
    <w:name w:val="無清單11115"/>
    <w:next w:val="a2"/>
    <w:uiPriority w:val="99"/>
    <w:semiHidden/>
    <w:unhideWhenUsed/>
    <w:rsid w:val="002D5D18"/>
  </w:style>
  <w:style w:type="numbering" w:customStyle="1" w:styleId="NoList55">
    <w:name w:val="No List55"/>
    <w:next w:val="a2"/>
    <w:uiPriority w:val="99"/>
    <w:semiHidden/>
    <w:unhideWhenUsed/>
    <w:rsid w:val="002D5D18"/>
  </w:style>
  <w:style w:type="numbering" w:customStyle="1" w:styleId="NoList135">
    <w:name w:val="No List135"/>
    <w:next w:val="a2"/>
    <w:uiPriority w:val="99"/>
    <w:semiHidden/>
    <w:unhideWhenUsed/>
    <w:rsid w:val="002D5D18"/>
  </w:style>
  <w:style w:type="numbering" w:customStyle="1" w:styleId="1251">
    <w:name w:val="リストなし125"/>
    <w:next w:val="a2"/>
    <w:uiPriority w:val="99"/>
    <w:semiHidden/>
    <w:unhideWhenUsed/>
    <w:rsid w:val="002D5D18"/>
  </w:style>
  <w:style w:type="numbering" w:customStyle="1" w:styleId="1252">
    <w:name w:val="无列表125"/>
    <w:next w:val="a2"/>
    <w:semiHidden/>
    <w:rsid w:val="002D5D18"/>
  </w:style>
  <w:style w:type="numbering" w:customStyle="1" w:styleId="NoList225">
    <w:name w:val="No List225"/>
    <w:next w:val="a2"/>
    <w:semiHidden/>
    <w:rsid w:val="002D5D18"/>
  </w:style>
  <w:style w:type="numbering" w:customStyle="1" w:styleId="NoList325">
    <w:name w:val="No List325"/>
    <w:next w:val="a2"/>
    <w:uiPriority w:val="99"/>
    <w:semiHidden/>
    <w:rsid w:val="002D5D18"/>
  </w:style>
  <w:style w:type="numbering" w:customStyle="1" w:styleId="1351">
    <w:name w:val="無清單135"/>
    <w:next w:val="a2"/>
    <w:uiPriority w:val="99"/>
    <w:semiHidden/>
    <w:unhideWhenUsed/>
    <w:rsid w:val="002D5D18"/>
  </w:style>
  <w:style w:type="numbering" w:customStyle="1" w:styleId="11251">
    <w:name w:val="無清單1125"/>
    <w:next w:val="a2"/>
    <w:uiPriority w:val="99"/>
    <w:semiHidden/>
    <w:unhideWhenUsed/>
    <w:rsid w:val="002D5D18"/>
  </w:style>
  <w:style w:type="numbering" w:customStyle="1" w:styleId="2150">
    <w:name w:val="无列表215"/>
    <w:next w:val="a2"/>
    <w:uiPriority w:val="99"/>
    <w:semiHidden/>
    <w:unhideWhenUsed/>
    <w:rsid w:val="002D5D18"/>
  </w:style>
  <w:style w:type="numbering" w:customStyle="1" w:styleId="NoList1224">
    <w:name w:val="No List1224"/>
    <w:next w:val="a2"/>
    <w:uiPriority w:val="99"/>
    <w:semiHidden/>
    <w:unhideWhenUsed/>
    <w:rsid w:val="002D5D18"/>
  </w:style>
  <w:style w:type="numbering" w:customStyle="1" w:styleId="11241">
    <w:name w:val="リストなし1124"/>
    <w:next w:val="a2"/>
    <w:uiPriority w:val="99"/>
    <w:semiHidden/>
    <w:unhideWhenUsed/>
    <w:rsid w:val="002D5D18"/>
  </w:style>
  <w:style w:type="numbering" w:customStyle="1" w:styleId="11242">
    <w:name w:val="无列表1124"/>
    <w:next w:val="a2"/>
    <w:semiHidden/>
    <w:rsid w:val="002D5D18"/>
  </w:style>
  <w:style w:type="numbering" w:customStyle="1" w:styleId="NoList2124">
    <w:name w:val="No List2124"/>
    <w:next w:val="a2"/>
    <w:semiHidden/>
    <w:rsid w:val="002D5D18"/>
  </w:style>
  <w:style w:type="numbering" w:customStyle="1" w:styleId="NoList3124">
    <w:name w:val="No List3124"/>
    <w:next w:val="a2"/>
    <w:uiPriority w:val="99"/>
    <w:semiHidden/>
    <w:rsid w:val="002D5D18"/>
  </w:style>
  <w:style w:type="numbering" w:customStyle="1" w:styleId="NoList11125">
    <w:name w:val="No List11125"/>
    <w:next w:val="a2"/>
    <w:uiPriority w:val="99"/>
    <w:semiHidden/>
    <w:unhideWhenUsed/>
    <w:rsid w:val="002D5D18"/>
  </w:style>
  <w:style w:type="numbering" w:customStyle="1" w:styleId="12241">
    <w:name w:val="無清單1224"/>
    <w:next w:val="a2"/>
    <w:uiPriority w:val="99"/>
    <w:semiHidden/>
    <w:unhideWhenUsed/>
    <w:rsid w:val="002D5D18"/>
  </w:style>
  <w:style w:type="numbering" w:customStyle="1" w:styleId="111240">
    <w:name w:val="無清單11124"/>
    <w:next w:val="a2"/>
    <w:uiPriority w:val="99"/>
    <w:semiHidden/>
    <w:unhideWhenUsed/>
    <w:rsid w:val="002D5D18"/>
  </w:style>
  <w:style w:type="numbering" w:customStyle="1" w:styleId="336">
    <w:name w:val="无列表33"/>
    <w:next w:val="a2"/>
    <w:uiPriority w:val="99"/>
    <w:semiHidden/>
    <w:unhideWhenUsed/>
    <w:rsid w:val="002D5D18"/>
  </w:style>
  <w:style w:type="numbering" w:customStyle="1" w:styleId="1333">
    <w:name w:val="无列表133"/>
    <w:next w:val="a2"/>
    <w:semiHidden/>
    <w:rsid w:val="002D5D18"/>
  </w:style>
  <w:style w:type="numbering" w:customStyle="1" w:styleId="NoList1133">
    <w:name w:val="No List1133"/>
    <w:next w:val="a2"/>
    <w:uiPriority w:val="99"/>
    <w:semiHidden/>
    <w:unhideWhenUsed/>
    <w:rsid w:val="002D5D18"/>
  </w:style>
  <w:style w:type="numbering" w:customStyle="1" w:styleId="NoList413">
    <w:name w:val="No List413"/>
    <w:next w:val="a2"/>
    <w:uiPriority w:val="99"/>
    <w:semiHidden/>
    <w:unhideWhenUsed/>
    <w:rsid w:val="002D5D18"/>
  </w:style>
  <w:style w:type="numbering" w:customStyle="1" w:styleId="2230">
    <w:name w:val="无列表223"/>
    <w:next w:val="a2"/>
    <w:uiPriority w:val="99"/>
    <w:semiHidden/>
    <w:unhideWhenUsed/>
    <w:rsid w:val="002D5D18"/>
  </w:style>
  <w:style w:type="numbering" w:customStyle="1" w:styleId="NoList12113">
    <w:name w:val="No List12113"/>
    <w:next w:val="a2"/>
    <w:uiPriority w:val="99"/>
    <w:semiHidden/>
    <w:unhideWhenUsed/>
    <w:rsid w:val="002D5D18"/>
  </w:style>
  <w:style w:type="numbering" w:customStyle="1" w:styleId="111132">
    <w:name w:val="リストなし11113"/>
    <w:next w:val="a2"/>
    <w:uiPriority w:val="99"/>
    <w:semiHidden/>
    <w:unhideWhenUsed/>
    <w:rsid w:val="002D5D18"/>
  </w:style>
  <w:style w:type="numbering" w:customStyle="1" w:styleId="111133">
    <w:name w:val="无列表11113"/>
    <w:next w:val="a2"/>
    <w:semiHidden/>
    <w:rsid w:val="002D5D18"/>
  </w:style>
  <w:style w:type="numbering" w:customStyle="1" w:styleId="NoList21113">
    <w:name w:val="No List21113"/>
    <w:next w:val="a2"/>
    <w:semiHidden/>
    <w:rsid w:val="002D5D18"/>
  </w:style>
  <w:style w:type="numbering" w:customStyle="1" w:styleId="NoList31113">
    <w:name w:val="No List31113"/>
    <w:next w:val="a2"/>
    <w:uiPriority w:val="99"/>
    <w:semiHidden/>
    <w:rsid w:val="002D5D18"/>
  </w:style>
  <w:style w:type="numbering" w:customStyle="1" w:styleId="NoList111113">
    <w:name w:val="No List111113"/>
    <w:next w:val="a2"/>
    <w:uiPriority w:val="99"/>
    <w:semiHidden/>
    <w:unhideWhenUsed/>
    <w:rsid w:val="002D5D18"/>
  </w:style>
  <w:style w:type="numbering" w:customStyle="1" w:styleId="121130">
    <w:name w:val="無清單12113"/>
    <w:next w:val="a2"/>
    <w:uiPriority w:val="99"/>
    <w:semiHidden/>
    <w:unhideWhenUsed/>
    <w:rsid w:val="002D5D18"/>
  </w:style>
  <w:style w:type="numbering" w:customStyle="1" w:styleId="1111130">
    <w:name w:val="無清單111113"/>
    <w:next w:val="a2"/>
    <w:uiPriority w:val="99"/>
    <w:semiHidden/>
    <w:unhideWhenUsed/>
    <w:rsid w:val="002D5D18"/>
  </w:style>
  <w:style w:type="numbering" w:customStyle="1" w:styleId="NoList1313">
    <w:name w:val="No List1313"/>
    <w:next w:val="a2"/>
    <w:uiPriority w:val="99"/>
    <w:semiHidden/>
    <w:unhideWhenUsed/>
    <w:rsid w:val="002D5D18"/>
  </w:style>
  <w:style w:type="numbering" w:customStyle="1" w:styleId="12133">
    <w:name w:val="リストなし1213"/>
    <w:next w:val="a2"/>
    <w:uiPriority w:val="99"/>
    <w:semiHidden/>
    <w:unhideWhenUsed/>
    <w:rsid w:val="002D5D18"/>
  </w:style>
  <w:style w:type="numbering" w:customStyle="1" w:styleId="12134">
    <w:name w:val="无列表1213"/>
    <w:next w:val="a2"/>
    <w:semiHidden/>
    <w:rsid w:val="002D5D18"/>
  </w:style>
  <w:style w:type="numbering" w:customStyle="1" w:styleId="NoList2213">
    <w:name w:val="No List2213"/>
    <w:next w:val="a2"/>
    <w:semiHidden/>
    <w:rsid w:val="002D5D18"/>
  </w:style>
  <w:style w:type="numbering" w:customStyle="1" w:styleId="NoList3213">
    <w:name w:val="No List3213"/>
    <w:next w:val="a2"/>
    <w:uiPriority w:val="99"/>
    <w:semiHidden/>
    <w:rsid w:val="002D5D18"/>
  </w:style>
  <w:style w:type="numbering" w:customStyle="1" w:styleId="NoList11213">
    <w:name w:val="No List11213"/>
    <w:next w:val="a2"/>
    <w:uiPriority w:val="99"/>
    <w:semiHidden/>
    <w:unhideWhenUsed/>
    <w:rsid w:val="002D5D18"/>
  </w:style>
  <w:style w:type="numbering" w:customStyle="1" w:styleId="13130">
    <w:name w:val="無清單1313"/>
    <w:next w:val="a2"/>
    <w:uiPriority w:val="99"/>
    <w:semiHidden/>
    <w:unhideWhenUsed/>
    <w:rsid w:val="002D5D18"/>
  </w:style>
  <w:style w:type="numbering" w:customStyle="1" w:styleId="112130">
    <w:name w:val="無清單11213"/>
    <w:next w:val="a2"/>
    <w:uiPriority w:val="99"/>
    <w:semiHidden/>
    <w:unhideWhenUsed/>
    <w:rsid w:val="002D5D18"/>
  </w:style>
  <w:style w:type="numbering" w:customStyle="1" w:styleId="2113">
    <w:name w:val="无列表2113"/>
    <w:next w:val="a2"/>
    <w:uiPriority w:val="99"/>
    <w:semiHidden/>
    <w:unhideWhenUsed/>
    <w:rsid w:val="002D5D18"/>
  </w:style>
  <w:style w:type="numbering" w:customStyle="1" w:styleId="NoList12213">
    <w:name w:val="No List12213"/>
    <w:next w:val="a2"/>
    <w:uiPriority w:val="99"/>
    <w:semiHidden/>
    <w:unhideWhenUsed/>
    <w:rsid w:val="002D5D18"/>
  </w:style>
  <w:style w:type="numbering" w:customStyle="1" w:styleId="112131">
    <w:name w:val="リストなし11213"/>
    <w:next w:val="a2"/>
    <w:uiPriority w:val="99"/>
    <w:semiHidden/>
    <w:unhideWhenUsed/>
    <w:rsid w:val="002D5D18"/>
  </w:style>
  <w:style w:type="numbering" w:customStyle="1" w:styleId="112132">
    <w:name w:val="无列表11213"/>
    <w:next w:val="a2"/>
    <w:semiHidden/>
    <w:rsid w:val="002D5D18"/>
  </w:style>
  <w:style w:type="numbering" w:customStyle="1" w:styleId="NoList21213">
    <w:name w:val="No List21213"/>
    <w:next w:val="a2"/>
    <w:semiHidden/>
    <w:rsid w:val="002D5D18"/>
  </w:style>
  <w:style w:type="numbering" w:customStyle="1" w:styleId="NoList31213">
    <w:name w:val="No List31213"/>
    <w:next w:val="a2"/>
    <w:uiPriority w:val="99"/>
    <w:semiHidden/>
    <w:rsid w:val="002D5D18"/>
  </w:style>
  <w:style w:type="numbering" w:customStyle="1" w:styleId="NoList111213">
    <w:name w:val="No List111213"/>
    <w:next w:val="a2"/>
    <w:uiPriority w:val="99"/>
    <w:semiHidden/>
    <w:unhideWhenUsed/>
    <w:rsid w:val="002D5D18"/>
  </w:style>
  <w:style w:type="numbering" w:customStyle="1" w:styleId="122130">
    <w:name w:val="無清單12213"/>
    <w:next w:val="a2"/>
    <w:uiPriority w:val="99"/>
    <w:semiHidden/>
    <w:unhideWhenUsed/>
    <w:rsid w:val="002D5D18"/>
  </w:style>
  <w:style w:type="numbering" w:customStyle="1" w:styleId="1112130">
    <w:name w:val="無清單111213"/>
    <w:next w:val="a2"/>
    <w:uiPriority w:val="99"/>
    <w:semiHidden/>
    <w:unhideWhenUsed/>
    <w:rsid w:val="002D5D18"/>
  </w:style>
  <w:style w:type="numbering" w:customStyle="1" w:styleId="NoList63">
    <w:name w:val="No List63"/>
    <w:next w:val="a2"/>
    <w:uiPriority w:val="99"/>
    <w:semiHidden/>
    <w:unhideWhenUsed/>
    <w:rsid w:val="002D5D18"/>
  </w:style>
  <w:style w:type="numbering" w:customStyle="1" w:styleId="NoList143">
    <w:name w:val="No List143"/>
    <w:next w:val="a2"/>
    <w:uiPriority w:val="99"/>
    <w:semiHidden/>
    <w:unhideWhenUsed/>
    <w:rsid w:val="002D5D18"/>
  </w:style>
  <w:style w:type="numbering" w:customStyle="1" w:styleId="1334">
    <w:name w:val="リストなし133"/>
    <w:next w:val="a2"/>
    <w:uiPriority w:val="99"/>
    <w:semiHidden/>
    <w:unhideWhenUsed/>
    <w:rsid w:val="002D5D18"/>
  </w:style>
  <w:style w:type="numbering" w:customStyle="1" w:styleId="NoList233">
    <w:name w:val="No List233"/>
    <w:next w:val="a2"/>
    <w:semiHidden/>
    <w:rsid w:val="002D5D18"/>
  </w:style>
  <w:style w:type="numbering" w:customStyle="1" w:styleId="NoList333">
    <w:name w:val="No List333"/>
    <w:next w:val="a2"/>
    <w:uiPriority w:val="99"/>
    <w:semiHidden/>
    <w:rsid w:val="002D5D18"/>
  </w:style>
  <w:style w:type="numbering" w:customStyle="1" w:styleId="1431">
    <w:name w:val="無清單143"/>
    <w:next w:val="a2"/>
    <w:uiPriority w:val="99"/>
    <w:semiHidden/>
    <w:unhideWhenUsed/>
    <w:rsid w:val="002D5D18"/>
  </w:style>
  <w:style w:type="numbering" w:customStyle="1" w:styleId="11331">
    <w:name w:val="無清單1133"/>
    <w:next w:val="a2"/>
    <w:uiPriority w:val="99"/>
    <w:semiHidden/>
    <w:unhideWhenUsed/>
    <w:rsid w:val="002D5D18"/>
  </w:style>
  <w:style w:type="numbering" w:customStyle="1" w:styleId="NoList1233">
    <w:name w:val="No List1233"/>
    <w:next w:val="a2"/>
    <w:uiPriority w:val="99"/>
    <w:semiHidden/>
    <w:unhideWhenUsed/>
    <w:rsid w:val="002D5D18"/>
  </w:style>
  <w:style w:type="numbering" w:customStyle="1" w:styleId="11332">
    <w:name w:val="リストなし1133"/>
    <w:next w:val="a2"/>
    <w:uiPriority w:val="99"/>
    <w:semiHidden/>
    <w:unhideWhenUsed/>
    <w:rsid w:val="002D5D18"/>
  </w:style>
  <w:style w:type="numbering" w:customStyle="1" w:styleId="11333">
    <w:name w:val="无列表1133"/>
    <w:next w:val="a2"/>
    <w:semiHidden/>
    <w:rsid w:val="002D5D18"/>
  </w:style>
  <w:style w:type="numbering" w:customStyle="1" w:styleId="NoList2133">
    <w:name w:val="No List2133"/>
    <w:next w:val="a2"/>
    <w:semiHidden/>
    <w:rsid w:val="002D5D18"/>
  </w:style>
  <w:style w:type="numbering" w:customStyle="1" w:styleId="NoList3133">
    <w:name w:val="No List3133"/>
    <w:next w:val="a2"/>
    <w:uiPriority w:val="99"/>
    <w:semiHidden/>
    <w:rsid w:val="002D5D18"/>
  </w:style>
  <w:style w:type="numbering" w:customStyle="1" w:styleId="NoList11133">
    <w:name w:val="No List11133"/>
    <w:next w:val="a2"/>
    <w:uiPriority w:val="99"/>
    <w:semiHidden/>
    <w:unhideWhenUsed/>
    <w:rsid w:val="002D5D18"/>
  </w:style>
  <w:style w:type="numbering" w:customStyle="1" w:styleId="12331">
    <w:name w:val="無清單1233"/>
    <w:next w:val="a2"/>
    <w:uiPriority w:val="99"/>
    <w:semiHidden/>
    <w:unhideWhenUsed/>
    <w:rsid w:val="002D5D18"/>
  </w:style>
  <w:style w:type="numbering" w:customStyle="1" w:styleId="111330">
    <w:name w:val="無清單11133"/>
    <w:next w:val="a2"/>
    <w:uiPriority w:val="99"/>
    <w:semiHidden/>
    <w:unhideWhenUsed/>
    <w:rsid w:val="002D5D18"/>
  </w:style>
  <w:style w:type="numbering" w:customStyle="1" w:styleId="NoList513">
    <w:name w:val="No List513"/>
    <w:next w:val="a2"/>
    <w:uiPriority w:val="99"/>
    <w:semiHidden/>
    <w:unhideWhenUsed/>
    <w:rsid w:val="002D5D18"/>
  </w:style>
  <w:style w:type="numbering" w:customStyle="1" w:styleId="13131">
    <w:name w:val="无列表1313"/>
    <w:next w:val="a2"/>
    <w:semiHidden/>
    <w:rsid w:val="002D5D18"/>
  </w:style>
  <w:style w:type="numbering" w:customStyle="1" w:styleId="NoList11312">
    <w:name w:val="No List11312"/>
    <w:next w:val="a2"/>
    <w:uiPriority w:val="99"/>
    <w:semiHidden/>
    <w:unhideWhenUsed/>
    <w:rsid w:val="002D5D18"/>
  </w:style>
  <w:style w:type="numbering" w:customStyle="1" w:styleId="NoList4113">
    <w:name w:val="No List4113"/>
    <w:next w:val="a2"/>
    <w:uiPriority w:val="99"/>
    <w:semiHidden/>
    <w:unhideWhenUsed/>
    <w:rsid w:val="002D5D18"/>
  </w:style>
  <w:style w:type="numbering" w:customStyle="1" w:styleId="2213">
    <w:name w:val="无列表2213"/>
    <w:next w:val="a2"/>
    <w:uiPriority w:val="99"/>
    <w:semiHidden/>
    <w:unhideWhenUsed/>
    <w:rsid w:val="002D5D18"/>
  </w:style>
  <w:style w:type="numbering" w:customStyle="1" w:styleId="NoList121113">
    <w:name w:val="No List121113"/>
    <w:next w:val="a2"/>
    <w:uiPriority w:val="99"/>
    <w:semiHidden/>
    <w:unhideWhenUsed/>
    <w:rsid w:val="002D5D18"/>
  </w:style>
  <w:style w:type="numbering" w:customStyle="1" w:styleId="1111131">
    <w:name w:val="リストなし111113"/>
    <w:next w:val="a2"/>
    <w:uiPriority w:val="99"/>
    <w:semiHidden/>
    <w:unhideWhenUsed/>
    <w:rsid w:val="002D5D18"/>
  </w:style>
  <w:style w:type="numbering" w:customStyle="1" w:styleId="1111132">
    <w:name w:val="无列表111113"/>
    <w:next w:val="a2"/>
    <w:semiHidden/>
    <w:rsid w:val="002D5D18"/>
  </w:style>
  <w:style w:type="numbering" w:customStyle="1" w:styleId="NoList211113">
    <w:name w:val="No List211113"/>
    <w:next w:val="a2"/>
    <w:semiHidden/>
    <w:rsid w:val="002D5D18"/>
  </w:style>
  <w:style w:type="numbering" w:customStyle="1" w:styleId="NoList311113">
    <w:name w:val="No List311113"/>
    <w:next w:val="a2"/>
    <w:uiPriority w:val="99"/>
    <w:semiHidden/>
    <w:rsid w:val="002D5D18"/>
  </w:style>
  <w:style w:type="numbering" w:customStyle="1" w:styleId="NoList1111113">
    <w:name w:val="No List1111113"/>
    <w:next w:val="a2"/>
    <w:uiPriority w:val="99"/>
    <w:semiHidden/>
    <w:unhideWhenUsed/>
    <w:rsid w:val="002D5D18"/>
  </w:style>
  <w:style w:type="numbering" w:customStyle="1" w:styleId="1211130">
    <w:name w:val="無清單121113"/>
    <w:next w:val="a2"/>
    <w:uiPriority w:val="99"/>
    <w:semiHidden/>
    <w:unhideWhenUsed/>
    <w:rsid w:val="002D5D18"/>
  </w:style>
  <w:style w:type="numbering" w:customStyle="1" w:styleId="1111113">
    <w:name w:val="無清單1111113"/>
    <w:next w:val="a2"/>
    <w:uiPriority w:val="99"/>
    <w:semiHidden/>
    <w:unhideWhenUsed/>
    <w:rsid w:val="002D5D18"/>
  </w:style>
  <w:style w:type="numbering" w:customStyle="1" w:styleId="NoList13113">
    <w:name w:val="No List13113"/>
    <w:next w:val="a2"/>
    <w:uiPriority w:val="99"/>
    <w:semiHidden/>
    <w:unhideWhenUsed/>
    <w:rsid w:val="002D5D18"/>
  </w:style>
  <w:style w:type="numbering" w:customStyle="1" w:styleId="121131">
    <w:name w:val="リストなし12113"/>
    <w:next w:val="a2"/>
    <w:uiPriority w:val="99"/>
    <w:semiHidden/>
    <w:unhideWhenUsed/>
    <w:rsid w:val="002D5D18"/>
  </w:style>
  <w:style w:type="numbering" w:customStyle="1" w:styleId="121132">
    <w:name w:val="无列表12113"/>
    <w:next w:val="a2"/>
    <w:semiHidden/>
    <w:rsid w:val="002D5D18"/>
  </w:style>
  <w:style w:type="numbering" w:customStyle="1" w:styleId="NoList22113">
    <w:name w:val="No List22113"/>
    <w:next w:val="a2"/>
    <w:semiHidden/>
    <w:rsid w:val="002D5D18"/>
  </w:style>
  <w:style w:type="numbering" w:customStyle="1" w:styleId="NoList32113">
    <w:name w:val="No List32113"/>
    <w:next w:val="a2"/>
    <w:uiPriority w:val="99"/>
    <w:semiHidden/>
    <w:rsid w:val="002D5D18"/>
  </w:style>
  <w:style w:type="numbering" w:customStyle="1" w:styleId="NoList112113">
    <w:name w:val="No List112113"/>
    <w:next w:val="a2"/>
    <w:uiPriority w:val="99"/>
    <w:semiHidden/>
    <w:unhideWhenUsed/>
    <w:rsid w:val="002D5D18"/>
  </w:style>
  <w:style w:type="numbering" w:customStyle="1" w:styleId="131130">
    <w:name w:val="無清單13113"/>
    <w:next w:val="a2"/>
    <w:uiPriority w:val="99"/>
    <w:semiHidden/>
    <w:unhideWhenUsed/>
    <w:rsid w:val="002D5D18"/>
  </w:style>
  <w:style w:type="numbering" w:customStyle="1" w:styleId="1121130">
    <w:name w:val="無清單112113"/>
    <w:next w:val="a2"/>
    <w:uiPriority w:val="99"/>
    <w:semiHidden/>
    <w:unhideWhenUsed/>
    <w:rsid w:val="002D5D18"/>
  </w:style>
  <w:style w:type="numbering" w:customStyle="1" w:styleId="21113">
    <w:name w:val="无列表21113"/>
    <w:next w:val="a2"/>
    <w:uiPriority w:val="99"/>
    <w:semiHidden/>
    <w:unhideWhenUsed/>
    <w:rsid w:val="002D5D18"/>
  </w:style>
  <w:style w:type="numbering" w:customStyle="1" w:styleId="NoList122113">
    <w:name w:val="No List122113"/>
    <w:next w:val="a2"/>
    <w:uiPriority w:val="99"/>
    <w:semiHidden/>
    <w:unhideWhenUsed/>
    <w:rsid w:val="002D5D18"/>
  </w:style>
  <w:style w:type="numbering" w:customStyle="1" w:styleId="1121131">
    <w:name w:val="リストなし112113"/>
    <w:next w:val="a2"/>
    <w:uiPriority w:val="99"/>
    <w:semiHidden/>
    <w:unhideWhenUsed/>
    <w:rsid w:val="002D5D18"/>
  </w:style>
  <w:style w:type="numbering" w:customStyle="1" w:styleId="1121132">
    <w:name w:val="无列表112113"/>
    <w:next w:val="a2"/>
    <w:semiHidden/>
    <w:rsid w:val="002D5D18"/>
  </w:style>
  <w:style w:type="numbering" w:customStyle="1" w:styleId="NoList212113">
    <w:name w:val="No List212113"/>
    <w:next w:val="a2"/>
    <w:semiHidden/>
    <w:rsid w:val="002D5D18"/>
  </w:style>
  <w:style w:type="numbering" w:customStyle="1" w:styleId="NoList312113">
    <w:name w:val="No List312113"/>
    <w:next w:val="a2"/>
    <w:uiPriority w:val="99"/>
    <w:semiHidden/>
    <w:rsid w:val="002D5D18"/>
  </w:style>
  <w:style w:type="numbering" w:customStyle="1" w:styleId="NoList1112113">
    <w:name w:val="No List1112113"/>
    <w:next w:val="a2"/>
    <w:uiPriority w:val="99"/>
    <w:semiHidden/>
    <w:unhideWhenUsed/>
    <w:rsid w:val="002D5D18"/>
  </w:style>
  <w:style w:type="numbering" w:customStyle="1" w:styleId="1221130">
    <w:name w:val="無清單122113"/>
    <w:next w:val="a2"/>
    <w:uiPriority w:val="99"/>
    <w:semiHidden/>
    <w:unhideWhenUsed/>
    <w:rsid w:val="002D5D18"/>
  </w:style>
  <w:style w:type="numbering" w:customStyle="1" w:styleId="11121130">
    <w:name w:val="無清單1112113"/>
    <w:next w:val="a2"/>
    <w:uiPriority w:val="99"/>
    <w:semiHidden/>
    <w:unhideWhenUsed/>
    <w:rsid w:val="002D5D18"/>
  </w:style>
  <w:style w:type="numbering" w:customStyle="1" w:styleId="NoList5112">
    <w:name w:val="No List5112"/>
    <w:next w:val="a2"/>
    <w:uiPriority w:val="99"/>
    <w:semiHidden/>
    <w:unhideWhenUsed/>
    <w:rsid w:val="002D5D18"/>
  </w:style>
  <w:style w:type="numbering" w:customStyle="1" w:styleId="NoList612">
    <w:name w:val="No List612"/>
    <w:next w:val="a2"/>
    <w:uiPriority w:val="99"/>
    <w:semiHidden/>
    <w:unhideWhenUsed/>
    <w:rsid w:val="002D5D18"/>
  </w:style>
  <w:style w:type="numbering" w:customStyle="1" w:styleId="NoList1412">
    <w:name w:val="No List1412"/>
    <w:next w:val="a2"/>
    <w:uiPriority w:val="99"/>
    <w:semiHidden/>
    <w:unhideWhenUsed/>
    <w:rsid w:val="002D5D18"/>
  </w:style>
  <w:style w:type="numbering" w:customStyle="1" w:styleId="13123">
    <w:name w:val="リストなし1312"/>
    <w:next w:val="a2"/>
    <w:uiPriority w:val="99"/>
    <w:semiHidden/>
    <w:unhideWhenUsed/>
    <w:rsid w:val="002D5D18"/>
  </w:style>
  <w:style w:type="numbering" w:customStyle="1" w:styleId="NoList2312">
    <w:name w:val="No List2312"/>
    <w:next w:val="a2"/>
    <w:semiHidden/>
    <w:rsid w:val="002D5D18"/>
  </w:style>
  <w:style w:type="numbering" w:customStyle="1" w:styleId="NoList3312">
    <w:name w:val="No List3312"/>
    <w:next w:val="a2"/>
    <w:uiPriority w:val="99"/>
    <w:semiHidden/>
    <w:rsid w:val="002D5D18"/>
  </w:style>
  <w:style w:type="numbering" w:customStyle="1" w:styleId="NoList1142">
    <w:name w:val="No List1142"/>
    <w:next w:val="a2"/>
    <w:uiPriority w:val="99"/>
    <w:semiHidden/>
    <w:unhideWhenUsed/>
    <w:rsid w:val="002D5D18"/>
  </w:style>
  <w:style w:type="numbering" w:customStyle="1" w:styleId="14121">
    <w:name w:val="無清單1412"/>
    <w:next w:val="a2"/>
    <w:uiPriority w:val="99"/>
    <w:semiHidden/>
    <w:unhideWhenUsed/>
    <w:rsid w:val="002D5D18"/>
  </w:style>
  <w:style w:type="numbering" w:customStyle="1" w:styleId="113120">
    <w:name w:val="無清單11312"/>
    <w:next w:val="a2"/>
    <w:uiPriority w:val="99"/>
    <w:semiHidden/>
    <w:unhideWhenUsed/>
    <w:rsid w:val="002D5D18"/>
  </w:style>
  <w:style w:type="numbering" w:customStyle="1" w:styleId="NoList422">
    <w:name w:val="No List422"/>
    <w:next w:val="a2"/>
    <w:uiPriority w:val="99"/>
    <w:semiHidden/>
    <w:unhideWhenUsed/>
    <w:rsid w:val="002D5D18"/>
  </w:style>
  <w:style w:type="numbering" w:customStyle="1" w:styleId="NoList12312">
    <w:name w:val="No List12312"/>
    <w:next w:val="a2"/>
    <w:uiPriority w:val="99"/>
    <w:semiHidden/>
    <w:unhideWhenUsed/>
    <w:rsid w:val="002D5D18"/>
  </w:style>
  <w:style w:type="numbering" w:customStyle="1" w:styleId="113121">
    <w:name w:val="リストなし11312"/>
    <w:next w:val="a2"/>
    <w:uiPriority w:val="99"/>
    <w:semiHidden/>
    <w:unhideWhenUsed/>
    <w:rsid w:val="002D5D18"/>
  </w:style>
  <w:style w:type="numbering" w:customStyle="1" w:styleId="113122">
    <w:name w:val="无列表11312"/>
    <w:next w:val="a2"/>
    <w:semiHidden/>
    <w:rsid w:val="002D5D18"/>
  </w:style>
  <w:style w:type="numbering" w:customStyle="1" w:styleId="NoList21312">
    <w:name w:val="No List21312"/>
    <w:next w:val="a2"/>
    <w:semiHidden/>
    <w:rsid w:val="002D5D18"/>
  </w:style>
  <w:style w:type="numbering" w:customStyle="1" w:styleId="NoList31312">
    <w:name w:val="No List31312"/>
    <w:next w:val="a2"/>
    <w:uiPriority w:val="99"/>
    <w:semiHidden/>
    <w:rsid w:val="002D5D18"/>
  </w:style>
  <w:style w:type="numbering" w:customStyle="1" w:styleId="NoList111312">
    <w:name w:val="No List111312"/>
    <w:next w:val="a2"/>
    <w:uiPriority w:val="99"/>
    <w:semiHidden/>
    <w:unhideWhenUsed/>
    <w:rsid w:val="002D5D18"/>
  </w:style>
  <w:style w:type="numbering" w:customStyle="1" w:styleId="123120">
    <w:name w:val="無清單12312"/>
    <w:next w:val="a2"/>
    <w:uiPriority w:val="99"/>
    <w:semiHidden/>
    <w:unhideWhenUsed/>
    <w:rsid w:val="002D5D18"/>
  </w:style>
  <w:style w:type="numbering" w:customStyle="1" w:styleId="1113120">
    <w:name w:val="無清單111312"/>
    <w:next w:val="a2"/>
    <w:uiPriority w:val="99"/>
    <w:semiHidden/>
    <w:unhideWhenUsed/>
    <w:rsid w:val="002D5D18"/>
  </w:style>
  <w:style w:type="numbering" w:customStyle="1" w:styleId="NoList12122">
    <w:name w:val="No List12122"/>
    <w:next w:val="a2"/>
    <w:uiPriority w:val="99"/>
    <w:semiHidden/>
    <w:unhideWhenUsed/>
    <w:rsid w:val="002D5D18"/>
  </w:style>
  <w:style w:type="numbering" w:customStyle="1" w:styleId="111223">
    <w:name w:val="リストなし11122"/>
    <w:next w:val="a2"/>
    <w:uiPriority w:val="99"/>
    <w:semiHidden/>
    <w:unhideWhenUsed/>
    <w:rsid w:val="002D5D18"/>
  </w:style>
  <w:style w:type="numbering" w:customStyle="1" w:styleId="111224">
    <w:name w:val="无列表11122"/>
    <w:next w:val="a2"/>
    <w:semiHidden/>
    <w:rsid w:val="002D5D18"/>
  </w:style>
  <w:style w:type="numbering" w:customStyle="1" w:styleId="NoList21122">
    <w:name w:val="No List21122"/>
    <w:next w:val="a2"/>
    <w:semiHidden/>
    <w:rsid w:val="002D5D18"/>
  </w:style>
  <w:style w:type="numbering" w:customStyle="1" w:styleId="NoList31122">
    <w:name w:val="No List31122"/>
    <w:next w:val="a2"/>
    <w:uiPriority w:val="99"/>
    <w:semiHidden/>
    <w:rsid w:val="002D5D18"/>
  </w:style>
  <w:style w:type="numbering" w:customStyle="1" w:styleId="NoList111122">
    <w:name w:val="No List111122"/>
    <w:next w:val="a2"/>
    <w:uiPriority w:val="99"/>
    <w:semiHidden/>
    <w:unhideWhenUsed/>
    <w:rsid w:val="002D5D18"/>
  </w:style>
  <w:style w:type="numbering" w:customStyle="1" w:styleId="121220">
    <w:name w:val="無清單12122"/>
    <w:next w:val="a2"/>
    <w:uiPriority w:val="99"/>
    <w:semiHidden/>
    <w:unhideWhenUsed/>
    <w:rsid w:val="002D5D18"/>
  </w:style>
  <w:style w:type="numbering" w:customStyle="1" w:styleId="1111220">
    <w:name w:val="無清單111122"/>
    <w:next w:val="a2"/>
    <w:uiPriority w:val="99"/>
    <w:semiHidden/>
    <w:unhideWhenUsed/>
    <w:rsid w:val="002D5D18"/>
  </w:style>
  <w:style w:type="numbering" w:customStyle="1" w:styleId="NoList522">
    <w:name w:val="No List522"/>
    <w:next w:val="a2"/>
    <w:uiPriority w:val="99"/>
    <w:semiHidden/>
    <w:unhideWhenUsed/>
    <w:rsid w:val="002D5D18"/>
  </w:style>
  <w:style w:type="numbering" w:customStyle="1" w:styleId="NoList1322">
    <w:name w:val="No List1322"/>
    <w:next w:val="a2"/>
    <w:uiPriority w:val="99"/>
    <w:semiHidden/>
    <w:unhideWhenUsed/>
    <w:rsid w:val="002D5D18"/>
  </w:style>
  <w:style w:type="numbering" w:customStyle="1" w:styleId="12224">
    <w:name w:val="リストなし1222"/>
    <w:next w:val="a2"/>
    <w:uiPriority w:val="99"/>
    <w:semiHidden/>
    <w:unhideWhenUsed/>
    <w:rsid w:val="002D5D18"/>
  </w:style>
  <w:style w:type="numbering" w:customStyle="1" w:styleId="12232">
    <w:name w:val="无列表1223"/>
    <w:next w:val="a2"/>
    <w:semiHidden/>
    <w:rsid w:val="002D5D18"/>
  </w:style>
  <w:style w:type="numbering" w:customStyle="1" w:styleId="NoList2222">
    <w:name w:val="No List2222"/>
    <w:next w:val="a2"/>
    <w:semiHidden/>
    <w:rsid w:val="002D5D18"/>
  </w:style>
  <w:style w:type="numbering" w:customStyle="1" w:styleId="NoList3222">
    <w:name w:val="No List3222"/>
    <w:next w:val="a2"/>
    <w:uiPriority w:val="99"/>
    <w:semiHidden/>
    <w:rsid w:val="002D5D18"/>
  </w:style>
  <w:style w:type="numbering" w:customStyle="1" w:styleId="NoList11222">
    <w:name w:val="No List11222"/>
    <w:next w:val="a2"/>
    <w:uiPriority w:val="99"/>
    <w:semiHidden/>
    <w:unhideWhenUsed/>
    <w:rsid w:val="002D5D18"/>
  </w:style>
  <w:style w:type="numbering" w:customStyle="1" w:styleId="13220">
    <w:name w:val="無清單1322"/>
    <w:next w:val="a2"/>
    <w:uiPriority w:val="99"/>
    <w:semiHidden/>
    <w:unhideWhenUsed/>
    <w:rsid w:val="002D5D18"/>
  </w:style>
  <w:style w:type="numbering" w:customStyle="1" w:styleId="112220">
    <w:name w:val="無清單11222"/>
    <w:next w:val="a2"/>
    <w:uiPriority w:val="99"/>
    <w:semiHidden/>
    <w:unhideWhenUsed/>
    <w:rsid w:val="002D5D18"/>
  </w:style>
  <w:style w:type="numbering" w:customStyle="1" w:styleId="2122">
    <w:name w:val="无列表2122"/>
    <w:next w:val="a2"/>
    <w:uiPriority w:val="99"/>
    <w:semiHidden/>
    <w:unhideWhenUsed/>
    <w:rsid w:val="002D5D18"/>
  </w:style>
  <w:style w:type="numbering" w:customStyle="1" w:styleId="NoList111222">
    <w:name w:val="No List111222"/>
    <w:next w:val="a2"/>
    <w:uiPriority w:val="99"/>
    <w:semiHidden/>
    <w:unhideWhenUsed/>
    <w:rsid w:val="002D5D18"/>
  </w:style>
  <w:style w:type="numbering" w:customStyle="1" w:styleId="NoList72">
    <w:name w:val="No List72"/>
    <w:next w:val="a2"/>
    <w:uiPriority w:val="99"/>
    <w:semiHidden/>
    <w:unhideWhenUsed/>
    <w:rsid w:val="002D5D18"/>
  </w:style>
  <w:style w:type="numbering" w:customStyle="1" w:styleId="NoList152">
    <w:name w:val="No List152"/>
    <w:next w:val="a2"/>
    <w:uiPriority w:val="99"/>
    <w:semiHidden/>
    <w:unhideWhenUsed/>
    <w:rsid w:val="002D5D18"/>
  </w:style>
  <w:style w:type="numbering" w:customStyle="1" w:styleId="1422">
    <w:name w:val="リストなし142"/>
    <w:next w:val="a2"/>
    <w:uiPriority w:val="99"/>
    <w:semiHidden/>
    <w:unhideWhenUsed/>
    <w:rsid w:val="002D5D18"/>
  </w:style>
  <w:style w:type="numbering" w:customStyle="1" w:styleId="1423">
    <w:name w:val="无列表142"/>
    <w:next w:val="a2"/>
    <w:semiHidden/>
    <w:rsid w:val="002D5D18"/>
  </w:style>
  <w:style w:type="numbering" w:customStyle="1" w:styleId="NoList242">
    <w:name w:val="No List242"/>
    <w:next w:val="a2"/>
    <w:semiHidden/>
    <w:rsid w:val="002D5D18"/>
  </w:style>
  <w:style w:type="numbering" w:customStyle="1" w:styleId="NoList342">
    <w:name w:val="No List342"/>
    <w:next w:val="a2"/>
    <w:uiPriority w:val="99"/>
    <w:semiHidden/>
    <w:rsid w:val="002D5D18"/>
  </w:style>
  <w:style w:type="numbering" w:customStyle="1" w:styleId="NoList1152">
    <w:name w:val="No List1152"/>
    <w:next w:val="a2"/>
    <w:uiPriority w:val="99"/>
    <w:semiHidden/>
    <w:unhideWhenUsed/>
    <w:rsid w:val="002D5D18"/>
  </w:style>
  <w:style w:type="numbering" w:customStyle="1" w:styleId="1521">
    <w:name w:val="無清單152"/>
    <w:next w:val="a2"/>
    <w:uiPriority w:val="99"/>
    <w:semiHidden/>
    <w:unhideWhenUsed/>
    <w:rsid w:val="002D5D18"/>
  </w:style>
  <w:style w:type="numbering" w:customStyle="1" w:styleId="11420">
    <w:name w:val="無清單1142"/>
    <w:next w:val="a2"/>
    <w:uiPriority w:val="99"/>
    <w:semiHidden/>
    <w:unhideWhenUsed/>
    <w:rsid w:val="002D5D18"/>
  </w:style>
  <w:style w:type="numbering" w:customStyle="1" w:styleId="NoList432">
    <w:name w:val="No List432"/>
    <w:next w:val="a2"/>
    <w:uiPriority w:val="99"/>
    <w:semiHidden/>
    <w:unhideWhenUsed/>
    <w:rsid w:val="002D5D18"/>
  </w:style>
  <w:style w:type="numbering" w:customStyle="1" w:styleId="NoList1242">
    <w:name w:val="No List1242"/>
    <w:next w:val="a2"/>
    <w:uiPriority w:val="99"/>
    <w:semiHidden/>
    <w:unhideWhenUsed/>
    <w:rsid w:val="002D5D18"/>
  </w:style>
  <w:style w:type="numbering" w:customStyle="1" w:styleId="11421">
    <w:name w:val="リストなし1142"/>
    <w:next w:val="a2"/>
    <w:uiPriority w:val="99"/>
    <w:semiHidden/>
    <w:unhideWhenUsed/>
    <w:rsid w:val="002D5D18"/>
  </w:style>
  <w:style w:type="numbering" w:customStyle="1" w:styleId="11422">
    <w:name w:val="无列表1142"/>
    <w:next w:val="a2"/>
    <w:semiHidden/>
    <w:rsid w:val="002D5D18"/>
  </w:style>
  <w:style w:type="numbering" w:customStyle="1" w:styleId="NoList2142">
    <w:name w:val="No List2142"/>
    <w:next w:val="a2"/>
    <w:semiHidden/>
    <w:rsid w:val="002D5D18"/>
  </w:style>
  <w:style w:type="numbering" w:customStyle="1" w:styleId="NoList3142">
    <w:name w:val="No List3142"/>
    <w:next w:val="a2"/>
    <w:uiPriority w:val="99"/>
    <w:semiHidden/>
    <w:rsid w:val="002D5D18"/>
  </w:style>
  <w:style w:type="numbering" w:customStyle="1" w:styleId="NoList11142">
    <w:name w:val="No List11142"/>
    <w:next w:val="a2"/>
    <w:uiPriority w:val="99"/>
    <w:semiHidden/>
    <w:unhideWhenUsed/>
    <w:rsid w:val="002D5D18"/>
  </w:style>
  <w:style w:type="numbering" w:customStyle="1" w:styleId="12420">
    <w:name w:val="無清單1242"/>
    <w:next w:val="a2"/>
    <w:uiPriority w:val="99"/>
    <w:semiHidden/>
    <w:unhideWhenUsed/>
    <w:rsid w:val="002D5D18"/>
  </w:style>
  <w:style w:type="numbering" w:customStyle="1" w:styleId="111420">
    <w:name w:val="無清單11142"/>
    <w:next w:val="a2"/>
    <w:uiPriority w:val="99"/>
    <w:semiHidden/>
    <w:unhideWhenUsed/>
    <w:rsid w:val="002D5D18"/>
  </w:style>
  <w:style w:type="numbering" w:customStyle="1" w:styleId="2320">
    <w:name w:val="无列表232"/>
    <w:next w:val="a2"/>
    <w:uiPriority w:val="99"/>
    <w:semiHidden/>
    <w:unhideWhenUsed/>
    <w:rsid w:val="002D5D18"/>
  </w:style>
  <w:style w:type="numbering" w:customStyle="1" w:styleId="NoList12132">
    <w:name w:val="No List12132"/>
    <w:next w:val="a2"/>
    <w:uiPriority w:val="99"/>
    <w:semiHidden/>
    <w:unhideWhenUsed/>
    <w:rsid w:val="002D5D18"/>
  </w:style>
  <w:style w:type="numbering" w:customStyle="1" w:styleId="111321">
    <w:name w:val="リストなし11132"/>
    <w:next w:val="a2"/>
    <w:uiPriority w:val="99"/>
    <w:semiHidden/>
    <w:unhideWhenUsed/>
    <w:rsid w:val="002D5D18"/>
  </w:style>
  <w:style w:type="numbering" w:customStyle="1" w:styleId="111322">
    <w:name w:val="无列表11132"/>
    <w:next w:val="a2"/>
    <w:semiHidden/>
    <w:rsid w:val="002D5D18"/>
  </w:style>
  <w:style w:type="numbering" w:customStyle="1" w:styleId="NoList21132">
    <w:name w:val="No List21132"/>
    <w:next w:val="a2"/>
    <w:semiHidden/>
    <w:rsid w:val="002D5D18"/>
  </w:style>
  <w:style w:type="numbering" w:customStyle="1" w:styleId="NoList31132">
    <w:name w:val="No List31132"/>
    <w:next w:val="a2"/>
    <w:uiPriority w:val="99"/>
    <w:semiHidden/>
    <w:rsid w:val="002D5D18"/>
  </w:style>
  <w:style w:type="numbering" w:customStyle="1" w:styleId="NoList111132">
    <w:name w:val="No List111132"/>
    <w:next w:val="a2"/>
    <w:uiPriority w:val="99"/>
    <w:semiHidden/>
    <w:unhideWhenUsed/>
    <w:rsid w:val="002D5D18"/>
  </w:style>
  <w:style w:type="numbering" w:customStyle="1" w:styleId="121320">
    <w:name w:val="無清單12132"/>
    <w:next w:val="a2"/>
    <w:uiPriority w:val="99"/>
    <w:semiHidden/>
    <w:unhideWhenUsed/>
    <w:rsid w:val="002D5D18"/>
  </w:style>
  <w:style w:type="numbering" w:customStyle="1" w:styleId="1111320">
    <w:name w:val="無清單111132"/>
    <w:next w:val="a2"/>
    <w:uiPriority w:val="99"/>
    <w:semiHidden/>
    <w:unhideWhenUsed/>
    <w:rsid w:val="002D5D18"/>
  </w:style>
  <w:style w:type="numbering" w:customStyle="1" w:styleId="NoList532">
    <w:name w:val="No List532"/>
    <w:next w:val="a2"/>
    <w:uiPriority w:val="99"/>
    <w:semiHidden/>
    <w:unhideWhenUsed/>
    <w:rsid w:val="002D5D18"/>
  </w:style>
  <w:style w:type="numbering" w:customStyle="1" w:styleId="NoList1332">
    <w:name w:val="No List1332"/>
    <w:next w:val="a2"/>
    <w:uiPriority w:val="99"/>
    <w:semiHidden/>
    <w:unhideWhenUsed/>
    <w:rsid w:val="002D5D18"/>
  </w:style>
  <w:style w:type="numbering" w:customStyle="1" w:styleId="12322">
    <w:name w:val="リストなし1232"/>
    <w:next w:val="a2"/>
    <w:uiPriority w:val="99"/>
    <w:semiHidden/>
    <w:unhideWhenUsed/>
    <w:rsid w:val="002D5D18"/>
  </w:style>
  <w:style w:type="numbering" w:customStyle="1" w:styleId="12323">
    <w:name w:val="无列表1232"/>
    <w:next w:val="a2"/>
    <w:semiHidden/>
    <w:rsid w:val="002D5D18"/>
  </w:style>
  <w:style w:type="numbering" w:customStyle="1" w:styleId="NoList2232">
    <w:name w:val="No List2232"/>
    <w:next w:val="a2"/>
    <w:semiHidden/>
    <w:rsid w:val="002D5D18"/>
  </w:style>
  <w:style w:type="numbering" w:customStyle="1" w:styleId="NoList3232">
    <w:name w:val="No List3232"/>
    <w:next w:val="a2"/>
    <w:uiPriority w:val="99"/>
    <w:semiHidden/>
    <w:rsid w:val="002D5D18"/>
  </w:style>
  <w:style w:type="numbering" w:customStyle="1" w:styleId="NoList11232">
    <w:name w:val="No List11232"/>
    <w:next w:val="a2"/>
    <w:uiPriority w:val="99"/>
    <w:semiHidden/>
    <w:unhideWhenUsed/>
    <w:rsid w:val="002D5D18"/>
  </w:style>
  <w:style w:type="numbering" w:customStyle="1" w:styleId="13320">
    <w:name w:val="無清單1332"/>
    <w:next w:val="a2"/>
    <w:uiPriority w:val="99"/>
    <w:semiHidden/>
    <w:unhideWhenUsed/>
    <w:rsid w:val="002D5D18"/>
  </w:style>
  <w:style w:type="numbering" w:customStyle="1" w:styleId="112320">
    <w:name w:val="無清單11232"/>
    <w:next w:val="a2"/>
    <w:uiPriority w:val="99"/>
    <w:semiHidden/>
    <w:unhideWhenUsed/>
    <w:rsid w:val="002D5D18"/>
  </w:style>
  <w:style w:type="numbering" w:customStyle="1" w:styleId="2132">
    <w:name w:val="无列表2132"/>
    <w:next w:val="a2"/>
    <w:uiPriority w:val="99"/>
    <w:semiHidden/>
    <w:unhideWhenUsed/>
    <w:rsid w:val="002D5D18"/>
  </w:style>
  <w:style w:type="numbering" w:customStyle="1" w:styleId="NoList12222">
    <w:name w:val="No List12222"/>
    <w:next w:val="a2"/>
    <w:uiPriority w:val="99"/>
    <w:semiHidden/>
    <w:unhideWhenUsed/>
    <w:rsid w:val="002D5D18"/>
  </w:style>
  <w:style w:type="numbering" w:customStyle="1" w:styleId="112221">
    <w:name w:val="リストなし11222"/>
    <w:next w:val="a2"/>
    <w:uiPriority w:val="99"/>
    <w:semiHidden/>
    <w:unhideWhenUsed/>
    <w:rsid w:val="002D5D18"/>
  </w:style>
  <w:style w:type="numbering" w:customStyle="1" w:styleId="112222">
    <w:name w:val="无列表11222"/>
    <w:next w:val="a2"/>
    <w:semiHidden/>
    <w:rsid w:val="002D5D18"/>
  </w:style>
  <w:style w:type="numbering" w:customStyle="1" w:styleId="NoList21222">
    <w:name w:val="No List21222"/>
    <w:next w:val="a2"/>
    <w:semiHidden/>
    <w:rsid w:val="002D5D18"/>
  </w:style>
  <w:style w:type="numbering" w:customStyle="1" w:styleId="NoList31222">
    <w:name w:val="No List31222"/>
    <w:next w:val="a2"/>
    <w:uiPriority w:val="99"/>
    <w:semiHidden/>
    <w:rsid w:val="002D5D18"/>
  </w:style>
  <w:style w:type="numbering" w:customStyle="1" w:styleId="NoList111232">
    <w:name w:val="No List111232"/>
    <w:next w:val="a2"/>
    <w:uiPriority w:val="99"/>
    <w:semiHidden/>
    <w:unhideWhenUsed/>
    <w:rsid w:val="002D5D18"/>
  </w:style>
  <w:style w:type="numbering" w:customStyle="1" w:styleId="122220">
    <w:name w:val="無清單12222"/>
    <w:next w:val="a2"/>
    <w:uiPriority w:val="99"/>
    <w:semiHidden/>
    <w:unhideWhenUsed/>
    <w:rsid w:val="002D5D18"/>
  </w:style>
  <w:style w:type="numbering" w:customStyle="1" w:styleId="1112220">
    <w:name w:val="無清單111222"/>
    <w:next w:val="a2"/>
    <w:uiPriority w:val="99"/>
    <w:semiHidden/>
    <w:unhideWhenUsed/>
    <w:rsid w:val="002D5D18"/>
  </w:style>
  <w:style w:type="numbering" w:customStyle="1" w:styleId="NoList81">
    <w:name w:val="No List81"/>
    <w:next w:val="a2"/>
    <w:uiPriority w:val="99"/>
    <w:semiHidden/>
    <w:unhideWhenUsed/>
    <w:rsid w:val="002D5D18"/>
  </w:style>
  <w:style w:type="numbering" w:customStyle="1" w:styleId="NoList161">
    <w:name w:val="No List161"/>
    <w:next w:val="a2"/>
    <w:uiPriority w:val="99"/>
    <w:semiHidden/>
    <w:unhideWhenUsed/>
    <w:rsid w:val="002D5D18"/>
  </w:style>
  <w:style w:type="numbering" w:customStyle="1" w:styleId="1512">
    <w:name w:val="リストなし151"/>
    <w:next w:val="a2"/>
    <w:uiPriority w:val="99"/>
    <w:semiHidden/>
    <w:unhideWhenUsed/>
    <w:rsid w:val="002D5D18"/>
  </w:style>
  <w:style w:type="numbering" w:customStyle="1" w:styleId="1513">
    <w:name w:val="无列表151"/>
    <w:next w:val="a2"/>
    <w:semiHidden/>
    <w:rsid w:val="002D5D18"/>
  </w:style>
  <w:style w:type="numbering" w:customStyle="1" w:styleId="NoList251">
    <w:name w:val="No List251"/>
    <w:next w:val="a2"/>
    <w:semiHidden/>
    <w:rsid w:val="002D5D18"/>
  </w:style>
  <w:style w:type="numbering" w:customStyle="1" w:styleId="NoList351">
    <w:name w:val="No List351"/>
    <w:next w:val="a2"/>
    <w:uiPriority w:val="99"/>
    <w:semiHidden/>
    <w:rsid w:val="002D5D18"/>
  </w:style>
  <w:style w:type="numbering" w:customStyle="1" w:styleId="NoList1161">
    <w:name w:val="No List1161"/>
    <w:next w:val="a2"/>
    <w:uiPriority w:val="99"/>
    <w:semiHidden/>
    <w:unhideWhenUsed/>
    <w:rsid w:val="002D5D18"/>
  </w:style>
  <w:style w:type="numbering" w:customStyle="1" w:styleId="1610">
    <w:name w:val="無清單161"/>
    <w:next w:val="a2"/>
    <w:uiPriority w:val="99"/>
    <w:semiHidden/>
    <w:unhideWhenUsed/>
    <w:rsid w:val="002D5D18"/>
  </w:style>
  <w:style w:type="numbering" w:customStyle="1" w:styleId="11510">
    <w:name w:val="無清單1151"/>
    <w:next w:val="a2"/>
    <w:uiPriority w:val="99"/>
    <w:semiHidden/>
    <w:unhideWhenUsed/>
    <w:rsid w:val="002D5D18"/>
  </w:style>
  <w:style w:type="numbering" w:customStyle="1" w:styleId="NoList11151">
    <w:name w:val="No List11151"/>
    <w:next w:val="a2"/>
    <w:uiPriority w:val="99"/>
    <w:semiHidden/>
    <w:unhideWhenUsed/>
    <w:rsid w:val="002D5D18"/>
  </w:style>
  <w:style w:type="numbering" w:customStyle="1" w:styleId="2410">
    <w:name w:val="无列表241"/>
    <w:next w:val="a2"/>
    <w:uiPriority w:val="99"/>
    <w:semiHidden/>
    <w:unhideWhenUsed/>
    <w:rsid w:val="002D5D18"/>
  </w:style>
  <w:style w:type="numbering" w:customStyle="1" w:styleId="NoList1251">
    <w:name w:val="No List1251"/>
    <w:next w:val="a2"/>
    <w:uiPriority w:val="99"/>
    <w:semiHidden/>
    <w:unhideWhenUsed/>
    <w:rsid w:val="002D5D18"/>
  </w:style>
  <w:style w:type="numbering" w:customStyle="1" w:styleId="11511">
    <w:name w:val="リストなし1151"/>
    <w:next w:val="a2"/>
    <w:uiPriority w:val="99"/>
    <w:semiHidden/>
    <w:unhideWhenUsed/>
    <w:rsid w:val="002D5D18"/>
  </w:style>
  <w:style w:type="numbering" w:customStyle="1" w:styleId="11512">
    <w:name w:val="无列表1151"/>
    <w:next w:val="a2"/>
    <w:semiHidden/>
    <w:rsid w:val="002D5D18"/>
  </w:style>
  <w:style w:type="numbering" w:customStyle="1" w:styleId="NoList2151">
    <w:name w:val="No List2151"/>
    <w:next w:val="a2"/>
    <w:semiHidden/>
    <w:rsid w:val="002D5D18"/>
  </w:style>
  <w:style w:type="numbering" w:customStyle="1" w:styleId="NoList3151">
    <w:name w:val="No List3151"/>
    <w:next w:val="a2"/>
    <w:uiPriority w:val="99"/>
    <w:semiHidden/>
    <w:rsid w:val="002D5D18"/>
  </w:style>
  <w:style w:type="numbering" w:customStyle="1" w:styleId="12510">
    <w:name w:val="無清單1251"/>
    <w:next w:val="a2"/>
    <w:uiPriority w:val="99"/>
    <w:semiHidden/>
    <w:unhideWhenUsed/>
    <w:rsid w:val="002D5D18"/>
  </w:style>
  <w:style w:type="numbering" w:customStyle="1" w:styleId="111510">
    <w:name w:val="無清單11151"/>
    <w:next w:val="a2"/>
    <w:uiPriority w:val="99"/>
    <w:semiHidden/>
    <w:unhideWhenUsed/>
    <w:rsid w:val="002D5D18"/>
  </w:style>
  <w:style w:type="numbering" w:customStyle="1" w:styleId="NoList441">
    <w:name w:val="No List441"/>
    <w:next w:val="a2"/>
    <w:uiPriority w:val="99"/>
    <w:semiHidden/>
    <w:unhideWhenUsed/>
    <w:rsid w:val="002D5D18"/>
  </w:style>
  <w:style w:type="numbering" w:customStyle="1" w:styleId="NoList11241">
    <w:name w:val="No List11241"/>
    <w:next w:val="a2"/>
    <w:uiPriority w:val="99"/>
    <w:semiHidden/>
    <w:unhideWhenUsed/>
    <w:rsid w:val="002D5D18"/>
  </w:style>
  <w:style w:type="numbering" w:customStyle="1" w:styleId="NoList12141">
    <w:name w:val="No List12141"/>
    <w:next w:val="a2"/>
    <w:uiPriority w:val="99"/>
    <w:semiHidden/>
    <w:unhideWhenUsed/>
    <w:rsid w:val="002D5D18"/>
  </w:style>
  <w:style w:type="numbering" w:customStyle="1" w:styleId="111411">
    <w:name w:val="リストなし11141"/>
    <w:next w:val="a2"/>
    <w:uiPriority w:val="99"/>
    <w:semiHidden/>
    <w:unhideWhenUsed/>
    <w:rsid w:val="002D5D18"/>
  </w:style>
  <w:style w:type="numbering" w:customStyle="1" w:styleId="111412">
    <w:name w:val="无列表11141"/>
    <w:next w:val="a2"/>
    <w:semiHidden/>
    <w:rsid w:val="002D5D18"/>
  </w:style>
  <w:style w:type="numbering" w:customStyle="1" w:styleId="NoList21141">
    <w:name w:val="No List21141"/>
    <w:next w:val="a2"/>
    <w:semiHidden/>
    <w:rsid w:val="002D5D18"/>
  </w:style>
  <w:style w:type="numbering" w:customStyle="1" w:styleId="NoList31141">
    <w:name w:val="No List31141"/>
    <w:next w:val="a2"/>
    <w:uiPriority w:val="99"/>
    <w:semiHidden/>
    <w:rsid w:val="002D5D18"/>
  </w:style>
  <w:style w:type="numbering" w:customStyle="1" w:styleId="NoList111141">
    <w:name w:val="No List111141"/>
    <w:next w:val="a2"/>
    <w:uiPriority w:val="99"/>
    <w:semiHidden/>
    <w:unhideWhenUsed/>
    <w:rsid w:val="002D5D18"/>
  </w:style>
  <w:style w:type="numbering" w:customStyle="1" w:styleId="12141">
    <w:name w:val="無清單12141"/>
    <w:next w:val="a2"/>
    <w:uiPriority w:val="99"/>
    <w:semiHidden/>
    <w:unhideWhenUsed/>
    <w:rsid w:val="002D5D18"/>
  </w:style>
  <w:style w:type="numbering" w:customStyle="1" w:styleId="111141">
    <w:name w:val="無清單111141"/>
    <w:next w:val="a2"/>
    <w:uiPriority w:val="99"/>
    <w:semiHidden/>
    <w:unhideWhenUsed/>
    <w:rsid w:val="002D5D18"/>
  </w:style>
  <w:style w:type="numbering" w:customStyle="1" w:styleId="NoList541">
    <w:name w:val="No List541"/>
    <w:next w:val="a2"/>
    <w:uiPriority w:val="99"/>
    <w:semiHidden/>
    <w:unhideWhenUsed/>
    <w:rsid w:val="002D5D18"/>
  </w:style>
  <w:style w:type="numbering" w:customStyle="1" w:styleId="NoList1341">
    <w:name w:val="No List1341"/>
    <w:next w:val="a2"/>
    <w:uiPriority w:val="99"/>
    <w:semiHidden/>
    <w:unhideWhenUsed/>
    <w:rsid w:val="002D5D18"/>
  </w:style>
  <w:style w:type="numbering" w:customStyle="1" w:styleId="12411">
    <w:name w:val="リストなし1241"/>
    <w:next w:val="a2"/>
    <w:uiPriority w:val="99"/>
    <w:semiHidden/>
    <w:unhideWhenUsed/>
    <w:rsid w:val="002D5D18"/>
  </w:style>
  <w:style w:type="numbering" w:customStyle="1" w:styleId="12412">
    <w:name w:val="无列表1241"/>
    <w:next w:val="a2"/>
    <w:semiHidden/>
    <w:rsid w:val="002D5D18"/>
  </w:style>
  <w:style w:type="numbering" w:customStyle="1" w:styleId="NoList2241">
    <w:name w:val="No List2241"/>
    <w:next w:val="a2"/>
    <w:semiHidden/>
    <w:rsid w:val="002D5D18"/>
  </w:style>
  <w:style w:type="numbering" w:customStyle="1" w:styleId="NoList3241">
    <w:name w:val="No List3241"/>
    <w:next w:val="a2"/>
    <w:uiPriority w:val="99"/>
    <w:semiHidden/>
    <w:rsid w:val="002D5D18"/>
  </w:style>
  <w:style w:type="numbering" w:customStyle="1" w:styleId="1341">
    <w:name w:val="無清單1341"/>
    <w:next w:val="a2"/>
    <w:uiPriority w:val="99"/>
    <w:semiHidden/>
    <w:unhideWhenUsed/>
    <w:rsid w:val="002D5D18"/>
  </w:style>
  <w:style w:type="numbering" w:customStyle="1" w:styleId="112410">
    <w:name w:val="無清單11241"/>
    <w:next w:val="a2"/>
    <w:uiPriority w:val="99"/>
    <w:semiHidden/>
    <w:unhideWhenUsed/>
    <w:rsid w:val="002D5D18"/>
  </w:style>
  <w:style w:type="numbering" w:customStyle="1" w:styleId="2141">
    <w:name w:val="无列表2141"/>
    <w:next w:val="a2"/>
    <w:uiPriority w:val="99"/>
    <w:semiHidden/>
    <w:unhideWhenUsed/>
    <w:rsid w:val="002D5D18"/>
  </w:style>
  <w:style w:type="numbering" w:customStyle="1" w:styleId="NoList12231">
    <w:name w:val="No List12231"/>
    <w:next w:val="a2"/>
    <w:uiPriority w:val="99"/>
    <w:semiHidden/>
    <w:unhideWhenUsed/>
    <w:rsid w:val="002D5D18"/>
  </w:style>
  <w:style w:type="numbering" w:customStyle="1" w:styleId="112311">
    <w:name w:val="リストなし11231"/>
    <w:next w:val="a2"/>
    <w:uiPriority w:val="99"/>
    <w:semiHidden/>
    <w:unhideWhenUsed/>
    <w:rsid w:val="002D5D18"/>
  </w:style>
  <w:style w:type="numbering" w:customStyle="1" w:styleId="112312">
    <w:name w:val="无列表11231"/>
    <w:next w:val="a2"/>
    <w:semiHidden/>
    <w:rsid w:val="002D5D18"/>
  </w:style>
  <w:style w:type="numbering" w:customStyle="1" w:styleId="NoList21231">
    <w:name w:val="No List21231"/>
    <w:next w:val="a2"/>
    <w:semiHidden/>
    <w:rsid w:val="002D5D18"/>
  </w:style>
  <w:style w:type="numbering" w:customStyle="1" w:styleId="NoList31231">
    <w:name w:val="No List31231"/>
    <w:next w:val="a2"/>
    <w:uiPriority w:val="99"/>
    <w:semiHidden/>
    <w:rsid w:val="002D5D18"/>
  </w:style>
  <w:style w:type="numbering" w:customStyle="1" w:styleId="NoList111241">
    <w:name w:val="No List111241"/>
    <w:next w:val="a2"/>
    <w:uiPriority w:val="99"/>
    <w:semiHidden/>
    <w:unhideWhenUsed/>
    <w:rsid w:val="002D5D18"/>
  </w:style>
  <w:style w:type="numbering" w:customStyle="1" w:styleId="122310">
    <w:name w:val="無清單12231"/>
    <w:next w:val="a2"/>
    <w:uiPriority w:val="99"/>
    <w:semiHidden/>
    <w:unhideWhenUsed/>
    <w:rsid w:val="002D5D18"/>
  </w:style>
  <w:style w:type="numbering" w:customStyle="1" w:styleId="1112310">
    <w:name w:val="無清單111231"/>
    <w:next w:val="a2"/>
    <w:uiPriority w:val="99"/>
    <w:semiHidden/>
    <w:unhideWhenUsed/>
    <w:rsid w:val="002D5D18"/>
  </w:style>
  <w:style w:type="numbering" w:customStyle="1" w:styleId="31110">
    <w:name w:val="无列表3111"/>
    <w:next w:val="a2"/>
    <w:uiPriority w:val="99"/>
    <w:semiHidden/>
    <w:unhideWhenUsed/>
    <w:rsid w:val="002D5D18"/>
  </w:style>
  <w:style w:type="numbering" w:customStyle="1" w:styleId="13211">
    <w:name w:val="无列表1321"/>
    <w:next w:val="a2"/>
    <w:semiHidden/>
    <w:rsid w:val="002D5D18"/>
  </w:style>
  <w:style w:type="numbering" w:customStyle="1" w:styleId="NoList11321">
    <w:name w:val="No List11321"/>
    <w:next w:val="a2"/>
    <w:uiPriority w:val="99"/>
    <w:semiHidden/>
    <w:unhideWhenUsed/>
    <w:rsid w:val="002D5D18"/>
  </w:style>
  <w:style w:type="numbering" w:customStyle="1" w:styleId="NoList4121">
    <w:name w:val="No List4121"/>
    <w:next w:val="a2"/>
    <w:uiPriority w:val="99"/>
    <w:semiHidden/>
    <w:unhideWhenUsed/>
    <w:rsid w:val="002D5D18"/>
  </w:style>
  <w:style w:type="numbering" w:customStyle="1" w:styleId="2221">
    <w:name w:val="无列表2221"/>
    <w:next w:val="a2"/>
    <w:uiPriority w:val="99"/>
    <w:semiHidden/>
    <w:unhideWhenUsed/>
    <w:rsid w:val="002D5D18"/>
  </w:style>
  <w:style w:type="numbering" w:customStyle="1" w:styleId="NoList121121">
    <w:name w:val="No List121121"/>
    <w:next w:val="a2"/>
    <w:uiPriority w:val="99"/>
    <w:semiHidden/>
    <w:unhideWhenUsed/>
    <w:rsid w:val="002D5D18"/>
  </w:style>
  <w:style w:type="numbering" w:customStyle="1" w:styleId="1111212">
    <w:name w:val="リストなし111121"/>
    <w:next w:val="a2"/>
    <w:uiPriority w:val="99"/>
    <w:semiHidden/>
    <w:unhideWhenUsed/>
    <w:rsid w:val="002D5D18"/>
  </w:style>
  <w:style w:type="numbering" w:customStyle="1" w:styleId="1111213">
    <w:name w:val="无列表111121"/>
    <w:next w:val="a2"/>
    <w:semiHidden/>
    <w:rsid w:val="002D5D18"/>
  </w:style>
  <w:style w:type="numbering" w:customStyle="1" w:styleId="NoList211121">
    <w:name w:val="No List211121"/>
    <w:next w:val="a2"/>
    <w:semiHidden/>
    <w:rsid w:val="002D5D18"/>
  </w:style>
  <w:style w:type="numbering" w:customStyle="1" w:styleId="NoList311121">
    <w:name w:val="No List311121"/>
    <w:next w:val="a2"/>
    <w:uiPriority w:val="99"/>
    <w:semiHidden/>
    <w:rsid w:val="002D5D18"/>
  </w:style>
  <w:style w:type="numbering" w:customStyle="1" w:styleId="NoList1111121">
    <w:name w:val="No List1111121"/>
    <w:next w:val="a2"/>
    <w:uiPriority w:val="99"/>
    <w:semiHidden/>
    <w:unhideWhenUsed/>
    <w:rsid w:val="002D5D18"/>
  </w:style>
  <w:style w:type="numbering" w:customStyle="1" w:styleId="1211210">
    <w:name w:val="無清單121121"/>
    <w:next w:val="a2"/>
    <w:uiPriority w:val="99"/>
    <w:semiHidden/>
    <w:unhideWhenUsed/>
    <w:rsid w:val="002D5D18"/>
  </w:style>
  <w:style w:type="numbering" w:customStyle="1" w:styleId="11111210">
    <w:name w:val="無清單1111121"/>
    <w:next w:val="a2"/>
    <w:uiPriority w:val="99"/>
    <w:semiHidden/>
    <w:unhideWhenUsed/>
    <w:rsid w:val="002D5D18"/>
  </w:style>
  <w:style w:type="numbering" w:customStyle="1" w:styleId="NoList13121">
    <w:name w:val="No List13121"/>
    <w:next w:val="a2"/>
    <w:uiPriority w:val="99"/>
    <w:semiHidden/>
    <w:unhideWhenUsed/>
    <w:rsid w:val="002D5D18"/>
  </w:style>
  <w:style w:type="numbering" w:customStyle="1" w:styleId="121212">
    <w:name w:val="リストなし12121"/>
    <w:next w:val="a2"/>
    <w:uiPriority w:val="99"/>
    <w:semiHidden/>
    <w:unhideWhenUsed/>
    <w:rsid w:val="002D5D18"/>
  </w:style>
  <w:style w:type="numbering" w:customStyle="1" w:styleId="1212111">
    <w:name w:val="无列表121211"/>
    <w:next w:val="a2"/>
    <w:semiHidden/>
    <w:rsid w:val="002D5D18"/>
  </w:style>
  <w:style w:type="numbering" w:customStyle="1" w:styleId="NoList22121">
    <w:name w:val="No List22121"/>
    <w:next w:val="a2"/>
    <w:semiHidden/>
    <w:rsid w:val="002D5D18"/>
  </w:style>
  <w:style w:type="numbering" w:customStyle="1" w:styleId="NoList32121">
    <w:name w:val="No List32121"/>
    <w:next w:val="a2"/>
    <w:uiPriority w:val="99"/>
    <w:semiHidden/>
    <w:rsid w:val="002D5D18"/>
  </w:style>
  <w:style w:type="numbering" w:customStyle="1" w:styleId="NoList112121">
    <w:name w:val="No List112121"/>
    <w:next w:val="a2"/>
    <w:uiPriority w:val="99"/>
    <w:semiHidden/>
    <w:unhideWhenUsed/>
    <w:rsid w:val="002D5D18"/>
  </w:style>
  <w:style w:type="numbering" w:customStyle="1" w:styleId="131210">
    <w:name w:val="無清單13121"/>
    <w:next w:val="a2"/>
    <w:uiPriority w:val="99"/>
    <w:semiHidden/>
    <w:unhideWhenUsed/>
    <w:rsid w:val="002D5D18"/>
  </w:style>
  <w:style w:type="numbering" w:customStyle="1" w:styleId="1121210">
    <w:name w:val="無清單112121"/>
    <w:next w:val="a2"/>
    <w:uiPriority w:val="99"/>
    <w:semiHidden/>
    <w:unhideWhenUsed/>
    <w:rsid w:val="002D5D18"/>
  </w:style>
  <w:style w:type="numbering" w:customStyle="1" w:styleId="21121">
    <w:name w:val="无列表21121"/>
    <w:next w:val="a2"/>
    <w:uiPriority w:val="99"/>
    <w:semiHidden/>
    <w:unhideWhenUsed/>
    <w:rsid w:val="002D5D18"/>
  </w:style>
  <w:style w:type="numbering" w:customStyle="1" w:styleId="NoList122121">
    <w:name w:val="No List122121"/>
    <w:next w:val="a2"/>
    <w:uiPriority w:val="99"/>
    <w:semiHidden/>
    <w:unhideWhenUsed/>
    <w:rsid w:val="002D5D18"/>
  </w:style>
  <w:style w:type="numbering" w:customStyle="1" w:styleId="1121211">
    <w:name w:val="リストなし112121"/>
    <w:next w:val="a2"/>
    <w:uiPriority w:val="99"/>
    <w:semiHidden/>
    <w:unhideWhenUsed/>
    <w:rsid w:val="002D5D18"/>
  </w:style>
  <w:style w:type="numbering" w:customStyle="1" w:styleId="1121212">
    <w:name w:val="无列表112121"/>
    <w:next w:val="a2"/>
    <w:semiHidden/>
    <w:rsid w:val="002D5D18"/>
  </w:style>
  <w:style w:type="numbering" w:customStyle="1" w:styleId="NoList212121">
    <w:name w:val="No List212121"/>
    <w:next w:val="a2"/>
    <w:semiHidden/>
    <w:rsid w:val="002D5D18"/>
  </w:style>
  <w:style w:type="numbering" w:customStyle="1" w:styleId="NoList312121">
    <w:name w:val="No List312121"/>
    <w:next w:val="a2"/>
    <w:uiPriority w:val="99"/>
    <w:semiHidden/>
    <w:rsid w:val="002D5D18"/>
  </w:style>
  <w:style w:type="numbering" w:customStyle="1" w:styleId="NoList1112121">
    <w:name w:val="No List1112121"/>
    <w:next w:val="a2"/>
    <w:uiPriority w:val="99"/>
    <w:semiHidden/>
    <w:unhideWhenUsed/>
    <w:rsid w:val="002D5D18"/>
  </w:style>
  <w:style w:type="numbering" w:customStyle="1" w:styleId="122121">
    <w:name w:val="無清單122121"/>
    <w:next w:val="a2"/>
    <w:uiPriority w:val="99"/>
    <w:semiHidden/>
    <w:unhideWhenUsed/>
    <w:rsid w:val="002D5D18"/>
  </w:style>
  <w:style w:type="numbering" w:customStyle="1" w:styleId="1112121">
    <w:name w:val="無清單1112121"/>
    <w:next w:val="a2"/>
    <w:uiPriority w:val="99"/>
    <w:semiHidden/>
    <w:unhideWhenUsed/>
    <w:rsid w:val="002D5D18"/>
  </w:style>
  <w:style w:type="numbering" w:customStyle="1" w:styleId="1311111">
    <w:name w:val="无列表131111"/>
    <w:next w:val="a2"/>
    <w:semiHidden/>
    <w:rsid w:val="002D5D18"/>
  </w:style>
  <w:style w:type="numbering" w:customStyle="1" w:styleId="NoList411111">
    <w:name w:val="No List411111"/>
    <w:next w:val="a2"/>
    <w:uiPriority w:val="99"/>
    <w:semiHidden/>
    <w:unhideWhenUsed/>
    <w:rsid w:val="002D5D18"/>
  </w:style>
  <w:style w:type="numbering" w:customStyle="1" w:styleId="221111">
    <w:name w:val="无列表221111"/>
    <w:next w:val="a2"/>
    <w:uiPriority w:val="99"/>
    <w:semiHidden/>
    <w:unhideWhenUsed/>
    <w:rsid w:val="002D5D18"/>
  </w:style>
  <w:style w:type="numbering" w:customStyle="1" w:styleId="NoList12111111">
    <w:name w:val="No List12111111"/>
    <w:next w:val="a2"/>
    <w:uiPriority w:val="99"/>
    <w:semiHidden/>
    <w:unhideWhenUsed/>
    <w:rsid w:val="002D5D18"/>
  </w:style>
  <w:style w:type="numbering" w:customStyle="1" w:styleId="111111110">
    <w:name w:val="リストなし11111111"/>
    <w:next w:val="a2"/>
    <w:uiPriority w:val="99"/>
    <w:semiHidden/>
    <w:unhideWhenUsed/>
    <w:rsid w:val="002D5D18"/>
  </w:style>
  <w:style w:type="numbering" w:customStyle="1" w:styleId="111111112">
    <w:name w:val="无列表11111111"/>
    <w:next w:val="a2"/>
    <w:semiHidden/>
    <w:rsid w:val="002D5D18"/>
  </w:style>
  <w:style w:type="numbering" w:customStyle="1" w:styleId="NoList21111111">
    <w:name w:val="No List21111111"/>
    <w:next w:val="a2"/>
    <w:semiHidden/>
    <w:rsid w:val="002D5D18"/>
  </w:style>
  <w:style w:type="numbering" w:customStyle="1" w:styleId="NoList31111111">
    <w:name w:val="No List31111111"/>
    <w:next w:val="a2"/>
    <w:uiPriority w:val="99"/>
    <w:semiHidden/>
    <w:rsid w:val="002D5D18"/>
  </w:style>
  <w:style w:type="numbering" w:customStyle="1" w:styleId="NoList111111111">
    <w:name w:val="No List111111111"/>
    <w:next w:val="a2"/>
    <w:uiPriority w:val="99"/>
    <w:semiHidden/>
    <w:unhideWhenUsed/>
    <w:rsid w:val="002D5D18"/>
  </w:style>
  <w:style w:type="numbering" w:customStyle="1" w:styleId="12111111">
    <w:name w:val="無清單12111111"/>
    <w:next w:val="a2"/>
    <w:uiPriority w:val="99"/>
    <w:semiHidden/>
    <w:unhideWhenUsed/>
    <w:rsid w:val="002D5D18"/>
  </w:style>
  <w:style w:type="numbering" w:customStyle="1" w:styleId="1111111111">
    <w:name w:val="無清單1111111111"/>
    <w:next w:val="a2"/>
    <w:uiPriority w:val="99"/>
    <w:semiHidden/>
    <w:unhideWhenUsed/>
    <w:rsid w:val="002D5D18"/>
  </w:style>
  <w:style w:type="numbering" w:customStyle="1" w:styleId="NoList1311111">
    <w:name w:val="No List1311111"/>
    <w:next w:val="a2"/>
    <w:uiPriority w:val="99"/>
    <w:semiHidden/>
    <w:unhideWhenUsed/>
    <w:rsid w:val="002D5D18"/>
  </w:style>
  <w:style w:type="numbering" w:customStyle="1" w:styleId="12111110">
    <w:name w:val="リストなし1211111"/>
    <w:next w:val="a2"/>
    <w:uiPriority w:val="99"/>
    <w:semiHidden/>
    <w:unhideWhenUsed/>
    <w:rsid w:val="002D5D18"/>
  </w:style>
  <w:style w:type="numbering" w:customStyle="1" w:styleId="12111112">
    <w:name w:val="无列表1211111"/>
    <w:next w:val="a2"/>
    <w:semiHidden/>
    <w:rsid w:val="002D5D18"/>
  </w:style>
  <w:style w:type="numbering" w:customStyle="1" w:styleId="NoList2211111">
    <w:name w:val="No List2211111"/>
    <w:next w:val="a2"/>
    <w:semiHidden/>
    <w:rsid w:val="002D5D18"/>
  </w:style>
  <w:style w:type="numbering" w:customStyle="1" w:styleId="NoList3211111">
    <w:name w:val="No List3211111"/>
    <w:next w:val="a2"/>
    <w:uiPriority w:val="99"/>
    <w:semiHidden/>
    <w:rsid w:val="002D5D18"/>
  </w:style>
  <w:style w:type="numbering" w:customStyle="1" w:styleId="NoList11211111">
    <w:name w:val="No List11211111"/>
    <w:next w:val="a2"/>
    <w:uiPriority w:val="99"/>
    <w:semiHidden/>
    <w:unhideWhenUsed/>
    <w:rsid w:val="002D5D18"/>
  </w:style>
  <w:style w:type="numbering" w:customStyle="1" w:styleId="13111110">
    <w:name w:val="無清單1311111"/>
    <w:next w:val="a2"/>
    <w:uiPriority w:val="99"/>
    <w:semiHidden/>
    <w:unhideWhenUsed/>
    <w:rsid w:val="002D5D18"/>
  </w:style>
  <w:style w:type="numbering" w:customStyle="1" w:styleId="112111110">
    <w:name w:val="無清單11211111"/>
    <w:next w:val="a2"/>
    <w:uiPriority w:val="99"/>
    <w:semiHidden/>
    <w:unhideWhenUsed/>
    <w:rsid w:val="002D5D18"/>
  </w:style>
  <w:style w:type="numbering" w:customStyle="1" w:styleId="2111111">
    <w:name w:val="无列表2111111"/>
    <w:next w:val="a2"/>
    <w:uiPriority w:val="99"/>
    <w:semiHidden/>
    <w:unhideWhenUsed/>
    <w:rsid w:val="002D5D18"/>
  </w:style>
  <w:style w:type="numbering" w:customStyle="1" w:styleId="NoList12211111">
    <w:name w:val="No List12211111"/>
    <w:next w:val="a2"/>
    <w:uiPriority w:val="99"/>
    <w:semiHidden/>
    <w:unhideWhenUsed/>
    <w:rsid w:val="002D5D18"/>
  </w:style>
  <w:style w:type="numbering" w:customStyle="1" w:styleId="112111111">
    <w:name w:val="リストなし11211111"/>
    <w:next w:val="a2"/>
    <w:uiPriority w:val="99"/>
    <w:semiHidden/>
    <w:unhideWhenUsed/>
    <w:rsid w:val="002D5D18"/>
  </w:style>
  <w:style w:type="numbering" w:customStyle="1" w:styleId="112111112">
    <w:name w:val="无列表11211111"/>
    <w:next w:val="a2"/>
    <w:semiHidden/>
    <w:rsid w:val="002D5D18"/>
  </w:style>
  <w:style w:type="numbering" w:customStyle="1" w:styleId="NoList21211111">
    <w:name w:val="No List21211111"/>
    <w:next w:val="a2"/>
    <w:semiHidden/>
    <w:rsid w:val="002D5D18"/>
  </w:style>
  <w:style w:type="numbering" w:customStyle="1" w:styleId="NoList31211111">
    <w:name w:val="No List31211111"/>
    <w:next w:val="a2"/>
    <w:uiPriority w:val="99"/>
    <w:semiHidden/>
    <w:rsid w:val="002D5D18"/>
  </w:style>
  <w:style w:type="numbering" w:customStyle="1" w:styleId="NoList111211111">
    <w:name w:val="No List111211111"/>
    <w:next w:val="a2"/>
    <w:uiPriority w:val="99"/>
    <w:semiHidden/>
    <w:unhideWhenUsed/>
    <w:rsid w:val="002D5D18"/>
  </w:style>
  <w:style w:type="numbering" w:customStyle="1" w:styleId="12211111">
    <w:name w:val="無清單12211111"/>
    <w:next w:val="a2"/>
    <w:uiPriority w:val="99"/>
    <w:semiHidden/>
    <w:unhideWhenUsed/>
    <w:rsid w:val="002D5D18"/>
  </w:style>
  <w:style w:type="numbering" w:customStyle="1" w:styleId="111211111">
    <w:name w:val="無清單111211111"/>
    <w:next w:val="a2"/>
    <w:uiPriority w:val="99"/>
    <w:semiHidden/>
    <w:unhideWhenUsed/>
    <w:rsid w:val="002D5D18"/>
  </w:style>
  <w:style w:type="numbering" w:customStyle="1" w:styleId="1221110">
    <w:name w:val="无列表122111"/>
    <w:next w:val="a2"/>
    <w:semiHidden/>
    <w:rsid w:val="002D5D18"/>
  </w:style>
  <w:style w:type="numbering" w:customStyle="1" w:styleId="NoList10">
    <w:name w:val="No List10"/>
    <w:next w:val="a2"/>
    <w:uiPriority w:val="99"/>
    <w:semiHidden/>
    <w:unhideWhenUsed/>
    <w:rsid w:val="002D5D18"/>
  </w:style>
  <w:style w:type="numbering" w:customStyle="1" w:styleId="NoList18">
    <w:name w:val="No List18"/>
    <w:next w:val="a2"/>
    <w:uiPriority w:val="99"/>
    <w:semiHidden/>
    <w:unhideWhenUsed/>
    <w:rsid w:val="002D5D18"/>
  </w:style>
  <w:style w:type="numbering" w:customStyle="1" w:styleId="172">
    <w:name w:val="リストなし17"/>
    <w:next w:val="a2"/>
    <w:uiPriority w:val="99"/>
    <w:semiHidden/>
    <w:unhideWhenUsed/>
    <w:rsid w:val="002D5D18"/>
  </w:style>
  <w:style w:type="numbering" w:customStyle="1" w:styleId="173">
    <w:name w:val="无列表17"/>
    <w:next w:val="a2"/>
    <w:semiHidden/>
    <w:rsid w:val="002D5D18"/>
  </w:style>
  <w:style w:type="numbering" w:customStyle="1" w:styleId="NoList27">
    <w:name w:val="No List27"/>
    <w:next w:val="a2"/>
    <w:semiHidden/>
    <w:rsid w:val="002D5D18"/>
  </w:style>
  <w:style w:type="numbering" w:customStyle="1" w:styleId="NoList37">
    <w:name w:val="No List37"/>
    <w:next w:val="a2"/>
    <w:uiPriority w:val="99"/>
    <w:semiHidden/>
    <w:rsid w:val="002D5D18"/>
  </w:style>
  <w:style w:type="numbering" w:customStyle="1" w:styleId="NoList118">
    <w:name w:val="No List118"/>
    <w:next w:val="a2"/>
    <w:uiPriority w:val="99"/>
    <w:semiHidden/>
    <w:unhideWhenUsed/>
    <w:rsid w:val="002D5D18"/>
  </w:style>
  <w:style w:type="numbering" w:customStyle="1" w:styleId="181">
    <w:name w:val="無清單18"/>
    <w:next w:val="a2"/>
    <w:uiPriority w:val="99"/>
    <w:semiHidden/>
    <w:unhideWhenUsed/>
    <w:rsid w:val="002D5D18"/>
  </w:style>
  <w:style w:type="numbering" w:customStyle="1" w:styleId="1171">
    <w:name w:val="無清單117"/>
    <w:next w:val="a2"/>
    <w:uiPriority w:val="99"/>
    <w:semiHidden/>
    <w:unhideWhenUsed/>
    <w:rsid w:val="002D5D18"/>
  </w:style>
  <w:style w:type="numbering" w:customStyle="1" w:styleId="NoList46">
    <w:name w:val="No List46"/>
    <w:next w:val="a2"/>
    <w:uiPriority w:val="99"/>
    <w:semiHidden/>
    <w:unhideWhenUsed/>
    <w:rsid w:val="002D5D18"/>
  </w:style>
  <w:style w:type="numbering" w:customStyle="1" w:styleId="NoList127">
    <w:name w:val="No List127"/>
    <w:next w:val="a2"/>
    <w:uiPriority w:val="99"/>
    <w:semiHidden/>
    <w:unhideWhenUsed/>
    <w:rsid w:val="002D5D18"/>
  </w:style>
  <w:style w:type="numbering" w:customStyle="1" w:styleId="1172">
    <w:name w:val="リストなし117"/>
    <w:next w:val="a2"/>
    <w:uiPriority w:val="99"/>
    <w:semiHidden/>
    <w:unhideWhenUsed/>
    <w:rsid w:val="002D5D18"/>
  </w:style>
  <w:style w:type="numbering" w:customStyle="1" w:styleId="1173">
    <w:name w:val="无列表117"/>
    <w:next w:val="a2"/>
    <w:semiHidden/>
    <w:rsid w:val="002D5D18"/>
  </w:style>
  <w:style w:type="numbering" w:customStyle="1" w:styleId="NoList217">
    <w:name w:val="No List217"/>
    <w:next w:val="a2"/>
    <w:semiHidden/>
    <w:rsid w:val="002D5D18"/>
  </w:style>
  <w:style w:type="numbering" w:customStyle="1" w:styleId="NoList317">
    <w:name w:val="No List317"/>
    <w:next w:val="a2"/>
    <w:uiPriority w:val="99"/>
    <w:semiHidden/>
    <w:rsid w:val="002D5D18"/>
  </w:style>
  <w:style w:type="numbering" w:customStyle="1" w:styleId="NoList1117">
    <w:name w:val="No List1117"/>
    <w:next w:val="a2"/>
    <w:uiPriority w:val="99"/>
    <w:semiHidden/>
    <w:unhideWhenUsed/>
    <w:rsid w:val="002D5D18"/>
  </w:style>
  <w:style w:type="numbering" w:customStyle="1" w:styleId="1270">
    <w:name w:val="無清單127"/>
    <w:next w:val="a2"/>
    <w:uiPriority w:val="99"/>
    <w:semiHidden/>
    <w:unhideWhenUsed/>
    <w:rsid w:val="002D5D18"/>
  </w:style>
  <w:style w:type="numbering" w:customStyle="1" w:styleId="1117">
    <w:name w:val="無清單1117"/>
    <w:next w:val="a2"/>
    <w:uiPriority w:val="99"/>
    <w:semiHidden/>
    <w:unhideWhenUsed/>
    <w:rsid w:val="002D5D18"/>
  </w:style>
  <w:style w:type="numbering" w:customStyle="1" w:styleId="260">
    <w:name w:val="无列表26"/>
    <w:next w:val="a2"/>
    <w:uiPriority w:val="99"/>
    <w:semiHidden/>
    <w:unhideWhenUsed/>
    <w:rsid w:val="002D5D18"/>
  </w:style>
  <w:style w:type="numbering" w:customStyle="1" w:styleId="NoList1216">
    <w:name w:val="No List1216"/>
    <w:next w:val="a2"/>
    <w:uiPriority w:val="99"/>
    <w:semiHidden/>
    <w:unhideWhenUsed/>
    <w:rsid w:val="002D5D18"/>
  </w:style>
  <w:style w:type="numbering" w:customStyle="1" w:styleId="11162">
    <w:name w:val="リストなし1116"/>
    <w:next w:val="a2"/>
    <w:uiPriority w:val="99"/>
    <w:semiHidden/>
    <w:unhideWhenUsed/>
    <w:rsid w:val="002D5D18"/>
  </w:style>
  <w:style w:type="numbering" w:customStyle="1" w:styleId="11163">
    <w:name w:val="无列表1116"/>
    <w:next w:val="a2"/>
    <w:semiHidden/>
    <w:rsid w:val="002D5D18"/>
  </w:style>
  <w:style w:type="numbering" w:customStyle="1" w:styleId="NoList2116">
    <w:name w:val="No List2116"/>
    <w:next w:val="a2"/>
    <w:semiHidden/>
    <w:rsid w:val="002D5D18"/>
  </w:style>
  <w:style w:type="numbering" w:customStyle="1" w:styleId="NoList3116">
    <w:name w:val="No List3116"/>
    <w:next w:val="a2"/>
    <w:uiPriority w:val="99"/>
    <w:semiHidden/>
    <w:rsid w:val="002D5D18"/>
  </w:style>
  <w:style w:type="numbering" w:customStyle="1" w:styleId="NoList11116">
    <w:name w:val="No List11116"/>
    <w:next w:val="a2"/>
    <w:uiPriority w:val="99"/>
    <w:semiHidden/>
    <w:unhideWhenUsed/>
    <w:rsid w:val="002D5D18"/>
  </w:style>
  <w:style w:type="numbering" w:customStyle="1" w:styleId="1216">
    <w:name w:val="無清單1216"/>
    <w:next w:val="a2"/>
    <w:uiPriority w:val="99"/>
    <w:semiHidden/>
    <w:unhideWhenUsed/>
    <w:rsid w:val="002D5D18"/>
  </w:style>
  <w:style w:type="numbering" w:customStyle="1" w:styleId="11116">
    <w:name w:val="無清單11116"/>
    <w:next w:val="a2"/>
    <w:uiPriority w:val="99"/>
    <w:semiHidden/>
    <w:unhideWhenUsed/>
    <w:rsid w:val="002D5D18"/>
  </w:style>
  <w:style w:type="numbering" w:customStyle="1" w:styleId="NoList56">
    <w:name w:val="No List56"/>
    <w:next w:val="a2"/>
    <w:uiPriority w:val="99"/>
    <w:semiHidden/>
    <w:unhideWhenUsed/>
    <w:rsid w:val="002D5D18"/>
  </w:style>
  <w:style w:type="numbering" w:customStyle="1" w:styleId="NoList136">
    <w:name w:val="No List136"/>
    <w:next w:val="a2"/>
    <w:uiPriority w:val="99"/>
    <w:semiHidden/>
    <w:unhideWhenUsed/>
    <w:rsid w:val="002D5D18"/>
  </w:style>
  <w:style w:type="numbering" w:customStyle="1" w:styleId="1262">
    <w:name w:val="リストなし126"/>
    <w:next w:val="a2"/>
    <w:uiPriority w:val="99"/>
    <w:semiHidden/>
    <w:unhideWhenUsed/>
    <w:rsid w:val="002D5D18"/>
  </w:style>
  <w:style w:type="numbering" w:customStyle="1" w:styleId="1263">
    <w:name w:val="无列表126"/>
    <w:next w:val="a2"/>
    <w:semiHidden/>
    <w:rsid w:val="002D5D18"/>
  </w:style>
  <w:style w:type="numbering" w:customStyle="1" w:styleId="NoList226">
    <w:name w:val="No List226"/>
    <w:next w:val="a2"/>
    <w:semiHidden/>
    <w:rsid w:val="002D5D18"/>
  </w:style>
  <w:style w:type="numbering" w:customStyle="1" w:styleId="NoList326">
    <w:name w:val="No List326"/>
    <w:next w:val="a2"/>
    <w:uiPriority w:val="99"/>
    <w:semiHidden/>
    <w:rsid w:val="002D5D18"/>
  </w:style>
  <w:style w:type="numbering" w:customStyle="1" w:styleId="NoList1126">
    <w:name w:val="No List1126"/>
    <w:next w:val="a2"/>
    <w:uiPriority w:val="99"/>
    <w:semiHidden/>
    <w:unhideWhenUsed/>
    <w:rsid w:val="002D5D18"/>
  </w:style>
  <w:style w:type="numbering" w:customStyle="1" w:styleId="136">
    <w:name w:val="無清單136"/>
    <w:next w:val="a2"/>
    <w:uiPriority w:val="99"/>
    <w:semiHidden/>
    <w:unhideWhenUsed/>
    <w:rsid w:val="002D5D18"/>
  </w:style>
  <w:style w:type="numbering" w:customStyle="1" w:styleId="1126">
    <w:name w:val="無清單1126"/>
    <w:next w:val="a2"/>
    <w:uiPriority w:val="99"/>
    <w:semiHidden/>
    <w:unhideWhenUsed/>
    <w:rsid w:val="002D5D18"/>
  </w:style>
  <w:style w:type="numbering" w:customStyle="1" w:styleId="2160">
    <w:name w:val="无列表216"/>
    <w:next w:val="a2"/>
    <w:uiPriority w:val="99"/>
    <w:semiHidden/>
    <w:unhideWhenUsed/>
    <w:rsid w:val="002D5D18"/>
  </w:style>
  <w:style w:type="numbering" w:customStyle="1" w:styleId="NoList1225">
    <w:name w:val="No List1225"/>
    <w:next w:val="a2"/>
    <w:uiPriority w:val="99"/>
    <w:semiHidden/>
    <w:unhideWhenUsed/>
    <w:rsid w:val="002D5D18"/>
  </w:style>
  <w:style w:type="numbering" w:customStyle="1" w:styleId="11252">
    <w:name w:val="リストなし1125"/>
    <w:next w:val="a2"/>
    <w:uiPriority w:val="99"/>
    <w:semiHidden/>
    <w:unhideWhenUsed/>
    <w:rsid w:val="002D5D18"/>
  </w:style>
  <w:style w:type="numbering" w:customStyle="1" w:styleId="11253">
    <w:name w:val="无列表1125"/>
    <w:next w:val="a2"/>
    <w:semiHidden/>
    <w:rsid w:val="002D5D18"/>
  </w:style>
  <w:style w:type="numbering" w:customStyle="1" w:styleId="NoList2125">
    <w:name w:val="No List2125"/>
    <w:next w:val="a2"/>
    <w:semiHidden/>
    <w:rsid w:val="002D5D18"/>
  </w:style>
  <w:style w:type="numbering" w:customStyle="1" w:styleId="NoList3125">
    <w:name w:val="No List3125"/>
    <w:next w:val="a2"/>
    <w:uiPriority w:val="99"/>
    <w:semiHidden/>
    <w:rsid w:val="002D5D18"/>
  </w:style>
  <w:style w:type="numbering" w:customStyle="1" w:styleId="NoList11126">
    <w:name w:val="No List11126"/>
    <w:next w:val="a2"/>
    <w:uiPriority w:val="99"/>
    <w:semiHidden/>
    <w:unhideWhenUsed/>
    <w:rsid w:val="002D5D18"/>
  </w:style>
  <w:style w:type="numbering" w:customStyle="1" w:styleId="12250">
    <w:name w:val="無清單1225"/>
    <w:next w:val="a2"/>
    <w:uiPriority w:val="99"/>
    <w:semiHidden/>
    <w:unhideWhenUsed/>
    <w:rsid w:val="002D5D18"/>
  </w:style>
  <w:style w:type="numbering" w:customStyle="1" w:styleId="11125">
    <w:name w:val="無清單11125"/>
    <w:next w:val="a2"/>
    <w:uiPriority w:val="99"/>
    <w:semiHidden/>
    <w:unhideWhenUsed/>
    <w:rsid w:val="002D5D18"/>
  </w:style>
  <w:style w:type="numbering" w:customStyle="1" w:styleId="NoList64">
    <w:name w:val="No List64"/>
    <w:next w:val="a2"/>
    <w:uiPriority w:val="99"/>
    <w:semiHidden/>
    <w:unhideWhenUsed/>
    <w:rsid w:val="002D5D18"/>
  </w:style>
  <w:style w:type="numbering" w:customStyle="1" w:styleId="NoList144">
    <w:name w:val="No List144"/>
    <w:next w:val="a2"/>
    <w:uiPriority w:val="99"/>
    <w:semiHidden/>
    <w:unhideWhenUsed/>
    <w:rsid w:val="002D5D18"/>
  </w:style>
  <w:style w:type="numbering" w:customStyle="1" w:styleId="1342">
    <w:name w:val="リストなし134"/>
    <w:next w:val="a2"/>
    <w:uiPriority w:val="99"/>
    <w:semiHidden/>
    <w:unhideWhenUsed/>
    <w:rsid w:val="002D5D18"/>
  </w:style>
  <w:style w:type="numbering" w:customStyle="1" w:styleId="1343">
    <w:name w:val="无列表134"/>
    <w:next w:val="a2"/>
    <w:semiHidden/>
    <w:rsid w:val="002D5D18"/>
  </w:style>
  <w:style w:type="numbering" w:customStyle="1" w:styleId="NoList234">
    <w:name w:val="No List234"/>
    <w:next w:val="a2"/>
    <w:semiHidden/>
    <w:rsid w:val="002D5D18"/>
  </w:style>
  <w:style w:type="numbering" w:customStyle="1" w:styleId="NoList334">
    <w:name w:val="No List334"/>
    <w:next w:val="a2"/>
    <w:uiPriority w:val="99"/>
    <w:semiHidden/>
    <w:rsid w:val="002D5D18"/>
  </w:style>
  <w:style w:type="numbering" w:customStyle="1" w:styleId="NoList1134">
    <w:name w:val="No List1134"/>
    <w:next w:val="a2"/>
    <w:uiPriority w:val="99"/>
    <w:semiHidden/>
    <w:unhideWhenUsed/>
    <w:rsid w:val="002D5D18"/>
  </w:style>
  <w:style w:type="numbering" w:customStyle="1" w:styleId="1441">
    <w:name w:val="無清單144"/>
    <w:next w:val="a2"/>
    <w:uiPriority w:val="99"/>
    <w:semiHidden/>
    <w:unhideWhenUsed/>
    <w:rsid w:val="002D5D18"/>
  </w:style>
  <w:style w:type="numbering" w:customStyle="1" w:styleId="11341">
    <w:name w:val="無清單1134"/>
    <w:next w:val="a2"/>
    <w:uiPriority w:val="99"/>
    <w:semiHidden/>
    <w:unhideWhenUsed/>
    <w:rsid w:val="002D5D18"/>
  </w:style>
  <w:style w:type="numbering" w:customStyle="1" w:styleId="224">
    <w:name w:val="无列表224"/>
    <w:next w:val="a2"/>
    <w:uiPriority w:val="99"/>
    <w:semiHidden/>
    <w:unhideWhenUsed/>
    <w:rsid w:val="002D5D18"/>
  </w:style>
  <w:style w:type="numbering" w:customStyle="1" w:styleId="NoList1234">
    <w:name w:val="No List1234"/>
    <w:next w:val="a2"/>
    <w:uiPriority w:val="99"/>
    <w:semiHidden/>
    <w:unhideWhenUsed/>
    <w:rsid w:val="002D5D18"/>
  </w:style>
  <w:style w:type="numbering" w:customStyle="1" w:styleId="11342">
    <w:name w:val="リストなし1134"/>
    <w:next w:val="a2"/>
    <w:uiPriority w:val="99"/>
    <w:semiHidden/>
    <w:unhideWhenUsed/>
    <w:rsid w:val="002D5D18"/>
  </w:style>
  <w:style w:type="numbering" w:customStyle="1" w:styleId="11343">
    <w:name w:val="无列表1134"/>
    <w:next w:val="a2"/>
    <w:semiHidden/>
    <w:rsid w:val="002D5D18"/>
  </w:style>
  <w:style w:type="numbering" w:customStyle="1" w:styleId="NoList2134">
    <w:name w:val="No List2134"/>
    <w:next w:val="a2"/>
    <w:semiHidden/>
    <w:rsid w:val="002D5D18"/>
  </w:style>
  <w:style w:type="numbering" w:customStyle="1" w:styleId="NoList3134">
    <w:name w:val="No List3134"/>
    <w:next w:val="a2"/>
    <w:uiPriority w:val="99"/>
    <w:semiHidden/>
    <w:rsid w:val="002D5D18"/>
  </w:style>
  <w:style w:type="numbering" w:customStyle="1" w:styleId="NoList11134">
    <w:name w:val="No List11134"/>
    <w:next w:val="a2"/>
    <w:uiPriority w:val="99"/>
    <w:semiHidden/>
    <w:unhideWhenUsed/>
    <w:rsid w:val="002D5D18"/>
  </w:style>
  <w:style w:type="numbering" w:customStyle="1" w:styleId="12341">
    <w:name w:val="無清單1234"/>
    <w:next w:val="a2"/>
    <w:uiPriority w:val="99"/>
    <w:semiHidden/>
    <w:unhideWhenUsed/>
    <w:rsid w:val="002D5D18"/>
  </w:style>
  <w:style w:type="numbering" w:customStyle="1" w:styleId="11134">
    <w:name w:val="無清單11134"/>
    <w:next w:val="a2"/>
    <w:uiPriority w:val="99"/>
    <w:semiHidden/>
    <w:unhideWhenUsed/>
    <w:rsid w:val="002D5D18"/>
  </w:style>
  <w:style w:type="numbering" w:customStyle="1" w:styleId="NoList414">
    <w:name w:val="No List414"/>
    <w:next w:val="a2"/>
    <w:uiPriority w:val="99"/>
    <w:semiHidden/>
    <w:unhideWhenUsed/>
    <w:rsid w:val="002D5D18"/>
  </w:style>
  <w:style w:type="numbering" w:customStyle="1" w:styleId="NoList12114">
    <w:name w:val="No List12114"/>
    <w:next w:val="a2"/>
    <w:uiPriority w:val="99"/>
    <w:semiHidden/>
    <w:unhideWhenUsed/>
    <w:rsid w:val="002D5D18"/>
  </w:style>
  <w:style w:type="numbering" w:customStyle="1" w:styleId="111142">
    <w:name w:val="リストなし11114"/>
    <w:next w:val="a2"/>
    <w:uiPriority w:val="99"/>
    <w:semiHidden/>
    <w:unhideWhenUsed/>
    <w:rsid w:val="002D5D18"/>
  </w:style>
  <w:style w:type="numbering" w:customStyle="1" w:styleId="111143">
    <w:name w:val="无列表11114"/>
    <w:next w:val="a2"/>
    <w:semiHidden/>
    <w:rsid w:val="002D5D18"/>
  </w:style>
  <w:style w:type="numbering" w:customStyle="1" w:styleId="NoList21114">
    <w:name w:val="No List21114"/>
    <w:next w:val="a2"/>
    <w:semiHidden/>
    <w:rsid w:val="002D5D18"/>
  </w:style>
  <w:style w:type="numbering" w:customStyle="1" w:styleId="NoList31114">
    <w:name w:val="No List31114"/>
    <w:next w:val="a2"/>
    <w:uiPriority w:val="99"/>
    <w:semiHidden/>
    <w:rsid w:val="002D5D18"/>
  </w:style>
  <w:style w:type="numbering" w:customStyle="1" w:styleId="NoList111114">
    <w:name w:val="No List111114"/>
    <w:next w:val="a2"/>
    <w:uiPriority w:val="99"/>
    <w:semiHidden/>
    <w:unhideWhenUsed/>
    <w:rsid w:val="002D5D18"/>
  </w:style>
  <w:style w:type="numbering" w:customStyle="1" w:styleId="12114">
    <w:name w:val="無清單12114"/>
    <w:next w:val="a2"/>
    <w:uiPriority w:val="99"/>
    <w:semiHidden/>
    <w:unhideWhenUsed/>
    <w:rsid w:val="002D5D18"/>
  </w:style>
  <w:style w:type="numbering" w:customStyle="1" w:styleId="111114">
    <w:name w:val="無清單111114"/>
    <w:next w:val="a2"/>
    <w:uiPriority w:val="99"/>
    <w:semiHidden/>
    <w:unhideWhenUsed/>
    <w:rsid w:val="002D5D18"/>
  </w:style>
  <w:style w:type="numbering" w:customStyle="1" w:styleId="NoList514">
    <w:name w:val="No List514"/>
    <w:next w:val="a2"/>
    <w:uiPriority w:val="99"/>
    <w:semiHidden/>
    <w:unhideWhenUsed/>
    <w:rsid w:val="002D5D18"/>
  </w:style>
  <w:style w:type="numbering" w:customStyle="1" w:styleId="NoList1314">
    <w:name w:val="No List1314"/>
    <w:next w:val="a2"/>
    <w:uiPriority w:val="99"/>
    <w:semiHidden/>
    <w:unhideWhenUsed/>
    <w:rsid w:val="002D5D18"/>
  </w:style>
  <w:style w:type="numbering" w:customStyle="1" w:styleId="12142">
    <w:name w:val="リストなし1214"/>
    <w:next w:val="a2"/>
    <w:uiPriority w:val="99"/>
    <w:semiHidden/>
    <w:unhideWhenUsed/>
    <w:rsid w:val="002D5D18"/>
  </w:style>
  <w:style w:type="numbering" w:customStyle="1" w:styleId="12143">
    <w:name w:val="无列表1214"/>
    <w:next w:val="a2"/>
    <w:semiHidden/>
    <w:rsid w:val="002D5D18"/>
  </w:style>
  <w:style w:type="numbering" w:customStyle="1" w:styleId="NoList2214">
    <w:name w:val="No List2214"/>
    <w:next w:val="a2"/>
    <w:semiHidden/>
    <w:rsid w:val="002D5D18"/>
  </w:style>
  <w:style w:type="numbering" w:customStyle="1" w:styleId="NoList3214">
    <w:name w:val="No List3214"/>
    <w:next w:val="a2"/>
    <w:uiPriority w:val="99"/>
    <w:semiHidden/>
    <w:rsid w:val="002D5D18"/>
  </w:style>
  <w:style w:type="numbering" w:customStyle="1" w:styleId="NoList11214">
    <w:name w:val="No List11214"/>
    <w:next w:val="a2"/>
    <w:uiPriority w:val="99"/>
    <w:semiHidden/>
    <w:unhideWhenUsed/>
    <w:rsid w:val="002D5D18"/>
  </w:style>
  <w:style w:type="numbering" w:customStyle="1" w:styleId="1314">
    <w:name w:val="無清單1314"/>
    <w:next w:val="a2"/>
    <w:uiPriority w:val="99"/>
    <w:semiHidden/>
    <w:unhideWhenUsed/>
    <w:rsid w:val="002D5D18"/>
  </w:style>
  <w:style w:type="numbering" w:customStyle="1" w:styleId="11214">
    <w:name w:val="無清單11214"/>
    <w:next w:val="a2"/>
    <w:uiPriority w:val="99"/>
    <w:semiHidden/>
    <w:unhideWhenUsed/>
    <w:rsid w:val="002D5D18"/>
  </w:style>
  <w:style w:type="numbering" w:customStyle="1" w:styleId="2114">
    <w:name w:val="无列表2114"/>
    <w:next w:val="a2"/>
    <w:uiPriority w:val="99"/>
    <w:semiHidden/>
    <w:unhideWhenUsed/>
    <w:rsid w:val="002D5D18"/>
  </w:style>
  <w:style w:type="numbering" w:customStyle="1" w:styleId="NoList12214">
    <w:name w:val="No List12214"/>
    <w:next w:val="a2"/>
    <w:uiPriority w:val="99"/>
    <w:semiHidden/>
    <w:unhideWhenUsed/>
    <w:rsid w:val="002D5D18"/>
  </w:style>
  <w:style w:type="numbering" w:customStyle="1" w:styleId="112140">
    <w:name w:val="リストなし11214"/>
    <w:next w:val="a2"/>
    <w:uiPriority w:val="99"/>
    <w:semiHidden/>
    <w:unhideWhenUsed/>
    <w:rsid w:val="002D5D18"/>
  </w:style>
  <w:style w:type="numbering" w:customStyle="1" w:styleId="112141">
    <w:name w:val="无列表11214"/>
    <w:next w:val="a2"/>
    <w:semiHidden/>
    <w:rsid w:val="002D5D18"/>
  </w:style>
  <w:style w:type="numbering" w:customStyle="1" w:styleId="NoList21214">
    <w:name w:val="No List21214"/>
    <w:next w:val="a2"/>
    <w:semiHidden/>
    <w:rsid w:val="002D5D18"/>
  </w:style>
  <w:style w:type="numbering" w:customStyle="1" w:styleId="NoList31214">
    <w:name w:val="No List31214"/>
    <w:next w:val="a2"/>
    <w:uiPriority w:val="99"/>
    <w:semiHidden/>
    <w:rsid w:val="002D5D18"/>
  </w:style>
  <w:style w:type="numbering" w:customStyle="1" w:styleId="NoList111214">
    <w:name w:val="No List111214"/>
    <w:next w:val="a2"/>
    <w:uiPriority w:val="99"/>
    <w:semiHidden/>
    <w:unhideWhenUsed/>
    <w:rsid w:val="002D5D18"/>
  </w:style>
  <w:style w:type="numbering" w:customStyle="1" w:styleId="122140">
    <w:name w:val="無清單12214"/>
    <w:next w:val="a2"/>
    <w:uiPriority w:val="99"/>
    <w:semiHidden/>
    <w:unhideWhenUsed/>
    <w:rsid w:val="002D5D18"/>
  </w:style>
  <w:style w:type="numbering" w:customStyle="1" w:styleId="1112140">
    <w:name w:val="無清單111214"/>
    <w:next w:val="a2"/>
    <w:uiPriority w:val="99"/>
    <w:semiHidden/>
    <w:unhideWhenUsed/>
    <w:rsid w:val="002D5D18"/>
  </w:style>
  <w:style w:type="numbering" w:customStyle="1" w:styleId="346">
    <w:name w:val="无列表34"/>
    <w:next w:val="a2"/>
    <w:uiPriority w:val="99"/>
    <w:semiHidden/>
    <w:unhideWhenUsed/>
    <w:rsid w:val="002D5D18"/>
  </w:style>
  <w:style w:type="numbering" w:customStyle="1" w:styleId="13140">
    <w:name w:val="无列表1314"/>
    <w:next w:val="a2"/>
    <w:semiHidden/>
    <w:rsid w:val="002D5D18"/>
  </w:style>
  <w:style w:type="numbering" w:customStyle="1" w:styleId="NoList11313">
    <w:name w:val="No List11313"/>
    <w:next w:val="a2"/>
    <w:uiPriority w:val="99"/>
    <w:semiHidden/>
    <w:unhideWhenUsed/>
    <w:rsid w:val="002D5D18"/>
  </w:style>
  <w:style w:type="numbering" w:customStyle="1" w:styleId="NoList4114">
    <w:name w:val="No List4114"/>
    <w:next w:val="a2"/>
    <w:uiPriority w:val="99"/>
    <w:semiHidden/>
    <w:unhideWhenUsed/>
    <w:rsid w:val="002D5D18"/>
  </w:style>
  <w:style w:type="numbering" w:customStyle="1" w:styleId="2214">
    <w:name w:val="无列表2214"/>
    <w:next w:val="a2"/>
    <w:uiPriority w:val="99"/>
    <w:semiHidden/>
    <w:unhideWhenUsed/>
    <w:rsid w:val="002D5D18"/>
  </w:style>
  <w:style w:type="numbering" w:customStyle="1" w:styleId="NoList121114">
    <w:name w:val="No List121114"/>
    <w:next w:val="a2"/>
    <w:uiPriority w:val="99"/>
    <w:semiHidden/>
    <w:unhideWhenUsed/>
    <w:rsid w:val="002D5D18"/>
  </w:style>
  <w:style w:type="numbering" w:customStyle="1" w:styleId="1111140">
    <w:name w:val="リストなし111114"/>
    <w:next w:val="a2"/>
    <w:uiPriority w:val="99"/>
    <w:semiHidden/>
    <w:unhideWhenUsed/>
    <w:rsid w:val="002D5D18"/>
  </w:style>
  <w:style w:type="numbering" w:customStyle="1" w:styleId="1111141">
    <w:name w:val="无列表111114"/>
    <w:next w:val="a2"/>
    <w:semiHidden/>
    <w:rsid w:val="002D5D18"/>
  </w:style>
  <w:style w:type="numbering" w:customStyle="1" w:styleId="NoList211114">
    <w:name w:val="No List211114"/>
    <w:next w:val="a2"/>
    <w:semiHidden/>
    <w:rsid w:val="002D5D18"/>
  </w:style>
  <w:style w:type="numbering" w:customStyle="1" w:styleId="NoList311114">
    <w:name w:val="No List311114"/>
    <w:next w:val="a2"/>
    <w:uiPriority w:val="99"/>
    <w:semiHidden/>
    <w:rsid w:val="002D5D18"/>
  </w:style>
  <w:style w:type="numbering" w:customStyle="1" w:styleId="NoList1111114">
    <w:name w:val="No List1111114"/>
    <w:next w:val="a2"/>
    <w:uiPriority w:val="99"/>
    <w:semiHidden/>
    <w:unhideWhenUsed/>
    <w:rsid w:val="002D5D18"/>
  </w:style>
  <w:style w:type="numbering" w:customStyle="1" w:styleId="121114">
    <w:name w:val="無清單121114"/>
    <w:next w:val="a2"/>
    <w:uiPriority w:val="99"/>
    <w:semiHidden/>
    <w:unhideWhenUsed/>
    <w:rsid w:val="002D5D18"/>
  </w:style>
  <w:style w:type="numbering" w:customStyle="1" w:styleId="1111114">
    <w:name w:val="無清單1111114"/>
    <w:next w:val="a2"/>
    <w:uiPriority w:val="99"/>
    <w:semiHidden/>
    <w:unhideWhenUsed/>
    <w:rsid w:val="002D5D18"/>
  </w:style>
  <w:style w:type="numbering" w:customStyle="1" w:styleId="NoList13114">
    <w:name w:val="No List13114"/>
    <w:next w:val="a2"/>
    <w:uiPriority w:val="99"/>
    <w:semiHidden/>
    <w:unhideWhenUsed/>
    <w:rsid w:val="002D5D18"/>
  </w:style>
  <w:style w:type="numbering" w:customStyle="1" w:styleId="121140">
    <w:name w:val="リストなし12114"/>
    <w:next w:val="a2"/>
    <w:uiPriority w:val="99"/>
    <w:semiHidden/>
    <w:unhideWhenUsed/>
    <w:rsid w:val="002D5D18"/>
  </w:style>
  <w:style w:type="numbering" w:customStyle="1" w:styleId="121141">
    <w:name w:val="无列表12114"/>
    <w:next w:val="a2"/>
    <w:semiHidden/>
    <w:rsid w:val="002D5D18"/>
  </w:style>
  <w:style w:type="numbering" w:customStyle="1" w:styleId="NoList22114">
    <w:name w:val="No List22114"/>
    <w:next w:val="a2"/>
    <w:semiHidden/>
    <w:rsid w:val="002D5D18"/>
  </w:style>
  <w:style w:type="numbering" w:customStyle="1" w:styleId="NoList32114">
    <w:name w:val="No List32114"/>
    <w:next w:val="a2"/>
    <w:uiPriority w:val="99"/>
    <w:semiHidden/>
    <w:rsid w:val="002D5D18"/>
  </w:style>
  <w:style w:type="numbering" w:customStyle="1" w:styleId="NoList112114">
    <w:name w:val="No List112114"/>
    <w:next w:val="a2"/>
    <w:uiPriority w:val="99"/>
    <w:semiHidden/>
    <w:unhideWhenUsed/>
    <w:rsid w:val="002D5D18"/>
  </w:style>
  <w:style w:type="numbering" w:customStyle="1" w:styleId="13114">
    <w:name w:val="無清單13114"/>
    <w:next w:val="a2"/>
    <w:uiPriority w:val="99"/>
    <w:semiHidden/>
    <w:unhideWhenUsed/>
    <w:rsid w:val="002D5D18"/>
  </w:style>
  <w:style w:type="numbering" w:customStyle="1" w:styleId="112114">
    <w:name w:val="無清單112114"/>
    <w:next w:val="a2"/>
    <w:uiPriority w:val="99"/>
    <w:semiHidden/>
    <w:unhideWhenUsed/>
    <w:rsid w:val="002D5D18"/>
  </w:style>
  <w:style w:type="numbering" w:customStyle="1" w:styleId="21114">
    <w:name w:val="无列表21114"/>
    <w:next w:val="a2"/>
    <w:uiPriority w:val="99"/>
    <w:semiHidden/>
    <w:unhideWhenUsed/>
    <w:rsid w:val="002D5D18"/>
  </w:style>
  <w:style w:type="numbering" w:customStyle="1" w:styleId="NoList122114">
    <w:name w:val="No List122114"/>
    <w:next w:val="a2"/>
    <w:uiPriority w:val="99"/>
    <w:semiHidden/>
    <w:unhideWhenUsed/>
    <w:rsid w:val="002D5D18"/>
  </w:style>
  <w:style w:type="numbering" w:customStyle="1" w:styleId="1121140">
    <w:name w:val="リストなし112114"/>
    <w:next w:val="a2"/>
    <w:uiPriority w:val="99"/>
    <w:semiHidden/>
    <w:unhideWhenUsed/>
    <w:rsid w:val="002D5D18"/>
  </w:style>
  <w:style w:type="numbering" w:customStyle="1" w:styleId="1121141">
    <w:name w:val="无列表112114"/>
    <w:next w:val="a2"/>
    <w:semiHidden/>
    <w:rsid w:val="002D5D18"/>
  </w:style>
  <w:style w:type="numbering" w:customStyle="1" w:styleId="NoList212114">
    <w:name w:val="No List212114"/>
    <w:next w:val="a2"/>
    <w:semiHidden/>
    <w:rsid w:val="002D5D18"/>
  </w:style>
  <w:style w:type="numbering" w:customStyle="1" w:styleId="NoList312114">
    <w:name w:val="No List312114"/>
    <w:next w:val="a2"/>
    <w:uiPriority w:val="99"/>
    <w:semiHidden/>
    <w:rsid w:val="002D5D18"/>
  </w:style>
  <w:style w:type="numbering" w:customStyle="1" w:styleId="NoList1112114">
    <w:name w:val="No List1112114"/>
    <w:next w:val="a2"/>
    <w:uiPriority w:val="99"/>
    <w:semiHidden/>
    <w:unhideWhenUsed/>
    <w:rsid w:val="002D5D18"/>
  </w:style>
  <w:style w:type="numbering" w:customStyle="1" w:styleId="122114">
    <w:name w:val="無清單122114"/>
    <w:next w:val="a2"/>
    <w:uiPriority w:val="99"/>
    <w:semiHidden/>
    <w:unhideWhenUsed/>
    <w:rsid w:val="002D5D18"/>
  </w:style>
  <w:style w:type="numbering" w:customStyle="1" w:styleId="1112114">
    <w:name w:val="無清單1112114"/>
    <w:next w:val="a2"/>
    <w:uiPriority w:val="99"/>
    <w:semiHidden/>
    <w:unhideWhenUsed/>
    <w:rsid w:val="002D5D18"/>
  </w:style>
  <w:style w:type="numbering" w:customStyle="1" w:styleId="NoList5113">
    <w:name w:val="No List5113"/>
    <w:next w:val="a2"/>
    <w:uiPriority w:val="99"/>
    <w:semiHidden/>
    <w:unhideWhenUsed/>
    <w:rsid w:val="002D5D18"/>
  </w:style>
  <w:style w:type="numbering" w:customStyle="1" w:styleId="NoList613">
    <w:name w:val="No List613"/>
    <w:next w:val="a2"/>
    <w:uiPriority w:val="99"/>
    <w:semiHidden/>
    <w:unhideWhenUsed/>
    <w:rsid w:val="002D5D18"/>
  </w:style>
  <w:style w:type="numbering" w:customStyle="1" w:styleId="NoList1413">
    <w:name w:val="No List1413"/>
    <w:next w:val="a2"/>
    <w:uiPriority w:val="99"/>
    <w:semiHidden/>
    <w:unhideWhenUsed/>
    <w:rsid w:val="002D5D18"/>
  </w:style>
  <w:style w:type="numbering" w:customStyle="1" w:styleId="13132">
    <w:name w:val="リストなし1313"/>
    <w:next w:val="a2"/>
    <w:uiPriority w:val="99"/>
    <w:semiHidden/>
    <w:unhideWhenUsed/>
    <w:rsid w:val="002D5D18"/>
  </w:style>
  <w:style w:type="numbering" w:customStyle="1" w:styleId="NoList2313">
    <w:name w:val="No List2313"/>
    <w:next w:val="a2"/>
    <w:semiHidden/>
    <w:rsid w:val="002D5D18"/>
  </w:style>
  <w:style w:type="numbering" w:customStyle="1" w:styleId="NoList3313">
    <w:name w:val="No List3313"/>
    <w:next w:val="a2"/>
    <w:uiPriority w:val="99"/>
    <w:semiHidden/>
    <w:rsid w:val="002D5D18"/>
  </w:style>
  <w:style w:type="numbering" w:customStyle="1" w:styleId="NoList1143">
    <w:name w:val="No List1143"/>
    <w:next w:val="a2"/>
    <w:uiPriority w:val="99"/>
    <w:semiHidden/>
    <w:unhideWhenUsed/>
    <w:rsid w:val="002D5D18"/>
  </w:style>
  <w:style w:type="numbering" w:customStyle="1" w:styleId="14130">
    <w:name w:val="無清單1413"/>
    <w:next w:val="a2"/>
    <w:uiPriority w:val="99"/>
    <w:semiHidden/>
    <w:unhideWhenUsed/>
    <w:rsid w:val="002D5D18"/>
  </w:style>
  <w:style w:type="numbering" w:customStyle="1" w:styleId="113130">
    <w:name w:val="無清單11313"/>
    <w:next w:val="a2"/>
    <w:uiPriority w:val="99"/>
    <w:semiHidden/>
    <w:unhideWhenUsed/>
    <w:rsid w:val="002D5D18"/>
  </w:style>
  <w:style w:type="numbering" w:customStyle="1" w:styleId="NoList423">
    <w:name w:val="No List423"/>
    <w:next w:val="a2"/>
    <w:uiPriority w:val="99"/>
    <w:semiHidden/>
    <w:unhideWhenUsed/>
    <w:rsid w:val="002D5D18"/>
  </w:style>
  <w:style w:type="numbering" w:customStyle="1" w:styleId="NoList12313">
    <w:name w:val="No List12313"/>
    <w:next w:val="a2"/>
    <w:uiPriority w:val="99"/>
    <w:semiHidden/>
    <w:unhideWhenUsed/>
    <w:rsid w:val="002D5D18"/>
  </w:style>
  <w:style w:type="numbering" w:customStyle="1" w:styleId="113131">
    <w:name w:val="リストなし11313"/>
    <w:next w:val="a2"/>
    <w:uiPriority w:val="99"/>
    <w:semiHidden/>
    <w:unhideWhenUsed/>
    <w:rsid w:val="002D5D18"/>
  </w:style>
  <w:style w:type="numbering" w:customStyle="1" w:styleId="113132">
    <w:name w:val="无列表11313"/>
    <w:next w:val="a2"/>
    <w:semiHidden/>
    <w:rsid w:val="002D5D18"/>
  </w:style>
  <w:style w:type="numbering" w:customStyle="1" w:styleId="NoList21313">
    <w:name w:val="No List21313"/>
    <w:next w:val="a2"/>
    <w:semiHidden/>
    <w:rsid w:val="002D5D18"/>
  </w:style>
  <w:style w:type="numbering" w:customStyle="1" w:styleId="NoList31313">
    <w:name w:val="No List31313"/>
    <w:next w:val="a2"/>
    <w:uiPriority w:val="99"/>
    <w:semiHidden/>
    <w:rsid w:val="002D5D18"/>
  </w:style>
  <w:style w:type="numbering" w:customStyle="1" w:styleId="NoList111313">
    <w:name w:val="No List111313"/>
    <w:next w:val="a2"/>
    <w:uiPriority w:val="99"/>
    <w:semiHidden/>
    <w:unhideWhenUsed/>
    <w:rsid w:val="002D5D18"/>
  </w:style>
  <w:style w:type="numbering" w:customStyle="1" w:styleId="123130">
    <w:name w:val="無清單12313"/>
    <w:next w:val="a2"/>
    <w:uiPriority w:val="99"/>
    <w:semiHidden/>
    <w:unhideWhenUsed/>
    <w:rsid w:val="002D5D18"/>
  </w:style>
  <w:style w:type="numbering" w:customStyle="1" w:styleId="111313">
    <w:name w:val="無清單111313"/>
    <w:next w:val="a2"/>
    <w:uiPriority w:val="99"/>
    <w:semiHidden/>
    <w:unhideWhenUsed/>
    <w:rsid w:val="002D5D18"/>
  </w:style>
  <w:style w:type="numbering" w:customStyle="1" w:styleId="NoList12123">
    <w:name w:val="No List12123"/>
    <w:next w:val="a2"/>
    <w:uiPriority w:val="99"/>
    <w:semiHidden/>
    <w:unhideWhenUsed/>
    <w:rsid w:val="002D5D18"/>
  </w:style>
  <w:style w:type="numbering" w:customStyle="1" w:styleId="111232">
    <w:name w:val="リストなし11123"/>
    <w:next w:val="a2"/>
    <w:uiPriority w:val="99"/>
    <w:semiHidden/>
    <w:unhideWhenUsed/>
    <w:rsid w:val="002D5D18"/>
  </w:style>
  <w:style w:type="numbering" w:customStyle="1" w:styleId="111233">
    <w:name w:val="无列表11123"/>
    <w:next w:val="a2"/>
    <w:semiHidden/>
    <w:rsid w:val="002D5D18"/>
  </w:style>
  <w:style w:type="numbering" w:customStyle="1" w:styleId="NoList21123">
    <w:name w:val="No List21123"/>
    <w:next w:val="a2"/>
    <w:semiHidden/>
    <w:rsid w:val="002D5D18"/>
  </w:style>
  <w:style w:type="numbering" w:customStyle="1" w:styleId="NoList31123">
    <w:name w:val="No List31123"/>
    <w:next w:val="a2"/>
    <w:uiPriority w:val="99"/>
    <w:semiHidden/>
    <w:rsid w:val="002D5D18"/>
  </w:style>
  <w:style w:type="numbering" w:customStyle="1" w:styleId="NoList111123">
    <w:name w:val="No List111123"/>
    <w:next w:val="a2"/>
    <w:uiPriority w:val="99"/>
    <w:semiHidden/>
    <w:unhideWhenUsed/>
    <w:rsid w:val="002D5D18"/>
  </w:style>
  <w:style w:type="numbering" w:customStyle="1" w:styleId="121230">
    <w:name w:val="無清單12123"/>
    <w:next w:val="a2"/>
    <w:uiPriority w:val="99"/>
    <w:semiHidden/>
    <w:unhideWhenUsed/>
    <w:rsid w:val="002D5D18"/>
  </w:style>
  <w:style w:type="numbering" w:customStyle="1" w:styleId="1111230">
    <w:name w:val="無清單111123"/>
    <w:next w:val="a2"/>
    <w:uiPriority w:val="99"/>
    <w:semiHidden/>
    <w:unhideWhenUsed/>
    <w:rsid w:val="002D5D18"/>
  </w:style>
  <w:style w:type="numbering" w:customStyle="1" w:styleId="NoList523">
    <w:name w:val="No List523"/>
    <w:next w:val="a2"/>
    <w:uiPriority w:val="99"/>
    <w:semiHidden/>
    <w:unhideWhenUsed/>
    <w:rsid w:val="002D5D18"/>
  </w:style>
  <w:style w:type="numbering" w:customStyle="1" w:styleId="NoList1323">
    <w:name w:val="No List1323"/>
    <w:next w:val="a2"/>
    <w:uiPriority w:val="99"/>
    <w:semiHidden/>
    <w:unhideWhenUsed/>
    <w:rsid w:val="002D5D18"/>
  </w:style>
  <w:style w:type="numbering" w:customStyle="1" w:styleId="12233">
    <w:name w:val="リストなし1223"/>
    <w:next w:val="a2"/>
    <w:uiPriority w:val="99"/>
    <w:semiHidden/>
    <w:unhideWhenUsed/>
    <w:rsid w:val="002D5D18"/>
  </w:style>
  <w:style w:type="numbering" w:customStyle="1" w:styleId="12242">
    <w:name w:val="无列表1224"/>
    <w:next w:val="a2"/>
    <w:semiHidden/>
    <w:rsid w:val="002D5D18"/>
  </w:style>
  <w:style w:type="numbering" w:customStyle="1" w:styleId="NoList2223">
    <w:name w:val="No List2223"/>
    <w:next w:val="a2"/>
    <w:semiHidden/>
    <w:rsid w:val="002D5D18"/>
  </w:style>
  <w:style w:type="numbering" w:customStyle="1" w:styleId="NoList3223">
    <w:name w:val="No List3223"/>
    <w:next w:val="a2"/>
    <w:uiPriority w:val="99"/>
    <w:semiHidden/>
    <w:rsid w:val="002D5D18"/>
  </w:style>
  <w:style w:type="numbering" w:customStyle="1" w:styleId="NoList11223">
    <w:name w:val="No List11223"/>
    <w:next w:val="a2"/>
    <w:uiPriority w:val="99"/>
    <w:semiHidden/>
    <w:unhideWhenUsed/>
    <w:rsid w:val="002D5D18"/>
  </w:style>
  <w:style w:type="numbering" w:customStyle="1" w:styleId="13230">
    <w:name w:val="無清單1323"/>
    <w:next w:val="a2"/>
    <w:uiPriority w:val="99"/>
    <w:semiHidden/>
    <w:unhideWhenUsed/>
    <w:rsid w:val="002D5D18"/>
  </w:style>
  <w:style w:type="numbering" w:customStyle="1" w:styleId="112230">
    <w:name w:val="無清單11223"/>
    <w:next w:val="a2"/>
    <w:uiPriority w:val="99"/>
    <w:semiHidden/>
    <w:unhideWhenUsed/>
    <w:rsid w:val="002D5D18"/>
  </w:style>
  <w:style w:type="numbering" w:customStyle="1" w:styleId="2123">
    <w:name w:val="无列表2123"/>
    <w:next w:val="a2"/>
    <w:uiPriority w:val="99"/>
    <w:semiHidden/>
    <w:unhideWhenUsed/>
    <w:rsid w:val="002D5D18"/>
  </w:style>
  <w:style w:type="numbering" w:customStyle="1" w:styleId="NoList111223">
    <w:name w:val="No List111223"/>
    <w:next w:val="a2"/>
    <w:uiPriority w:val="99"/>
    <w:semiHidden/>
    <w:unhideWhenUsed/>
    <w:rsid w:val="002D5D18"/>
  </w:style>
  <w:style w:type="numbering" w:customStyle="1" w:styleId="NoList73">
    <w:name w:val="No List73"/>
    <w:next w:val="a2"/>
    <w:uiPriority w:val="99"/>
    <w:semiHidden/>
    <w:unhideWhenUsed/>
    <w:rsid w:val="002D5D18"/>
  </w:style>
  <w:style w:type="numbering" w:customStyle="1" w:styleId="NoList153">
    <w:name w:val="No List153"/>
    <w:next w:val="a2"/>
    <w:uiPriority w:val="99"/>
    <w:semiHidden/>
    <w:unhideWhenUsed/>
    <w:rsid w:val="002D5D18"/>
  </w:style>
  <w:style w:type="numbering" w:customStyle="1" w:styleId="1432">
    <w:name w:val="リストなし143"/>
    <w:next w:val="a2"/>
    <w:uiPriority w:val="99"/>
    <w:semiHidden/>
    <w:unhideWhenUsed/>
    <w:rsid w:val="002D5D18"/>
  </w:style>
  <w:style w:type="numbering" w:customStyle="1" w:styleId="1433">
    <w:name w:val="无列表143"/>
    <w:next w:val="a2"/>
    <w:semiHidden/>
    <w:rsid w:val="002D5D18"/>
  </w:style>
  <w:style w:type="numbering" w:customStyle="1" w:styleId="NoList243">
    <w:name w:val="No List243"/>
    <w:next w:val="a2"/>
    <w:semiHidden/>
    <w:rsid w:val="002D5D18"/>
  </w:style>
  <w:style w:type="numbering" w:customStyle="1" w:styleId="NoList343">
    <w:name w:val="No List343"/>
    <w:next w:val="a2"/>
    <w:uiPriority w:val="99"/>
    <w:semiHidden/>
    <w:rsid w:val="002D5D18"/>
  </w:style>
  <w:style w:type="numbering" w:customStyle="1" w:styleId="NoList1153">
    <w:name w:val="No List1153"/>
    <w:next w:val="a2"/>
    <w:uiPriority w:val="99"/>
    <w:semiHidden/>
    <w:unhideWhenUsed/>
    <w:rsid w:val="002D5D18"/>
  </w:style>
  <w:style w:type="numbering" w:customStyle="1" w:styleId="1531">
    <w:name w:val="無清單153"/>
    <w:next w:val="a2"/>
    <w:uiPriority w:val="99"/>
    <w:semiHidden/>
    <w:unhideWhenUsed/>
    <w:rsid w:val="002D5D18"/>
  </w:style>
  <w:style w:type="numbering" w:customStyle="1" w:styleId="11430">
    <w:name w:val="無清單1143"/>
    <w:next w:val="a2"/>
    <w:uiPriority w:val="99"/>
    <w:semiHidden/>
    <w:unhideWhenUsed/>
    <w:rsid w:val="002D5D18"/>
  </w:style>
  <w:style w:type="numbering" w:customStyle="1" w:styleId="NoList433">
    <w:name w:val="No List433"/>
    <w:next w:val="a2"/>
    <w:uiPriority w:val="99"/>
    <w:semiHidden/>
    <w:unhideWhenUsed/>
    <w:rsid w:val="002D5D18"/>
  </w:style>
  <w:style w:type="numbering" w:customStyle="1" w:styleId="NoList1243">
    <w:name w:val="No List1243"/>
    <w:next w:val="a2"/>
    <w:uiPriority w:val="99"/>
    <w:semiHidden/>
    <w:unhideWhenUsed/>
    <w:rsid w:val="002D5D18"/>
  </w:style>
  <w:style w:type="numbering" w:customStyle="1" w:styleId="11431">
    <w:name w:val="リストなし1143"/>
    <w:next w:val="a2"/>
    <w:uiPriority w:val="99"/>
    <w:semiHidden/>
    <w:unhideWhenUsed/>
    <w:rsid w:val="002D5D18"/>
  </w:style>
  <w:style w:type="numbering" w:customStyle="1" w:styleId="11432">
    <w:name w:val="无列表1143"/>
    <w:next w:val="a2"/>
    <w:semiHidden/>
    <w:rsid w:val="002D5D18"/>
  </w:style>
  <w:style w:type="numbering" w:customStyle="1" w:styleId="NoList2143">
    <w:name w:val="No List2143"/>
    <w:next w:val="a2"/>
    <w:semiHidden/>
    <w:rsid w:val="002D5D18"/>
  </w:style>
  <w:style w:type="numbering" w:customStyle="1" w:styleId="NoList3143">
    <w:name w:val="No List3143"/>
    <w:next w:val="a2"/>
    <w:uiPriority w:val="99"/>
    <w:semiHidden/>
    <w:rsid w:val="002D5D18"/>
  </w:style>
  <w:style w:type="numbering" w:customStyle="1" w:styleId="NoList11143">
    <w:name w:val="No List11143"/>
    <w:next w:val="a2"/>
    <w:uiPriority w:val="99"/>
    <w:semiHidden/>
    <w:unhideWhenUsed/>
    <w:rsid w:val="002D5D18"/>
  </w:style>
  <w:style w:type="numbering" w:customStyle="1" w:styleId="12430">
    <w:name w:val="無清單1243"/>
    <w:next w:val="a2"/>
    <w:uiPriority w:val="99"/>
    <w:semiHidden/>
    <w:unhideWhenUsed/>
    <w:rsid w:val="002D5D18"/>
  </w:style>
  <w:style w:type="numbering" w:customStyle="1" w:styleId="111430">
    <w:name w:val="無清單11143"/>
    <w:next w:val="a2"/>
    <w:uiPriority w:val="99"/>
    <w:semiHidden/>
    <w:unhideWhenUsed/>
    <w:rsid w:val="002D5D18"/>
  </w:style>
  <w:style w:type="numbering" w:customStyle="1" w:styleId="233">
    <w:name w:val="无列表233"/>
    <w:next w:val="a2"/>
    <w:uiPriority w:val="99"/>
    <w:semiHidden/>
    <w:unhideWhenUsed/>
    <w:rsid w:val="002D5D18"/>
  </w:style>
  <w:style w:type="numbering" w:customStyle="1" w:styleId="NoList12133">
    <w:name w:val="No List12133"/>
    <w:next w:val="a2"/>
    <w:uiPriority w:val="99"/>
    <w:semiHidden/>
    <w:unhideWhenUsed/>
    <w:rsid w:val="002D5D18"/>
  </w:style>
  <w:style w:type="numbering" w:customStyle="1" w:styleId="111331">
    <w:name w:val="リストなし11133"/>
    <w:next w:val="a2"/>
    <w:uiPriority w:val="99"/>
    <w:semiHidden/>
    <w:unhideWhenUsed/>
    <w:rsid w:val="002D5D18"/>
  </w:style>
  <w:style w:type="numbering" w:customStyle="1" w:styleId="111332">
    <w:name w:val="无列表11133"/>
    <w:next w:val="a2"/>
    <w:semiHidden/>
    <w:rsid w:val="002D5D18"/>
  </w:style>
  <w:style w:type="numbering" w:customStyle="1" w:styleId="NoList21133">
    <w:name w:val="No List21133"/>
    <w:next w:val="a2"/>
    <w:semiHidden/>
    <w:rsid w:val="002D5D18"/>
  </w:style>
  <w:style w:type="numbering" w:customStyle="1" w:styleId="NoList31133">
    <w:name w:val="No List31133"/>
    <w:next w:val="a2"/>
    <w:uiPriority w:val="99"/>
    <w:semiHidden/>
    <w:rsid w:val="002D5D18"/>
  </w:style>
  <w:style w:type="numbering" w:customStyle="1" w:styleId="NoList111133">
    <w:name w:val="No List111133"/>
    <w:next w:val="a2"/>
    <w:uiPriority w:val="99"/>
    <w:semiHidden/>
    <w:unhideWhenUsed/>
    <w:rsid w:val="002D5D18"/>
  </w:style>
  <w:style w:type="numbering" w:customStyle="1" w:styleId="121330">
    <w:name w:val="無清單12133"/>
    <w:next w:val="a2"/>
    <w:uiPriority w:val="99"/>
    <w:semiHidden/>
    <w:unhideWhenUsed/>
    <w:rsid w:val="002D5D18"/>
  </w:style>
  <w:style w:type="numbering" w:customStyle="1" w:styleId="1111330">
    <w:name w:val="無清單111133"/>
    <w:next w:val="a2"/>
    <w:uiPriority w:val="99"/>
    <w:semiHidden/>
    <w:unhideWhenUsed/>
    <w:rsid w:val="002D5D18"/>
  </w:style>
  <w:style w:type="numbering" w:customStyle="1" w:styleId="NoList533">
    <w:name w:val="No List533"/>
    <w:next w:val="a2"/>
    <w:uiPriority w:val="99"/>
    <w:semiHidden/>
    <w:unhideWhenUsed/>
    <w:rsid w:val="002D5D18"/>
  </w:style>
  <w:style w:type="numbering" w:customStyle="1" w:styleId="NoList1333">
    <w:name w:val="No List1333"/>
    <w:next w:val="a2"/>
    <w:uiPriority w:val="99"/>
    <w:semiHidden/>
    <w:unhideWhenUsed/>
    <w:rsid w:val="002D5D18"/>
  </w:style>
  <w:style w:type="numbering" w:customStyle="1" w:styleId="12332">
    <w:name w:val="リストなし1233"/>
    <w:next w:val="a2"/>
    <w:uiPriority w:val="99"/>
    <w:semiHidden/>
    <w:unhideWhenUsed/>
    <w:rsid w:val="002D5D18"/>
  </w:style>
  <w:style w:type="numbering" w:customStyle="1" w:styleId="12333">
    <w:name w:val="无列表1233"/>
    <w:next w:val="a2"/>
    <w:semiHidden/>
    <w:rsid w:val="002D5D18"/>
  </w:style>
  <w:style w:type="numbering" w:customStyle="1" w:styleId="NoList2233">
    <w:name w:val="No List2233"/>
    <w:next w:val="a2"/>
    <w:semiHidden/>
    <w:rsid w:val="002D5D18"/>
  </w:style>
  <w:style w:type="numbering" w:customStyle="1" w:styleId="NoList3233">
    <w:name w:val="No List3233"/>
    <w:next w:val="a2"/>
    <w:uiPriority w:val="99"/>
    <w:semiHidden/>
    <w:rsid w:val="002D5D18"/>
  </w:style>
  <w:style w:type="numbering" w:customStyle="1" w:styleId="NoList11233">
    <w:name w:val="No List11233"/>
    <w:next w:val="a2"/>
    <w:uiPriority w:val="99"/>
    <w:semiHidden/>
    <w:unhideWhenUsed/>
    <w:rsid w:val="002D5D18"/>
  </w:style>
  <w:style w:type="numbering" w:customStyle="1" w:styleId="13330">
    <w:name w:val="無清單1333"/>
    <w:next w:val="a2"/>
    <w:uiPriority w:val="99"/>
    <w:semiHidden/>
    <w:unhideWhenUsed/>
    <w:rsid w:val="002D5D18"/>
  </w:style>
  <w:style w:type="numbering" w:customStyle="1" w:styleId="112330">
    <w:name w:val="無清單11233"/>
    <w:next w:val="a2"/>
    <w:uiPriority w:val="99"/>
    <w:semiHidden/>
    <w:unhideWhenUsed/>
    <w:rsid w:val="002D5D18"/>
  </w:style>
  <w:style w:type="numbering" w:customStyle="1" w:styleId="2133">
    <w:name w:val="无列表2133"/>
    <w:next w:val="a2"/>
    <w:uiPriority w:val="99"/>
    <w:semiHidden/>
    <w:unhideWhenUsed/>
    <w:rsid w:val="002D5D18"/>
  </w:style>
  <w:style w:type="numbering" w:customStyle="1" w:styleId="NoList12223">
    <w:name w:val="No List12223"/>
    <w:next w:val="a2"/>
    <w:uiPriority w:val="99"/>
    <w:semiHidden/>
    <w:unhideWhenUsed/>
    <w:rsid w:val="002D5D18"/>
  </w:style>
  <w:style w:type="numbering" w:customStyle="1" w:styleId="112231">
    <w:name w:val="リストなし11223"/>
    <w:next w:val="a2"/>
    <w:uiPriority w:val="99"/>
    <w:semiHidden/>
    <w:unhideWhenUsed/>
    <w:rsid w:val="002D5D18"/>
  </w:style>
  <w:style w:type="numbering" w:customStyle="1" w:styleId="112232">
    <w:name w:val="无列表11223"/>
    <w:next w:val="a2"/>
    <w:semiHidden/>
    <w:rsid w:val="002D5D18"/>
  </w:style>
  <w:style w:type="numbering" w:customStyle="1" w:styleId="NoList21223">
    <w:name w:val="No List21223"/>
    <w:next w:val="a2"/>
    <w:semiHidden/>
    <w:rsid w:val="002D5D18"/>
  </w:style>
  <w:style w:type="numbering" w:customStyle="1" w:styleId="NoList31223">
    <w:name w:val="No List31223"/>
    <w:next w:val="a2"/>
    <w:uiPriority w:val="99"/>
    <w:semiHidden/>
    <w:rsid w:val="002D5D18"/>
  </w:style>
  <w:style w:type="numbering" w:customStyle="1" w:styleId="NoList111233">
    <w:name w:val="No List111233"/>
    <w:next w:val="a2"/>
    <w:uiPriority w:val="99"/>
    <w:semiHidden/>
    <w:unhideWhenUsed/>
    <w:rsid w:val="002D5D18"/>
  </w:style>
  <w:style w:type="numbering" w:customStyle="1" w:styleId="122230">
    <w:name w:val="無清單12223"/>
    <w:next w:val="a2"/>
    <w:uiPriority w:val="99"/>
    <w:semiHidden/>
    <w:unhideWhenUsed/>
    <w:rsid w:val="002D5D18"/>
  </w:style>
  <w:style w:type="numbering" w:customStyle="1" w:styleId="1112230">
    <w:name w:val="無清單111223"/>
    <w:next w:val="a2"/>
    <w:uiPriority w:val="99"/>
    <w:semiHidden/>
    <w:unhideWhenUsed/>
    <w:rsid w:val="002D5D18"/>
  </w:style>
  <w:style w:type="numbering" w:customStyle="1" w:styleId="NoList82">
    <w:name w:val="No List82"/>
    <w:next w:val="a2"/>
    <w:uiPriority w:val="99"/>
    <w:semiHidden/>
    <w:unhideWhenUsed/>
    <w:rsid w:val="002D5D18"/>
  </w:style>
  <w:style w:type="numbering" w:customStyle="1" w:styleId="NoList162">
    <w:name w:val="No List162"/>
    <w:next w:val="a2"/>
    <w:uiPriority w:val="99"/>
    <w:semiHidden/>
    <w:unhideWhenUsed/>
    <w:rsid w:val="002D5D18"/>
  </w:style>
  <w:style w:type="numbering" w:customStyle="1" w:styleId="1522">
    <w:name w:val="リストなし152"/>
    <w:next w:val="a2"/>
    <w:uiPriority w:val="99"/>
    <w:semiHidden/>
    <w:unhideWhenUsed/>
    <w:rsid w:val="002D5D18"/>
  </w:style>
  <w:style w:type="numbering" w:customStyle="1" w:styleId="1523">
    <w:name w:val="无列表152"/>
    <w:next w:val="a2"/>
    <w:semiHidden/>
    <w:rsid w:val="002D5D18"/>
  </w:style>
  <w:style w:type="numbering" w:customStyle="1" w:styleId="NoList252">
    <w:name w:val="No List252"/>
    <w:next w:val="a2"/>
    <w:semiHidden/>
    <w:rsid w:val="002D5D18"/>
  </w:style>
  <w:style w:type="numbering" w:customStyle="1" w:styleId="NoList352">
    <w:name w:val="No List352"/>
    <w:next w:val="a2"/>
    <w:uiPriority w:val="99"/>
    <w:semiHidden/>
    <w:rsid w:val="002D5D18"/>
  </w:style>
  <w:style w:type="numbering" w:customStyle="1" w:styleId="NoList1162">
    <w:name w:val="No List1162"/>
    <w:next w:val="a2"/>
    <w:uiPriority w:val="99"/>
    <w:semiHidden/>
    <w:unhideWhenUsed/>
    <w:rsid w:val="002D5D18"/>
  </w:style>
  <w:style w:type="numbering" w:customStyle="1" w:styleId="1620">
    <w:name w:val="無清單162"/>
    <w:next w:val="a2"/>
    <w:uiPriority w:val="99"/>
    <w:semiHidden/>
    <w:unhideWhenUsed/>
    <w:rsid w:val="002D5D18"/>
  </w:style>
  <w:style w:type="numbering" w:customStyle="1" w:styleId="11520">
    <w:name w:val="無清單1152"/>
    <w:next w:val="a2"/>
    <w:uiPriority w:val="99"/>
    <w:semiHidden/>
    <w:unhideWhenUsed/>
    <w:rsid w:val="002D5D18"/>
  </w:style>
  <w:style w:type="numbering" w:customStyle="1" w:styleId="NoList442">
    <w:name w:val="No List442"/>
    <w:next w:val="a2"/>
    <w:uiPriority w:val="99"/>
    <w:semiHidden/>
    <w:unhideWhenUsed/>
    <w:rsid w:val="002D5D18"/>
  </w:style>
  <w:style w:type="numbering" w:customStyle="1" w:styleId="NoList1252">
    <w:name w:val="No List1252"/>
    <w:next w:val="a2"/>
    <w:uiPriority w:val="99"/>
    <w:semiHidden/>
    <w:unhideWhenUsed/>
    <w:rsid w:val="002D5D18"/>
  </w:style>
  <w:style w:type="numbering" w:customStyle="1" w:styleId="11521">
    <w:name w:val="リストなし1152"/>
    <w:next w:val="a2"/>
    <w:uiPriority w:val="99"/>
    <w:semiHidden/>
    <w:unhideWhenUsed/>
    <w:rsid w:val="002D5D18"/>
  </w:style>
  <w:style w:type="numbering" w:customStyle="1" w:styleId="11522">
    <w:name w:val="无列表1152"/>
    <w:next w:val="a2"/>
    <w:semiHidden/>
    <w:rsid w:val="002D5D18"/>
  </w:style>
  <w:style w:type="numbering" w:customStyle="1" w:styleId="NoList2152">
    <w:name w:val="No List2152"/>
    <w:next w:val="a2"/>
    <w:semiHidden/>
    <w:rsid w:val="002D5D18"/>
  </w:style>
  <w:style w:type="numbering" w:customStyle="1" w:styleId="NoList3152">
    <w:name w:val="No List3152"/>
    <w:next w:val="a2"/>
    <w:uiPriority w:val="99"/>
    <w:semiHidden/>
    <w:rsid w:val="002D5D18"/>
  </w:style>
  <w:style w:type="numbering" w:customStyle="1" w:styleId="NoList11152">
    <w:name w:val="No List11152"/>
    <w:next w:val="a2"/>
    <w:uiPriority w:val="99"/>
    <w:semiHidden/>
    <w:unhideWhenUsed/>
    <w:rsid w:val="002D5D18"/>
  </w:style>
  <w:style w:type="numbering" w:customStyle="1" w:styleId="12520">
    <w:name w:val="無清單1252"/>
    <w:next w:val="a2"/>
    <w:uiPriority w:val="99"/>
    <w:semiHidden/>
    <w:unhideWhenUsed/>
    <w:rsid w:val="002D5D18"/>
  </w:style>
  <w:style w:type="numbering" w:customStyle="1" w:styleId="111520">
    <w:name w:val="無清單11152"/>
    <w:next w:val="a2"/>
    <w:uiPriority w:val="99"/>
    <w:semiHidden/>
    <w:unhideWhenUsed/>
    <w:rsid w:val="002D5D18"/>
  </w:style>
  <w:style w:type="numbering" w:customStyle="1" w:styleId="242">
    <w:name w:val="无列表242"/>
    <w:next w:val="a2"/>
    <w:uiPriority w:val="99"/>
    <w:semiHidden/>
    <w:unhideWhenUsed/>
    <w:rsid w:val="002D5D18"/>
  </w:style>
  <w:style w:type="numbering" w:customStyle="1" w:styleId="NoList12142">
    <w:name w:val="No List12142"/>
    <w:next w:val="a2"/>
    <w:uiPriority w:val="99"/>
    <w:semiHidden/>
    <w:unhideWhenUsed/>
    <w:rsid w:val="002D5D18"/>
  </w:style>
  <w:style w:type="numbering" w:customStyle="1" w:styleId="111421">
    <w:name w:val="リストなし11142"/>
    <w:next w:val="a2"/>
    <w:uiPriority w:val="99"/>
    <w:semiHidden/>
    <w:unhideWhenUsed/>
    <w:rsid w:val="002D5D18"/>
  </w:style>
  <w:style w:type="numbering" w:customStyle="1" w:styleId="111422">
    <w:name w:val="无列表11142"/>
    <w:next w:val="a2"/>
    <w:semiHidden/>
    <w:rsid w:val="002D5D18"/>
  </w:style>
  <w:style w:type="numbering" w:customStyle="1" w:styleId="NoList21142">
    <w:name w:val="No List21142"/>
    <w:next w:val="a2"/>
    <w:semiHidden/>
    <w:rsid w:val="002D5D18"/>
  </w:style>
  <w:style w:type="numbering" w:customStyle="1" w:styleId="NoList31142">
    <w:name w:val="No List31142"/>
    <w:next w:val="a2"/>
    <w:uiPriority w:val="99"/>
    <w:semiHidden/>
    <w:rsid w:val="002D5D18"/>
  </w:style>
  <w:style w:type="numbering" w:customStyle="1" w:styleId="NoList111142">
    <w:name w:val="No List111142"/>
    <w:next w:val="a2"/>
    <w:uiPriority w:val="99"/>
    <w:semiHidden/>
    <w:unhideWhenUsed/>
    <w:rsid w:val="002D5D18"/>
  </w:style>
  <w:style w:type="numbering" w:customStyle="1" w:styleId="121420">
    <w:name w:val="無清單12142"/>
    <w:next w:val="a2"/>
    <w:uiPriority w:val="99"/>
    <w:semiHidden/>
    <w:unhideWhenUsed/>
    <w:rsid w:val="002D5D18"/>
  </w:style>
  <w:style w:type="numbering" w:customStyle="1" w:styleId="1111420">
    <w:name w:val="無清單111142"/>
    <w:next w:val="a2"/>
    <w:uiPriority w:val="99"/>
    <w:semiHidden/>
    <w:unhideWhenUsed/>
    <w:rsid w:val="002D5D18"/>
  </w:style>
  <w:style w:type="numbering" w:customStyle="1" w:styleId="NoList542">
    <w:name w:val="No List542"/>
    <w:next w:val="a2"/>
    <w:uiPriority w:val="99"/>
    <w:semiHidden/>
    <w:unhideWhenUsed/>
    <w:rsid w:val="002D5D18"/>
  </w:style>
  <w:style w:type="numbering" w:customStyle="1" w:styleId="NoList1342">
    <w:name w:val="No List1342"/>
    <w:next w:val="a2"/>
    <w:uiPriority w:val="99"/>
    <w:semiHidden/>
    <w:unhideWhenUsed/>
    <w:rsid w:val="002D5D18"/>
  </w:style>
  <w:style w:type="numbering" w:customStyle="1" w:styleId="12421">
    <w:name w:val="リストなし1242"/>
    <w:next w:val="a2"/>
    <w:uiPriority w:val="99"/>
    <w:semiHidden/>
    <w:unhideWhenUsed/>
    <w:rsid w:val="002D5D18"/>
  </w:style>
  <w:style w:type="numbering" w:customStyle="1" w:styleId="12422">
    <w:name w:val="无列表1242"/>
    <w:next w:val="a2"/>
    <w:semiHidden/>
    <w:rsid w:val="002D5D18"/>
  </w:style>
  <w:style w:type="numbering" w:customStyle="1" w:styleId="NoList2242">
    <w:name w:val="No List2242"/>
    <w:next w:val="a2"/>
    <w:semiHidden/>
    <w:rsid w:val="002D5D18"/>
  </w:style>
  <w:style w:type="numbering" w:customStyle="1" w:styleId="NoList3242">
    <w:name w:val="No List3242"/>
    <w:next w:val="a2"/>
    <w:uiPriority w:val="99"/>
    <w:semiHidden/>
    <w:rsid w:val="002D5D18"/>
  </w:style>
  <w:style w:type="numbering" w:customStyle="1" w:styleId="NoList11242">
    <w:name w:val="No List11242"/>
    <w:next w:val="a2"/>
    <w:uiPriority w:val="99"/>
    <w:semiHidden/>
    <w:unhideWhenUsed/>
    <w:rsid w:val="002D5D18"/>
  </w:style>
  <w:style w:type="numbering" w:customStyle="1" w:styleId="13420">
    <w:name w:val="無清單1342"/>
    <w:next w:val="a2"/>
    <w:uiPriority w:val="99"/>
    <w:semiHidden/>
    <w:unhideWhenUsed/>
    <w:rsid w:val="002D5D18"/>
  </w:style>
  <w:style w:type="numbering" w:customStyle="1" w:styleId="112420">
    <w:name w:val="無清單11242"/>
    <w:next w:val="a2"/>
    <w:uiPriority w:val="99"/>
    <w:semiHidden/>
    <w:unhideWhenUsed/>
    <w:rsid w:val="002D5D18"/>
  </w:style>
  <w:style w:type="numbering" w:customStyle="1" w:styleId="2142">
    <w:name w:val="无列表2142"/>
    <w:next w:val="a2"/>
    <w:uiPriority w:val="99"/>
    <w:semiHidden/>
    <w:unhideWhenUsed/>
    <w:rsid w:val="002D5D18"/>
  </w:style>
  <w:style w:type="numbering" w:customStyle="1" w:styleId="NoList12232">
    <w:name w:val="No List12232"/>
    <w:next w:val="a2"/>
    <w:uiPriority w:val="99"/>
    <w:semiHidden/>
    <w:unhideWhenUsed/>
    <w:rsid w:val="002D5D18"/>
  </w:style>
  <w:style w:type="numbering" w:customStyle="1" w:styleId="112321">
    <w:name w:val="リストなし11232"/>
    <w:next w:val="a2"/>
    <w:uiPriority w:val="99"/>
    <w:semiHidden/>
    <w:unhideWhenUsed/>
    <w:rsid w:val="002D5D18"/>
  </w:style>
  <w:style w:type="numbering" w:customStyle="1" w:styleId="112322">
    <w:name w:val="无列表11232"/>
    <w:next w:val="a2"/>
    <w:semiHidden/>
    <w:rsid w:val="002D5D18"/>
  </w:style>
  <w:style w:type="numbering" w:customStyle="1" w:styleId="NoList21232">
    <w:name w:val="No List21232"/>
    <w:next w:val="a2"/>
    <w:semiHidden/>
    <w:rsid w:val="002D5D18"/>
  </w:style>
  <w:style w:type="numbering" w:customStyle="1" w:styleId="NoList31232">
    <w:name w:val="No List31232"/>
    <w:next w:val="a2"/>
    <w:uiPriority w:val="99"/>
    <w:semiHidden/>
    <w:rsid w:val="002D5D18"/>
  </w:style>
  <w:style w:type="numbering" w:customStyle="1" w:styleId="NoList111242">
    <w:name w:val="No List111242"/>
    <w:next w:val="a2"/>
    <w:uiPriority w:val="99"/>
    <w:semiHidden/>
    <w:unhideWhenUsed/>
    <w:rsid w:val="002D5D18"/>
  </w:style>
  <w:style w:type="numbering" w:customStyle="1" w:styleId="122320">
    <w:name w:val="無清單12232"/>
    <w:next w:val="a2"/>
    <w:uiPriority w:val="99"/>
    <w:semiHidden/>
    <w:unhideWhenUsed/>
    <w:rsid w:val="002D5D18"/>
  </w:style>
  <w:style w:type="numbering" w:customStyle="1" w:styleId="1112320">
    <w:name w:val="無清單111232"/>
    <w:next w:val="a2"/>
    <w:uiPriority w:val="99"/>
    <w:semiHidden/>
    <w:unhideWhenUsed/>
    <w:rsid w:val="002D5D18"/>
  </w:style>
  <w:style w:type="numbering" w:customStyle="1" w:styleId="NoList621">
    <w:name w:val="No List621"/>
    <w:next w:val="a2"/>
    <w:uiPriority w:val="99"/>
    <w:semiHidden/>
    <w:unhideWhenUsed/>
    <w:rsid w:val="002D5D18"/>
  </w:style>
  <w:style w:type="numbering" w:customStyle="1" w:styleId="NoList1421">
    <w:name w:val="No List1421"/>
    <w:next w:val="a2"/>
    <w:uiPriority w:val="99"/>
    <w:semiHidden/>
    <w:unhideWhenUsed/>
    <w:rsid w:val="002D5D18"/>
  </w:style>
  <w:style w:type="numbering" w:customStyle="1" w:styleId="13212">
    <w:name w:val="リストなし1321"/>
    <w:next w:val="a2"/>
    <w:uiPriority w:val="99"/>
    <w:semiHidden/>
    <w:unhideWhenUsed/>
    <w:rsid w:val="002D5D18"/>
  </w:style>
  <w:style w:type="numbering" w:customStyle="1" w:styleId="13221">
    <w:name w:val="无列表1322"/>
    <w:next w:val="a2"/>
    <w:semiHidden/>
    <w:rsid w:val="002D5D18"/>
  </w:style>
  <w:style w:type="numbering" w:customStyle="1" w:styleId="NoList2321">
    <w:name w:val="No List2321"/>
    <w:next w:val="a2"/>
    <w:semiHidden/>
    <w:rsid w:val="002D5D18"/>
  </w:style>
  <w:style w:type="numbering" w:customStyle="1" w:styleId="NoList3321">
    <w:name w:val="No List3321"/>
    <w:next w:val="a2"/>
    <w:uiPriority w:val="99"/>
    <w:semiHidden/>
    <w:rsid w:val="002D5D18"/>
  </w:style>
  <w:style w:type="numbering" w:customStyle="1" w:styleId="NoList11322">
    <w:name w:val="No List11322"/>
    <w:next w:val="a2"/>
    <w:uiPriority w:val="99"/>
    <w:semiHidden/>
    <w:unhideWhenUsed/>
    <w:rsid w:val="002D5D18"/>
  </w:style>
  <w:style w:type="numbering" w:customStyle="1" w:styleId="14210">
    <w:name w:val="無清單1421"/>
    <w:next w:val="a2"/>
    <w:uiPriority w:val="99"/>
    <w:semiHidden/>
    <w:unhideWhenUsed/>
    <w:rsid w:val="002D5D18"/>
  </w:style>
  <w:style w:type="numbering" w:customStyle="1" w:styleId="113210">
    <w:name w:val="無清單11321"/>
    <w:next w:val="a2"/>
    <w:uiPriority w:val="99"/>
    <w:semiHidden/>
    <w:unhideWhenUsed/>
    <w:rsid w:val="002D5D18"/>
  </w:style>
  <w:style w:type="numbering" w:customStyle="1" w:styleId="2222">
    <w:name w:val="无列表2222"/>
    <w:next w:val="a2"/>
    <w:uiPriority w:val="99"/>
    <w:semiHidden/>
    <w:unhideWhenUsed/>
    <w:rsid w:val="002D5D18"/>
  </w:style>
  <w:style w:type="numbering" w:customStyle="1" w:styleId="NoList12321">
    <w:name w:val="No List12321"/>
    <w:next w:val="a2"/>
    <w:uiPriority w:val="99"/>
    <w:semiHidden/>
    <w:unhideWhenUsed/>
    <w:rsid w:val="002D5D18"/>
  </w:style>
  <w:style w:type="numbering" w:customStyle="1" w:styleId="113211">
    <w:name w:val="リストなし11321"/>
    <w:next w:val="a2"/>
    <w:uiPriority w:val="99"/>
    <w:semiHidden/>
    <w:unhideWhenUsed/>
    <w:rsid w:val="002D5D18"/>
  </w:style>
  <w:style w:type="numbering" w:customStyle="1" w:styleId="113212">
    <w:name w:val="无列表11321"/>
    <w:next w:val="a2"/>
    <w:semiHidden/>
    <w:rsid w:val="002D5D18"/>
  </w:style>
  <w:style w:type="numbering" w:customStyle="1" w:styleId="NoList21321">
    <w:name w:val="No List21321"/>
    <w:next w:val="a2"/>
    <w:semiHidden/>
    <w:rsid w:val="002D5D18"/>
  </w:style>
  <w:style w:type="numbering" w:customStyle="1" w:styleId="NoList31321">
    <w:name w:val="No List31321"/>
    <w:next w:val="a2"/>
    <w:uiPriority w:val="99"/>
    <w:semiHidden/>
    <w:rsid w:val="002D5D18"/>
  </w:style>
  <w:style w:type="numbering" w:customStyle="1" w:styleId="NoList111321">
    <w:name w:val="No List111321"/>
    <w:next w:val="a2"/>
    <w:uiPriority w:val="99"/>
    <w:semiHidden/>
    <w:unhideWhenUsed/>
    <w:rsid w:val="002D5D18"/>
  </w:style>
  <w:style w:type="numbering" w:customStyle="1" w:styleId="123210">
    <w:name w:val="無清單12321"/>
    <w:next w:val="a2"/>
    <w:uiPriority w:val="99"/>
    <w:semiHidden/>
    <w:unhideWhenUsed/>
    <w:rsid w:val="002D5D18"/>
  </w:style>
  <w:style w:type="numbering" w:customStyle="1" w:styleId="1113210">
    <w:name w:val="無清單111321"/>
    <w:next w:val="a2"/>
    <w:uiPriority w:val="99"/>
    <w:semiHidden/>
    <w:unhideWhenUsed/>
    <w:rsid w:val="002D5D18"/>
  </w:style>
  <w:style w:type="numbering" w:customStyle="1" w:styleId="NoList4122">
    <w:name w:val="No List4122"/>
    <w:next w:val="a2"/>
    <w:uiPriority w:val="99"/>
    <w:semiHidden/>
    <w:unhideWhenUsed/>
    <w:rsid w:val="002D5D18"/>
  </w:style>
  <w:style w:type="numbering" w:customStyle="1" w:styleId="NoList121122">
    <w:name w:val="No List121122"/>
    <w:next w:val="a2"/>
    <w:uiPriority w:val="99"/>
    <w:semiHidden/>
    <w:unhideWhenUsed/>
    <w:rsid w:val="002D5D18"/>
  </w:style>
  <w:style w:type="numbering" w:customStyle="1" w:styleId="1111221">
    <w:name w:val="リストなし111122"/>
    <w:next w:val="a2"/>
    <w:uiPriority w:val="99"/>
    <w:semiHidden/>
    <w:unhideWhenUsed/>
    <w:rsid w:val="002D5D18"/>
  </w:style>
  <w:style w:type="numbering" w:customStyle="1" w:styleId="1111222">
    <w:name w:val="无列表111122"/>
    <w:next w:val="a2"/>
    <w:semiHidden/>
    <w:rsid w:val="002D5D18"/>
  </w:style>
  <w:style w:type="numbering" w:customStyle="1" w:styleId="NoList211122">
    <w:name w:val="No List211122"/>
    <w:next w:val="a2"/>
    <w:semiHidden/>
    <w:rsid w:val="002D5D18"/>
  </w:style>
  <w:style w:type="numbering" w:customStyle="1" w:styleId="NoList311122">
    <w:name w:val="No List311122"/>
    <w:next w:val="a2"/>
    <w:uiPriority w:val="99"/>
    <w:semiHidden/>
    <w:rsid w:val="002D5D18"/>
  </w:style>
  <w:style w:type="numbering" w:customStyle="1" w:styleId="NoList1111122">
    <w:name w:val="No List1111122"/>
    <w:next w:val="a2"/>
    <w:uiPriority w:val="99"/>
    <w:semiHidden/>
    <w:unhideWhenUsed/>
    <w:rsid w:val="002D5D18"/>
  </w:style>
  <w:style w:type="numbering" w:customStyle="1" w:styleId="1211220">
    <w:name w:val="無清單121122"/>
    <w:next w:val="a2"/>
    <w:uiPriority w:val="99"/>
    <w:semiHidden/>
    <w:unhideWhenUsed/>
    <w:rsid w:val="002D5D18"/>
  </w:style>
  <w:style w:type="numbering" w:customStyle="1" w:styleId="11111220">
    <w:name w:val="無清單1111122"/>
    <w:next w:val="a2"/>
    <w:uiPriority w:val="99"/>
    <w:semiHidden/>
    <w:unhideWhenUsed/>
    <w:rsid w:val="002D5D18"/>
  </w:style>
  <w:style w:type="numbering" w:customStyle="1" w:styleId="NoList5121">
    <w:name w:val="No List5121"/>
    <w:next w:val="a2"/>
    <w:uiPriority w:val="99"/>
    <w:semiHidden/>
    <w:unhideWhenUsed/>
    <w:rsid w:val="002D5D18"/>
  </w:style>
  <w:style w:type="numbering" w:customStyle="1" w:styleId="NoList13122">
    <w:name w:val="No List13122"/>
    <w:next w:val="a2"/>
    <w:uiPriority w:val="99"/>
    <w:semiHidden/>
    <w:unhideWhenUsed/>
    <w:rsid w:val="002D5D18"/>
  </w:style>
  <w:style w:type="numbering" w:customStyle="1" w:styleId="121221">
    <w:name w:val="リストなし12122"/>
    <w:next w:val="a2"/>
    <w:uiPriority w:val="99"/>
    <w:semiHidden/>
    <w:unhideWhenUsed/>
    <w:rsid w:val="002D5D18"/>
  </w:style>
  <w:style w:type="numbering" w:customStyle="1" w:styleId="121222">
    <w:name w:val="无列表12122"/>
    <w:next w:val="a2"/>
    <w:semiHidden/>
    <w:rsid w:val="002D5D18"/>
  </w:style>
  <w:style w:type="numbering" w:customStyle="1" w:styleId="NoList22122">
    <w:name w:val="No List22122"/>
    <w:next w:val="a2"/>
    <w:semiHidden/>
    <w:rsid w:val="002D5D18"/>
  </w:style>
  <w:style w:type="numbering" w:customStyle="1" w:styleId="NoList32122">
    <w:name w:val="No List32122"/>
    <w:next w:val="a2"/>
    <w:uiPriority w:val="99"/>
    <w:semiHidden/>
    <w:rsid w:val="002D5D18"/>
  </w:style>
  <w:style w:type="numbering" w:customStyle="1" w:styleId="NoList112122">
    <w:name w:val="No List112122"/>
    <w:next w:val="a2"/>
    <w:uiPriority w:val="99"/>
    <w:semiHidden/>
    <w:unhideWhenUsed/>
    <w:rsid w:val="002D5D18"/>
  </w:style>
  <w:style w:type="numbering" w:customStyle="1" w:styleId="131220">
    <w:name w:val="無清單13122"/>
    <w:next w:val="a2"/>
    <w:uiPriority w:val="99"/>
    <w:semiHidden/>
    <w:unhideWhenUsed/>
    <w:rsid w:val="002D5D18"/>
  </w:style>
  <w:style w:type="numbering" w:customStyle="1" w:styleId="1121220">
    <w:name w:val="無清單112122"/>
    <w:next w:val="a2"/>
    <w:uiPriority w:val="99"/>
    <w:semiHidden/>
    <w:unhideWhenUsed/>
    <w:rsid w:val="002D5D18"/>
  </w:style>
  <w:style w:type="numbering" w:customStyle="1" w:styleId="21122">
    <w:name w:val="无列表21122"/>
    <w:next w:val="a2"/>
    <w:uiPriority w:val="99"/>
    <w:semiHidden/>
    <w:unhideWhenUsed/>
    <w:rsid w:val="002D5D18"/>
  </w:style>
  <w:style w:type="numbering" w:customStyle="1" w:styleId="NoList122122">
    <w:name w:val="No List122122"/>
    <w:next w:val="a2"/>
    <w:uiPriority w:val="99"/>
    <w:semiHidden/>
    <w:unhideWhenUsed/>
    <w:rsid w:val="002D5D18"/>
  </w:style>
  <w:style w:type="numbering" w:customStyle="1" w:styleId="1121221">
    <w:name w:val="リストなし112122"/>
    <w:next w:val="a2"/>
    <w:uiPriority w:val="99"/>
    <w:semiHidden/>
    <w:unhideWhenUsed/>
    <w:rsid w:val="002D5D18"/>
  </w:style>
  <w:style w:type="numbering" w:customStyle="1" w:styleId="1121222">
    <w:name w:val="无列表112122"/>
    <w:next w:val="a2"/>
    <w:semiHidden/>
    <w:rsid w:val="002D5D18"/>
  </w:style>
  <w:style w:type="numbering" w:customStyle="1" w:styleId="NoList212122">
    <w:name w:val="No List212122"/>
    <w:next w:val="a2"/>
    <w:semiHidden/>
    <w:rsid w:val="002D5D18"/>
  </w:style>
  <w:style w:type="numbering" w:customStyle="1" w:styleId="NoList312122">
    <w:name w:val="No List312122"/>
    <w:next w:val="a2"/>
    <w:uiPriority w:val="99"/>
    <w:semiHidden/>
    <w:rsid w:val="002D5D18"/>
  </w:style>
  <w:style w:type="numbering" w:customStyle="1" w:styleId="NoList1112122">
    <w:name w:val="No List1112122"/>
    <w:next w:val="a2"/>
    <w:uiPriority w:val="99"/>
    <w:semiHidden/>
    <w:unhideWhenUsed/>
    <w:rsid w:val="002D5D18"/>
  </w:style>
  <w:style w:type="numbering" w:customStyle="1" w:styleId="122122">
    <w:name w:val="無清單122122"/>
    <w:next w:val="a2"/>
    <w:uiPriority w:val="99"/>
    <w:semiHidden/>
    <w:unhideWhenUsed/>
    <w:rsid w:val="002D5D18"/>
  </w:style>
  <w:style w:type="numbering" w:customStyle="1" w:styleId="1112122">
    <w:name w:val="無清單1112122"/>
    <w:next w:val="a2"/>
    <w:uiPriority w:val="99"/>
    <w:semiHidden/>
    <w:unhideWhenUsed/>
    <w:rsid w:val="002D5D18"/>
  </w:style>
  <w:style w:type="numbering" w:customStyle="1" w:styleId="3120">
    <w:name w:val="无列表312"/>
    <w:next w:val="a2"/>
    <w:uiPriority w:val="99"/>
    <w:semiHidden/>
    <w:unhideWhenUsed/>
    <w:rsid w:val="002D5D18"/>
  </w:style>
  <w:style w:type="numbering" w:customStyle="1" w:styleId="131121">
    <w:name w:val="无列表13112"/>
    <w:next w:val="a2"/>
    <w:semiHidden/>
    <w:rsid w:val="002D5D18"/>
  </w:style>
  <w:style w:type="numbering" w:customStyle="1" w:styleId="NoList113111">
    <w:name w:val="No List113111"/>
    <w:next w:val="a2"/>
    <w:uiPriority w:val="99"/>
    <w:semiHidden/>
    <w:unhideWhenUsed/>
    <w:rsid w:val="002D5D18"/>
  </w:style>
  <w:style w:type="numbering" w:customStyle="1" w:styleId="NoList41112">
    <w:name w:val="No List41112"/>
    <w:next w:val="a2"/>
    <w:uiPriority w:val="99"/>
    <w:semiHidden/>
    <w:unhideWhenUsed/>
    <w:rsid w:val="002D5D18"/>
  </w:style>
  <w:style w:type="numbering" w:customStyle="1" w:styleId="22112">
    <w:name w:val="无列表22112"/>
    <w:next w:val="a2"/>
    <w:uiPriority w:val="99"/>
    <w:semiHidden/>
    <w:unhideWhenUsed/>
    <w:rsid w:val="002D5D18"/>
  </w:style>
  <w:style w:type="numbering" w:customStyle="1" w:styleId="NoList1211112">
    <w:name w:val="No List1211112"/>
    <w:next w:val="a2"/>
    <w:uiPriority w:val="99"/>
    <w:semiHidden/>
    <w:unhideWhenUsed/>
    <w:rsid w:val="002D5D18"/>
  </w:style>
  <w:style w:type="numbering" w:customStyle="1" w:styleId="11111121">
    <w:name w:val="リストなし1111112"/>
    <w:next w:val="a2"/>
    <w:uiPriority w:val="99"/>
    <w:semiHidden/>
    <w:unhideWhenUsed/>
    <w:rsid w:val="002D5D18"/>
  </w:style>
  <w:style w:type="numbering" w:customStyle="1" w:styleId="11111122">
    <w:name w:val="无列表1111112"/>
    <w:next w:val="a2"/>
    <w:semiHidden/>
    <w:rsid w:val="002D5D18"/>
  </w:style>
  <w:style w:type="numbering" w:customStyle="1" w:styleId="NoList2111112">
    <w:name w:val="No List2111112"/>
    <w:next w:val="a2"/>
    <w:semiHidden/>
    <w:rsid w:val="002D5D18"/>
  </w:style>
  <w:style w:type="numbering" w:customStyle="1" w:styleId="NoList3111112">
    <w:name w:val="No List3111112"/>
    <w:next w:val="a2"/>
    <w:uiPriority w:val="99"/>
    <w:semiHidden/>
    <w:rsid w:val="002D5D18"/>
  </w:style>
  <w:style w:type="numbering" w:customStyle="1" w:styleId="NoList11111112">
    <w:name w:val="No List11111112"/>
    <w:next w:val="a2"/>
    <w:uiPriority w:val="99"/>
    <w:semiHidden/>
    <w:unhideWhenUsed/>
    <w:rsid w:val="002D5D18"/>
  </w:style>
  <w:style w:type="numbering" w:customStyle="1" w:styleId="12111120">
    <w:name w:val="無清單1211112"/>
    <w:next w:val="a2"/>
    <w:uiPriority w:val="99"/>
    <w:semiHidden/>
    <w:unhideWhenUsed/>
    <w:rsid w:val="002D5D18"/>
  </w:style>
  <w:style w:type="numbering" w:customStyle="1" w:styleId="111111120">
    <w:name w:val="無清單11111112"/>
    <w:next w:val="a2"/>
    <w:uiPriority w:val="99"/>
    <w:semiHidden/>
    <w:unhideWhenUsed/>
    <w:rsid w:val="002D5D18"/>
  </w:style>
  <w:style w:type="numbering" w:customStyle="1" w:styleId="NoList131112">
    <w:name w:val="No List131112"/>
    <w:next w:val="a2"/>
    <w:uiPriority w:val="99"/>
    <w:semiHidden/>
    <w:unhideWhenUsed/>
    <w:rsid w:val="002D5D18"/>
  </w:style>
  <w:style w:type="numbering" w:customStyle="1" w:styleId="1211121">
    <w:name w:val="リストなし121112"/>
    <w:next w:val="a2"/>
    <w:uiPriority w:val="99"/>
    <w:semiHidden/>
    <w:unhideWhenUsed/>
    <w:rsid w:val="002D5D18"/>
  </w:style>
  <w:style w:type="numbering" w:customStyle="1" w:styleId="1211122">
    <w:name w:val="无列表121112"/>
    <w:next w:val="a2"/>
    <w:semiHidden/>
    <w:rsid w:val="002D5D18"/>
  </w:style>
  <w:style w:type="numbering" w:customStyle="1" w:styleId="NoList221112">
    <w:name w:val="No List221112"/>
    <w:next w:val="a2"/>
    <w:semiHidden/>
    <w:rsid w:val="002D5D18"/>
  </w:style>
  <w:style w:type="numbering" w:customStyle="1" w:styleId="NoList321112">
    <w:name w:val="No List321112"/>
    <w:next w:val="a2"/>
    <w:uiPriority w:val="99"/>
    <w:semiHidden/>
    <w:rsid w:val="002D5D18"/>
  </w:style>
  <w:style w:type="numbering" w:customStyle="1" w:styleId="NoList1121112">
    <w:name w:val="No List1121112"/>
    <w:next w:val="a2"/>
    <w:uiPriority w:val="99"/>
    <w:semiHidden/>
    <w:unhideWhenUsed/>
    <w:rsid w:val="002D5D18"/>
  </w:style>
  <w:style w:type="numbering" w:customStyle="1" w:styleId="131112">
    <w:name w:val="無清單131112"/>
    <w:next w:val="a2"/>
    <w:uiPriority w:val="99"/>
    <w:semiHidden/>
    <w:unhideWhenUsed/>
    <w:rsid w:val="002D5D18"/>
  </w:style>
  <w:style w:type="numbering" w:customStyle="1" w:styleId="11211120">
    <w:name w:val="無清單1121112"/>
    <w:next w:val="a2"/>
    <w:uiPriority w:val="99"/>
    <w:semiHidden/>
    <w:unhideWhenUsed/>
    <w:rsid w:val="002D5D18"/>
  </w:style>
  <w:style w:type="numbering" w:customStyle="1" w:styleId="211112">
    <w:name w:val="无列表211112"/>
    <w:next w:val="a2"/>
    <w:uiPriority w:val="99"/>
    <w:semiHidden/>
    <w:unhideWhenUsed/>
    <w:rsid w:val="002D5D18"/>
  </w:style>
  <w:style w:type="numbering" w:customStyle="1" w:styleId="NoList1221112">
    <w:name w:val="No List1221112"/>
    <w:next w:val="a2"/>
    <w:uiPriority w:val="99"/>
    <w:semiHidden/>
    <w:unhideWhenUsed/>
    <w:rsid w:val="002D5D18"/>
  </w:style>
  <w:style w:type="numbering" w:customStyle="1" w:styleId="11211121">
    <w:name w:val="リストなし1121112"/>
    <w:next w:val="a2"/>
    <w:uiPriority w:val="99"/>
    <w:semiHidden/>
    <w:unhideWhenUsed/>
    <w:rsid w:val="002D5D18"/>
  </w:style>
  <w:style w:type="numbering" w:customStyle="1" w:styleId="11211122">
    <w:name w:val="无列表1121112"/>
    <w:next w:val="a2"/>
    <w:semiHidden/>
    <w:rsid w:val="002D5D18"/>
  </w:style>
  <w:style w:type="numbering" w:customStyle="1" w:styleId="NoList2121112">
    <w:name w:val="No List2121112"/>
    <w:next w:val="a2"/>
    <w:semiHidden/>
    <w:rsid w:val="002D5D18"/>
  </w:style>
  <w:style w:type="numbering" w:customStyle="1" w:styleId="NoList3121112">
    <w:name w:val="No List3121112"/>
    <w:next w:val="a2"/>
    <w:uiPriority w:val="99"/>
    <w:semiHidden/>
    <w:rsid w:val="002D5D18"/>
  </w:style>
  <w:style w:type="numbering" w:customStyle="1" w:styleId="NoList11121112">
    <w:name w:val="No List11121112"/>
    <w:next w:val="a2"/>
    <w:uiPriority w:val="99"/>
    <w:semiHidden/>
    <w:unhideWhenUsed/>
    <w:rsid w:val="002D5D18"/>
  </w:style>
  <w:style w:type="numbering" w:customStyle="1" w:styleId="1221112">
    <w:name w:val="無清單1221112"/>
    <w:next w:val="a2"/>
    <w:uiPriority w:val="99"/>
    <w:semiHidden/>
    <w:unhideWhenUsed/>
    <w:rsid w:val="002D5D18"/>
  </w:style>
  <w:style w:type="numbering" w:customStyle="1" w:styleId="11121112">
    <w:name w:val="無清單11121112"/>
    <w:next w:val="a2"/>
    <w:uiPriority w:val="99"/>
    <w:semiHidden/>
    <w:unhideWhenUsed/>
    <w:rsid w:val="002D5D18"/>
  </w:style>
  <w:style w:type="numbering" w:customStyle="1" w:styleId="NoList51111">
    <w:name w:val="No List51111"/>
    <w:next w:val="a2"/>
    <w:uiPriority w:val="99"/>
    <w:semiHidden/>
    <w:unhideWhenUsed/>
    <w:rsid w:val="002D5D18"/>
  </w:style>
  <w:style w:type="numbering" w:customStyle="1" w:styleId="NoList6111">
    <w:name w:val="No List6111"/>
    <w:next w:val="a2"/>
    <w:uiPriority w:val="99"/>
    <w:semiHidden/>
    <w:unhideWhenUsed/>
    <w:rsid w:val="002D5D18"/>
  </w:style>
  <w:style w:type="numbering" w:customStyle="1" w:styleId="NoList14111">
    <w:name w:val="No List14111"/>
    <w:next w:val="a2"/>
    <w:uiPriority w:val="99"/>
    <w:semiHidden/>
    <w:unhideWhenUsed/>
    <w:rsid w:val="002D5D18"/>
  </w:style>
  <w:style w:type="numbering" w:customStyle="1" w:styleId="131113">
    <w:name w:val="リストなし13111"/>
    <w:next w:val="a2"/>
    <w:uiPriority w:val="99"/>
    <w:semiHidden/>
    <w:unhideWhenUsed/>
    <w:rsid w:val="002D5D18"/>
  </w:style>
  <w:style w:type="numbering" w:customStyle="1" w:styleId="NoList23111">
    <w:name w:val="No List23111"/>
    <w:next w:val="a2"/>
    <w:semiHidden/>
    <w:rsid w:val="002D5D18"/>
  </w:style>
  <w:style w:type="numbering" w:customStyle="1" w:styleId="NoList33111">
    <w:name w:val="No List33111"/>
    <w:next w:val="a2"/>
    <w:uiPriority w:val="99"/>
    <w:semiHidden/>
    <w:rsid w:val="002D5D18"/>
  </w:style>
  <w:style w:type="numbering" w:customStyle="1" w:styleId="NoList11411">
    <w:name w:val="No List11411"/>
    <w:next w:val="a2"/>
    <w:uiPriority w:val="99"/>
    <w:semiHidden/>
    <w:unhideWhenUsed/>
    <w:rsid w:val="002D5D18"/>
  </w:style>
  <w:style w:type="numbering" w:customStyle="1" w:styleId="14111">
    <w:name w:val="無清單14111"/>
    <w:next w:val="a2"/>
    <w:uiPriority w:val="99"/>
    <w:semiHidden/>
    <w:unhideWhenUsed/>
    <w:rsid w:val="002D5D18"/>
  </w:style>
  <w:style w:type="numbering" w:customStyle="1" w:styleId="1131110">
    <w:name w:val="無清單113111"/>
    <w:next w:val="a2"/>
    <w:uiPriority w:val="99"/>
    <w:semiHidden/>
    <w:unhideWhenUsed/>
    <w:rsid w:val="002D5D18"/>
  </w:style>
  <w:style w:type="numbering" w:customStyle="1" w:styleId="NoList4211">
    <w:name w:val="No List4211"/>
    <w:next w:val="a2"/>
    <w:uiPriority w:val="99"/>
    <w:semiHidden/>
    <w:unhideWhenUsed/>
    <w:rsid w:val="002D5D18"/>
  </w:style>
  <w:style w:type="numbering" w:customStyle="1" w:styleId="NoList123111">
    <w:name w:val="No List123111"/>
    <w:next w:val="a2"/>
    <w:uiPriority w:val="99"/>
    <w:semiHidden/>
    <w:unhideWhenUsed/>
    <w:rsid w:val="002D5D18"/>
  </w:style>
  <w:style w:type="numbering" w:customStyle="1" w:styleId="1131111">
    <w:name w:val="リストなし113111"/>
    <w:next w:val="a2"/>
    <w:uiPriority w:val="99"/>
    <w:semiHidden/>
    <w:unhideWhenUsed/>
    <w:rsid w:val="002D5D18"/>
  </w:style>
  <w:style w:type="numbering" w:customStyle="1" w:styleId="1131112">
    <w:name w:val="无列表113111"/>
    <w:next w:val="a2"/>
    <w:semiHidden/>
    <w:rsid w:val="002D5D18"/>
  </w:style>
  <w:style w:type="numbering" w:customStyle="1" w:styleId="NoList213111">
    <w:name w:val="No List213111"/>
    <w:next w:val="a2"/>
    <w:semiHidden/>
    <w:rsid w:val="002D5D18"/>
  </w:style>
  <w:style w:type="numbering" w:customStyle="1" w:styleId="NoList313111">
    <w:name w:val="No List313111"/>
    <w:next w:val="a2"/>
    <w:uiPriority w:val="99"/>
    <w:semiHidden/>
    <w:rsid w:val="002D5D18"/>
  </w:style>
  <w:style w:type="numbering" w:customStyle="1" w:styleId="NoList1113111">
    <w:name w:val="No List1113111"/>
    <w:next w:val="a2"/>
    <w:uiPriority w:val="99"/>
    <w:semiHidden/>
    <w:unhideWhenUsed/>
    <w:rsid w:val="002D5D18"/>
  </w:style>
  <w:style w:type="numbering" w:customStyle="1" w:styleId="123111">
    <w:name w:val="無清單123111"/>
    <w:next w:val="a2"/>
    <w:uiPriority w:val="99"/>
    <w:semiHidden/>
    <w:unhideWhenUsed/>
    <w:rsid w:val="002D5D18"/>
  </w:style>
  <w:style w:type="numbering" w:customStyle="1" w:styleId="1113111">
    <w:name w:val="無清單1113111"/>
    <w:next w:val="a2"/>
    <w:uiPriority w:val="99"/>
    <w:semiHidden/>
    <w:unhideWhenUsed/>
    <w:rsid w:val="002D5D18"/>
  </w:style>
  <w:style w:type="numbering" w:customStyle="1" w:styleId="NoList1212111">
    <w:name w:val="No List1212111"/>
    <w:next w:val="a2"/>
    <w:uiPriority w:val="99"/>
    <w:semiHidden/>
    <w:unhideWhenUsed/>
    <w:rsid w:val="002D5D18"/>
  </w:style>
  <w:style w:type="numbering" w:customStyle="1" w:styleId="11121110">
    <w:name w:val="リストなし1112111"/>
    <w:next w:val="a2"/>
    <w:uiPriority w:val="99"/>
    <w:semiHidden/>
    <w:unhideWhenUsed/>
    <w:rsid w:val="002D5D18"/>
  </w:style>
  <w:style w:type="numbering" w:customStyle="1" w:styleId="11121113">
    <w:name w:val="无列表1112111"/>
    <w:next w:val="a2"/>
    <w:semiHidden/>
    <w:rsid w:val="002D5D18"/>
  </w:style>
  <w:style w:type="numbering" w:customStyle="1" w:styleId="NoList2112111">
    <w:name w:val="No List2112111"/>
    <w:next w:val="a2"/>
    <w:semiHidden/>
    <w:rsid w:val="002D5D18"/>
  </w:style>
  <w:style w:type="numbering" w:customStyle="1" w:styleId="NoList3112111">
    <w:name w:val="No List3112111"/>
    <w:next w:val="a2"/>
    <w:uiPriority w:val="99"/>
    <w:semiHidden/>
    <w:rsid w:val="002D5D18"/>
  </w:style>
  <w:style w:type="numbering" w:customStyle="1" w:styleId="NoList11112111">
    <w:name w:val="No List11112111"/>
    <w:next w:val="a2"/>
    <w:uiPriority w:val="99"/>
    <w:semiHidden/>
    <w:unhideWhenUsed/>
    <w:rsid w:val="002D5D18"/>
  </w:style>
  <w:style w:type="numbering" w:customStyle="1" w:styleId="12121110">
    <w:name w:val="無清單1212111"/>
    <w:next w:val="a2"/>
    <w:uiPriority w:val="99"/>
    <w:semiHidden/>
    <w:unhideWhenUsed/>
    <w:rsid w:val="002D5D18"/>
  </w:style>
  <w:style w:type="numbering" w:customStyle="1" w:styleId="11112111">
    <w:name w:val="無清單11112111"/>
    <w:next w:val="a2"/>
    <w:uiPriority w:val="99"/>
    <w:semiHidden/>
    <w:unhideWhenUsed/>
    <w:rsid w:val="002D5D18"/>
  </w:style>
  <w:style w:type="numbering" w:customStyle="1" w:styleId="NoList5211">
    <w:name w:val="No List5211"/>
    <w:next w:val="a2"/>
    <w:uiPriority w:val="99"/>
    <w:semiHidden/>
    <w:unhideWhenUsed/>
    <w:rsid w:val="002D5D18"/>
  </w:style>
  <w:style w:type="numbering" w:customStyle="1" w:styleId="NoList13211">
    <w:name w:val="No List13211"/>
    <w:next w:val="a2"/>
    <w:uiPriority w:val="99"/>
    <w:semiHidden/>
    <w:unhideWhenUsed/>
    <w:rsid w:val="002D5D18"/>
  </w:style>
  <w:style w:type="numbering" w:customStyle="1" w:styleId="122115">
    <w:name w:val="リストなし12211"/>
    <w:next w:val="a2"/>
    <w:uiPriority w:val="99"/>
    <w:semiHidden/>
    <w:unhideWhenUsed/>
    <w:rsid w:val="002D5D18"/>
  </w:style>
  <w:style w:type="numbering" w:customStyle="1" w:styleId="122123">
    <w:name w:val="无列表12212"/>
    <w:next w:val="a2"/>
    <w:semiHidden/>
    <w:rsid w:val="002D5D18"/>
  </w:style>
  <w:style w:type="numbering" w:customStyle="1" w:styleId="NoList22211">
    <w:name w:val="No List22211"/>
    <w:next w:val="a2"/>
    <w:semiHidden/>
    <w:rsid w:val="002D5D18"/>
  </w:style>
  <w:style w:type="numbering" w:customStyle="1" w:styleId="NoList32211">
    <w:name w:val="No List32211"/>
    <w:next w:val="a2"/>
    <w:uiPriority w:val="99"/>
    <w:semiHidden/>
    <w:rsid w:val="002D5D18"/>
  </w:style>
  <w:style w:type="numbering" w:customStyle="1" w:styleId="NoList112211">
    <w:name w:val="No List112211"/>
    <w:next w:val="a2"/>
    <w:uiPriority w:val="99"/>
    <w:semiHidden/>
    <w:unhideWhenUsed/>
    <w:rsid w:val="002D5D18"/>
  </w:style>
  <w:style w:type="numbering" w:customStyle="1" w:styleId="132110">
    <w:name w:val="無清單13211"/>
    <w:next w:val="a2"/>
    <w:uiPriority w:val="99"/>
    <w:semiHidden/>
    <w:unhideWhenUsed/>
    <w:rsid w:val="002D5D18"/>
  </w:style>
  <w:style w:type="numbering" w:customStyle="1" w:styleId="1122110">
    <w:name w:val="無清單112211"/>
    <w:next w:val="a2"/>
    <w:uiPriority w:val="99"/>
    <w:semiHidden/>
    <w:unhideWhenUsed/>
    <w:rsid w:val="002D5D18"/>
  </w:style>
  <w:style w:type="numbering" w:customStyle="1" w:styleId="212111">
    <w:name w:val="无列表212111"/>
    <w:next w:val="a2"/>
    <w:uiPriority w:val="99"/>
    <w:semiHidden/>
    <w:unhideWhenUsed/>
    <w:rsid w:val="002D5D18"/>
  </w:style>
  <w:style w:type="numbering" w:customStyle="1" w:styleId="NoList1112211">
    <w:name w:val="No List1112211"/>
    <w:next w:val="a2"/>
    <w:uiPriority w:val="99"/>
    <w:semiHidden/>
    <w:unhideWhenUsed/>
    <w:rsid w:val="002D5D18"/>
  </w:style>
  <w:style w:type="numbering" w:customStyle="1" w:styleId="NoList711">
    <w:name w:val="No List711"/>
    <w:next w:val="a2"/>
    <w:uiPriority w:val="99"/>
    <w:semiHidden/>
    <w:unhideWhenUsed/>
    <w:rsid w:val="002D5D18"/>
  </w:style>
  <w:style w:type="numbering" w:customStyle="1" w:styleId="NoList1511">
    <w:name w:val="No List1511"/>
    <w:next w:val="a2"/>
    <w:uiPriority w:val="99"/>
    <w:semiHidden/>
    <w:unhideWhenUsed/>
    <w:rsid w:val="002D5D18"/>
  </w:style>
  <w:style w:type="numbering" w:customStyle="1" w:styleId="14112">
    <w:name w:val="リストなし1411"/>
    <w:next w:val="a2"/>
    <w:uiPriority w:val="99"/>
    <w:semiHidden/>
    <w:unhideWhenUsed/>
    <w:rsid w:val="002D5D18"/>
  </w:style>
  <w:style w:type="numbering" w:customStyle="1" w:styleId="14113">
    <w:name w:val="无列表1411"/>
    <w:next w:val="a2"/>
    <w:semiHidden/>
    <w:rsid w:val="002D5D18"/>
  </w:style>
  <w:style w:type="numbering" w:customStyle="1" w:styleId="NoList2411">
    <w:name w:val="No List2411"/>
    <w:next w:val="a2"/>
    <w:semiHidden/>
    <w:rsid w:val="002D5D18"/>
  </w:style>
  <w:style w:type="numbering" w:customStyle="1" w:styleId="NoList3411">
    <w:name w:val="No List3411"/>
    <w:next w:val="a2"/>
    <w:uiPriority w:val="99"/>
    <w:semiHidden/>
    <w:rsid w:val="002D5D18"/>
  </w:style>
  <w:style w:type="numbering" w:customStyle="1" w:styleId="NoList11511">
    <w:name w:val="No List11511"/>
    <w:next w:val="a2"/>
    <w:uiPriority w:val="99"/>
    <w:semiHidden/>
    <w:unhideWhenUsed/>
    <w:rsid w:val="002D5D18"/>
  </w:style>
  <w:style w:type="numbering" w:customStyle="1" w:styleId="15110">
    <w:name w:val="無清單1511"/>
    <w:next w:val="a2"/>
    <w:uiPriority w:val="99"/>
    <w:semiHidden/>
    <w:unhideWhenUsed/>
    <w:rsid w:val="002D5D18"/>
  </w:style>
  <w:style w:type="numbering" w:customStyle="1" w:styleId="114110">
    <w:name w:val="無清單11411"/>
    <w:next w:val="a2"/>
    <w:uiPriority w:val="99"/>
    <w:semiHidden/>
    <w:unhideWhenUsed/>
    <w:rsid w:val="002D5D18"/>
  </w:style>
  <w:style w:type="numbering" w:customStyle="1" w:styleId="NoList4311">
    <w:name w:val="No List4311"/>
    <w:next w:val="a2"/>
    <w:uiPriority w:val="99"/>
    <w:semiHidden/>
    <w:unhideWhenUsed/>
    <w:rsid w:val="002D5D18"/>
  </w:style>
  <w:style w:type="numbering" w:customStyle="1" w:styleId="NoList12411">
    <w:name w:val="No List12411"/>
    <w:next w:val="a2"/>
    <w:uiPriority w:val="99"/>
    <w:semiHidden/>
    <w:unhideWhenUsed/>
    <w:rsid w:val="002D5D18"/>
  </w:style>
  <w:style w:type="numbering" w:customStyle="1" w:styleId="114111">
    <w:name w:val="リストなし11411"/>
    <w:next w:val="a2"/>
    <w:uiPriority w:val="99"/>
    <w:semiHidden/>
    <w:unhideWhenUsed/>
    <w:rsid w:val="002D5D18"/>
  </w:style>
  <w:style w:type="numbering" w:customStyle="1" w:styleId="114112">
    <w:name w:val="无列表11411"/>
    <w:next w:val="a2"/>
    <w:semiHidden/>
    <w:rsid w:val="002D5D18"/>
  </w:style>
  <w:style w:type="numbering" w:customStyle="1" w:styleId="NoList21411">
    <w:name w:val="No List21411"/>
    <w:next w:val="a2"/>
    <w:semiHidden/>
    <w:rsid w:val="002D5D18"/>
  </w:style>
  <w:style w:type="numbering" w:customStyle="1" w:styleId="NoList31411">
    <w:name w:val="No List31411"/>
    <w:next w:val="a2"/>
    <w:uiPriority w:val="99"/>
    <w:semiHidden/>
    <w:rsid w:val="002D5D18"/>
  </w:style>
  <w:style w:type="numbering" w:customStyle="1" w:styleId="NoList111411">
    <w:name w:val="No List111411"/>
    <w:next w:val="a2"/>
    <w:uiPriority w:val="99"/>
    <w:semiHidden/>
    <w:unhideWhenUsed/>
    <w:rsid w:val="002D5D18"/>
  </w:style>
  <w:style w:type="numbering" w:customStyle="1" w:styleId="124110">
    <w:name w:val="無清單12411"/>
    <w:next w:val="a2"/>
    <w:uiPriority w:val="99"/>
    <w:semiHidden/>
    <w:unhideWhenUsed/>
    <w:rsid w:val="002D5D18"/>
  </w:style>
  <w:style w:type="numbering" w:customStyle="1" w:styleId="1114110">
    <w:name w:val="無清單111411"/>
    <w:next w:val="a2"/>
    <w:uiPriority w:val="99"/>
    <w:semiHidden/>
    <w:unhideWhenUsed/>
    <w:rsid w:val="002D5D18"/>
  </w:style>
  <w:style w:type="numbering" w:customStyle="1" w:styleId="2311">
    <w:name w:val="无列表2311"/>
    <w:next w:val="a2"/>
    <w:uiPriority w:val="99"/>
    <w:semiHidden/>
    <w:unhideWhenUsed/>
    <w:rsid w:val="002D5D18"/>
  </w:style>
  <w:style w:type="numbering" w:customStyle="1" w:styleId="NoList121311">
    <w:name w:val="No List121311"/>
    <w:next w:val="a2"/>
    <w:uiPriority w:val="99"/>
    <w:semiHidden/>
    <w:unhideWhenUsed/>
    <w:rsid w:val="002D5D18"/>
  </w:style>
  <w:style w:type="numbering" w:customStyle="1" w:styleId="1113110">
    <w:name w:val="リストなし111311"/>
    <w:next w:val="a2"/>
    <w:uiPriority w:val="99"/>
    <w:semiHidden/>
    <w:unhideWhenUsed/>
    <w:rsid w:val="002D5D18"/>
  </w:style>
  <w:style w:type="numbering" w:customStyle="1" w:styleId="1113112">
    <w:name w:val="无列表111311"/>
    <w:next w:val="a2"/>
    <w:semiHidden/>
    <w:rsid w:val="002D5D18"/>
  </w:style>
  <w:style w:type="numbering" w:customStyle="1" w:styleId="NoList211311">
    <w:name w:val="No List211311"/>
    <w:next w:val="a2"/>
    <w:semiHidden/>
    <w:rsid w:val="002D5D18"/>
  </w:style>
  <w:style w:type="numbering" w:customStyle="1" w:styleId="NoList311311">
    <w:name w:val="No List311311"/>
    <w:next w:val="a2"/>
    <w:uiPriority w:val="99"/>
    <w:semiHidden/>
    <w:rsid w:val="002D5D18"/>
  </w:style>
  <w:style w:type="numbering" w:customStyle="1" w:styleId="NoList1111311">
    <w:name w:val="No List1111311"/>
    <w:next w:val="a2"/>
    <w:uiPriority w:val="99"/>
    <w:semiHidden/>
    <w:unhideWhenUsed/>
    <w:rsid w:val="002D5D18"/>
  </w:style>
  <w:style w:type="numbering" w:customStyle="1" w:styleId="121311">
    <w:name w:val="無清單121311"/>
    <w:next w:val="a2"/>
    <w:uiPriority w:val="99"/>
    <w:semiHidden/>
    <w:unhideWhenUsed/>
    <w:rsid w:val="002D5D18"/>
  </w:style>
  <w:style w:type="numbering" w:customStyle="1" w:styleId="1111311">
    <w:name w:val="無清單1111311"/>
    <w:next w:val="a2"/>
    <w:uiPriority w:val="99"/>
    <w:semiHidden/>
    <w:unhideWhenUsed/>
    <w:rsid w:val="002D5D18"/>
  </w:style>
  <w:style w:type="numbering" w:customStyle="1" w:styleId="NoList5311">
    <w:name w:val="No List5311"/>
    <w:next w:val="a2"/>
    <w:uiPriority w:val="99"/>
    <w:semiHidden/>
    <w:unhideWhenUsed/>
    <w:rsid w:val="002D5D18"/>
  </w:style>
  <w:style w:type="numbering" w:customStyle="1" w:styleId="NoList13311">
    <w:name w:val="No List13311"/>
    <w:next w:val="a2"/>
    <w:uiPriority w:val="99"/>
    <w:semiHidden/>
    <w:unhideWhenUsed/>
    <w:rsid w:val="002D5D18"/>
  </w:style>
  <w:style w:type="numbering" w:customStyle="1" w:styleId="123110">
    <w:name w:val="リストなし12311"/>
    <w:next w:val="a2"/>
    <w:uiPriority w:val="99"/>
    <w:semiHidden/>
    <w:unhideWhenUsed/>
    <w:rsid w:val="002D5D18"/>
  </w:style>
  <w:style w:type="numbering" w:customStyle="1" w:styleId="123112">
    <w:name w:val="无列表12311"/>
    <w:next w:val="a2"/>
    <w:semiHidden/>
    <w:rsid w:val="002D5D18"/>
  </w:style>
  <w:style w:type="numbering" w:customStyle="1" w:styleId="NoList22311">
    <w:name w:val="No List22311"/>
    <w:next w:val="a2"/>
    <w:semiHidden/>
    <w:rsid w:val="002D5D18"/>
  </w:style>
  <w:style w:type="numbering" w:customStyle="1" w:styleId="NoList32311">
    <w:name w:val="No List32311"/>
    <w:next w:val="a2"/>
    <w:uiPriority w:val="99"/>
    <w:semiHidden/>
    <w:rsid w:val="002D5D18"/>
  </w:style>
  <w:style w:type="numbering" w:customStyle="1" w:styleId="NoList112311">
    <w:name w:val="No List112311"/>
    <w:next w:val="a2"/>
    <w:uiPriority w:val="99"/>
    <w:semiHidden/>
    <w:unhideWhenUsed/>
    <w:rsid w:val="002D5D18"/>
  </w:style>
  <w:style w:type="numbering" w:customStyle="1" w:styleId="13311">
    <w:name w:val="無清單13311"/>
    <w:next w:val="a2"/>
    <w:uiPriority w:val="99"/>
    <w:semiHidden/>
    <w:unhideWhenUsed/>
    <w:rsid w:val="002D5D18"/>
  </w:style>
  <w:style w:type="numbering" w:customStyle="1" w:styleId="1123110">
    <w:name w:val="無清單112311"/>
    <w:next w:val="a2"/>
    <w:uiPriority w:val="99"/>
    <w:semiHidden/>
    <w:unhideWhenUsed/>
    <w:rsid w:val="002D5D18"/>
  </w:style>
  <w:style w:type="numbering" w:customStyle="1" w:styleId="21311">
    <w:name w:val="无列表21311"/>
    <w:next w:val="a2"/>
    <w:uiPriority w:val="99"/>
    <w:semiHidden/>
    <w:unhideWhenUsed/>
    <w:rsid w:val="002D5D18"/>
  </w:style>
  <w:style w:type="numbering" w:customStyle="1" w:styleId="NoList122211">
    <w:name w:val="No List122211"/>
    <w:next w:val="a2"/>
    <w:uiPriority w:val="99"/>
    <w:semiHidden/>
    <w:unhideWhenUsed/>
    <w:rsid w:val="002D5D18"/>
  </w:style>
  <w:style w:type="numbering" w:customStyle="1" w:styleId="1122111">
    <w:name w:val="リストなし112211"/>
    <w:next w:val="a2"/>
    <w:uiPriority w:val="99"/>
    <w:semiHidden/>
    <w:unhideWhenUsed/>
    <w:rsid w:val="002D5D18"/>
  </w:style>
  <w:style w:type="numbering" w:customStyle="1" w:styleId="1122112">
    <w:name w:val="无列表112211"/>
    <w:next w:val="a2"/>
    <w:semiHidden/>
    <w:rsid w:val="002D5D18"/>
  </w:style>
  <w:style w:type="numbering" w:customStyle="1" w:styleId="NoList212211">
    <w:name w:val="No List212211"/>
    <w:next w:val="a2"/>
    <w:semiHidden/>
    <w:rsid w:val="002D5D18"/>
  </w:style>
  <w:style w:type="numbering" w:customStyle="1" w:styleId="NoList312211">
    <w:name w:val="No List312211"/>
    <w:next w:val="a2"/>
    <w:uiPriority w:val="99"/>
    <w:semiHidden/>
    <w:rsid w:val="002D5D18"/>
  </w:style>
  <w:style w:type="numbering" w:customStyle="1" w:styleId="NoList1112311">
    <w:name w:val="No List1112311"/>
    <w:next w:val="a2"/>
    <w:uiPriority w:val="99"/>
    <w:semiHidden/>
    <w:unhideWhenUsed/>
    <w:rsid w:val="002D5D18"/>
  </w:style>
  <w:style w:type="numbering" w:customStyle="1" w:styleId="122211">
    <w:name w:val="無清單122211"/>
    <w:next w:val="a2"/>
    <w:uiPriority w:val="99"/>
    <w:semiHidden/>
    <w:unhideWhenUsed/>
    <w:rsid w:val="002D5D18"/>
  </w:style>
  <w:style w:type="numbering" w:customStyle="1" w:styleId="1112211">
    <w:name w:val="無清單1112211"/>
    <w:next w:val="a2"/>
    <w:uiPriority w:val="99"/>
    <w:semiHidden/>
    <w:unhideWhenUsed/>
    <w:rsid w:val="002D5D18"/>
  </w:style>
  <w:style w:type="numbering" w:customStyle="1" w:styleId="418">
    <w:name w:val="无列表41"/>
    <w:next w:val="a2"/>
    <w:uiPriority w:val="99"/>
    <w:semiHidden/>
    <w:unhideWhenUsed/>
    <w:rsid w:val="002D5D18"/>
  </w:style>
  <w:style w:type="numbering" w:customStyle="1" w:styleId="3210">
    <w:name w:val="无列表321"/>
    <w:next w:val="a2"/>
    <w:uiPriority w:val="99"/>
    <w:semiHidden/>
    <w:unhideWhenUsed/>
    <w:rsid w:val="002D5D18"/>
  </w:style>
  <w:style w:type="numbering" w:customStyle="1" w:styleId="131211">
    <w:name w:val="无列表13121"/>
    <w:next w:val="a2"/>
    <w:semiHidden/>
    <w:rsid w:val="002D5D18"/>
  </w:style>
  <w:style w:type="numbering" w:customStyle="1" w:styleId="NoList41121">
    <w:name w:val="No List41121"/>
    <w:next w:val="a2"/>
    <w:uiPriority w:val="99"/>
    <w:semiHidden/>
    <w:unhideWhenUsed/>
    <w:rsid w:val="002D5D18"/>
  </w:style>
  <w:style w:type="numbering" w:customStyle="1" w:styleId="22121">
    <w:name w:val="无列表22121"/>
    <w:next w:val="a2"/>
    <w:uiPriority w:val="99"/>
    <w:semiHidden/>
    <w:unhideWhenUsed/>
    <w:rsid w:val="002D5D18"/>
  </w:style>
  <w:style w:type="numbering" w:customStyle="1" w:styleId="NoList1211121">
    <w:name w:val="No List1211121"/>
    <w:next w:val="a2"/>
    <w:uiPriority w:val="99"/>
    <w:semiHidden/>
    <w:unhideWhenUsed/>
    <w:rsid w:val="002D5D18"/>
  </w:style>
  <w:style w:type="numbering" w:customStyle="1" w:styleId="11111211">
    <w:name w:val="リストなし1111121"/>
    <w:next w:val="a2"/>
    <w:uiPriority w:val="99"/>
    <w:semiHidden/>
    <w:unhideWhenUsed/>
    <w:rsid w:val="002D5D18"/>
  </w:style>
  <w:style w:type="numbering" w:customStyle="1" w:styleId="11111212">
    <w:name w:val="无列表1111121"/>
    <w:next w:val="a2"/>
    <w:semiHidden/>
    <w:rsid w:val="002D5D18"/>
  </w:style>
  <w:style w:type="numbering" w:customStyle="1" w:styleId="NoList2111121">
    <w:name w:val="No List2111121"/>
    <w:next w:val="a2"/>
    <w:semiHidden/>
    <w:rsid w:val="002D5D18"/>
  </w:style>
  <w:style w:type="numbering" w:customStyle="1" w:styleId="NoList3111121">
    <w:name w:val="No List3111121"/>
    <w:next w:val="a2"/>
    <w:uiPriority w:val="99"/>
    <w:semiHidden/>
    <w:rsid w:val="002D5D18"/>
  </w:style>
  <w:style w:type="numbering" w:customStyle="1" w:styleId="NoList11111121">
    <w:name w:val="No List11111121"/>
    <w:next w:val="a2"/>
    <w:uiPriority w:val="99"/>
    <w:semiHidden/>
    <w:unhideWhenUsed/>
    <w:rsid w:val="002D5D18"/>
  </w:style>
  <w:style w:type="numbering" w:customStyle="1" w:styleId="12111210">
    <w:name w:val="無清單1211121"/>
    <w:next w:val="a2"/>
    <w:uiPriority w:val="99"/>
    <w:semiHidden/>
    <w:unhideWhenUsed/>
    <w:rsid w:val="002D5D18"/>
  </w:style>
  <w:style w:type="numbering" w:customStyle="1" w:styleId="111111210">
    <w:name w:val="無清單11111121"/>
    <w:next w:val="a2"/>
    <w:uiPriority w:val="99"/>
    <w:semiHidden/>
    <w:unhideWhenUsed/>
    <w:rsid w:val="002D5D18"/>
  </w:style>
  <w:style w:type="numbering" w:customStyle="1" w:styleId="NoList131121">
    <w:name w:val="No List131121"/>
    <w:next w:val="a2"/>
    <w:uiPriority w:val="99"/>
    <w:semiHidden/>
    <w:unhideWhenUsed/>
    <w:rsid w:val="002D5D18"/>
  </w:style>
  <w:style w:type="numbering" w:customStyle="1" w:styleId="1211211">
    <w:name w:val="リストなし121121"/>
    <w:next w:val="a2"/>
    <w:uiPriority w:val="99"/>
    <w:semiHidden/>
    <w:unhideWhenUsed/>
    <w:rsid w:val="002D5D18"/>
  </w:style>
  <w:style w:type="numbering" w:customStyle="1" w:styleId="1211212">
    <w:name w:val="无列表121121"/>
    <w:next w:val="a2"/>
    <w:semiHidden/>
    <w:rsid w:val="002D5D18"/>
  </w:style>
  <w:style w:type="numbering" w:customStyle="1" w:styleId="NoList221121">
    <w:name w:val="No List221121"/>
    <w:next w:val="a2"/>
    <w:semiHidden/>
    <w:rsid w:val="002D5D18"/>
  </w:style>
  <w:style w:type="numbering" w:customStyle="1" w:styleId="NoList321121">
    <w:name w:val="No List321121"/>
    <w:next w:val="a2"/>
    <w:uiPriority w:val="99"/>
    <w:semiHidden/>
    <w:rsid w:val="002D5D18"/>
  </w:style>
  <w:style w:type="numbering" w:customStyle="1" w:styleId="NoList1121121">
    <w:name w:val="No List1121121"/>
    <w:next w:val="a2"/>
    <w:uiPriority w:val="99"/>
    <w:semiHidden/>
    <w:unhideWhenUsed/>
    <w:rsid w:val="002D5D18"/>
  </w:style>
  <w:style w:type="numbering" w:customStyle="1" w:styleId="1311210">
    <w:name w:val="無清單131121"/>
    <w:next w:val="a2"/>
    <w:uiPriority w:val="99"/>
    <w:semiHidden/>
    <w:unhideWhenUsed/>
    <w:rsid w:val="002D5D18"/>
  </w:style>
  <w:style w:type="numbering" w:customStyle="1" w:styleId="11211210">
    <w:name w:val="無清單1121121"/>
    <w:next w:val="a2"/>
    <w:uiPriority w:val="99"/>
    <w:semiHidden/>
    <w:unhideWhenUsed/>
    <w:rsid w:val="002D5D18"/>
  </w:style>
  <w:style w:type="numbering" w:customStyle="1" w:styleId="211121">
    <w:name w:val="无列表211121"/>
    <w:next w:val="a2"/>
    <w:uiPriority w:val="99"/>
    <w:semiHidden/>
    <w:unhideWhenUsed/>
    <w:rsid w:val="002D5D18"/>
  </w:style>
  <w:style w:type="numbering" w:customStyle="1" w:styleId="NoList1221121">
    <w:name w:val="No List1221121"/>
    <w:next w:val="a2"/>
    <w:uiPriority w:val="99"/>
    <w:semiHidden/>
    <w:unhideWhenUsed/>
    <w:rsid w:val="002D5D18"/>
  </w:style>
  <w:style w:type="numbering" w:customStyle="1" w:styleId="11211211">
    <w:name w:val="リストなし1121121"/>
    <w:next w:val="a2"/>
    <w:uiPriority w:val="99"/>
    <w:semiHidden/>
    <w:unhideWhenUsed/>
    <w:rsid w:val="002D5D18"/>
  </w:style>
  <w:style w:type="numbering" w:customStyle="1" w:styleId="11211212">
    <w:name w:val="无列表1121121"/>
    <w:next w:val="a2"/>
    <w:semiHidden/>
    <w:rsid w:val="002D5D18"/>
  </w:style>
  <w:style w:type="numbering" w:customStyle="1" w:styleId="NoList2121121">
    <w:name w:val="No List2121121"/>
    <w:next w:val="a2"/>
    <w:semiHidden/>
    <w:rsid w:val="002D5D18"/>
  </w:style>
  <w:style w:type="numbering" w:customStyle="1" w:styleId="NoList3121121">
    <w:name w:val="No List3121121"/>
    <w:next w:val="a2"/>
    <w:uiPriority w:val="99"/>
    <w:semiHidden/>
    <w:rsid w:val="002D5D18"/>
  </w:style>
  <w:style w:type="numbering" w:customStyle="1" w:styleId="NoList11121121">
    <w:name w:val="No List11121121"/>
    <w:next w:val="a2"/>
    <w:uiPriority w:val="99"/>
    <w:semiHidden/>
    <w:unhideWhenUsed/>
    <w:rsid w:val="002D5D18"/>
  </w:style>
  <w:style w:type="numbering" w:customStyle="1" w:styleId="1221121">
    <w:name w:val="無清單1221121"/>
    <w:next w:val="a2"/>
    <w:uiPriority w:val="99"/>
    <w:semiHidden/>
    <w:unhideWhenUsed/>
    <w:rsid w:val="002D5D18"/>
  </w:style>
  <w:style w:type="numbering" w:customStyle="1" w:styleId="11121121">
    <w:name w:val="無清單11121121"/>
    <w:next w:val="a2"/>
    <w:uiPriority w:val="99"/>
    <w:semiHidden/>
    <w:unhideWhenUsed/>
    <w:rsid w:val="002D5D18"/>
  </w:style>
  <w:style w:type="numbering" w:customStyle="1" w:styleId="122210">
    <w:name w:val="无列表12221"/>
    <w:next w:val="a2"/>
    <w:semiHidden/>
    <w:rsid w:val="002D5D18"/>
  </w:style>
  <w:style w:type="paragraph" w:customStyle="1" w:styleId="4a">
    <w:name w:val="修订4"/>
    <w:hidden/>
    <w:semiHidden/>
    <w:rsid w:val="002D5D18"/>
    <w:rPr>
      <w:rFonts w:ascii="Times New Roman" w:eastAsia="Batang" w:hAnsi="Times New Roman"/>
      <w:lang w:val="en-GB" w:eastAsia="en-US"/>
    </w:rPr>
  </w:style>
  <w:style w:type="numbering" w:customStyle="1" w:styleId="55">
    <w:name w:val="无列表5"/>
    <w:next w:val="a2"/>
    <w:uiPriority w:val="99"/>
    <w:semiHidden/>
    <w:unhideWhenUsed/>
    <w:rsid w:val="002D5D18"/>
  </w:style>
  <w:style w:type="table" w:customStyle="1" w:styleId="61">
    <w:name w:val="网格型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2D5D18"/>
  </w:style>
  <w:style w:type="numbering" w:customStyle="1" w:styleId="11111130">
    <w:name w:val="リストなし1111113"/>
    <w:next w:val="a2"/>
    <w:uiPriority w:val="99"/>
    <w:semiHidden/>
    <w:unhideWhenUsed/>
    <w:rsid w:val="002D5D18"/>
  </w:style>
  <w:style w:type="numbering" w:customStyle="1" w:styleId="11111131">
    <w:name w:val="无列表1111113"/>
    <w:next w:val="a2"/>
    <w:semiHidden/>
    <w:rsid w:val="002D5D18"/>
  </w:style>
  <w:style w:type="numbering" w:customStyle="1" w:styleId="NoList2111113">
    <w:name w:val="No List2111113"/>
    <w:next w:val="a2"/>
    <w:semiHidden/>
    <w:rsid w:val="002D5D18"/>
  </w:style>
  <w:style w:type="numbering" w:customStyle="1" w:styleId="NoList3111113">
    <w:name w:val="No List3111113"/>
    <w:next w:val="a2"/>
    <w:uiPriority w:val="99"/>
    <w:semiHidden/>
    <w:rsid w:val="002D5D18"/>
  </w:style>
  <w:style w:type="numbering" w:customStyle="1" w:styleId="NoList11111113">
    <w:name w:val="No List11111113"/>
    <w:next w:val="a2"/>
    <w:uiPriority w:val="99"/>
    <w:semiHidden/>
    <w:unhideWhenUsed/>
    <w:rsid w:val="002D5D18"/>
  </w:style>
  <w:style w:type="numbering" w:customStyle="1" w:styleId="1211113">
    <w:name w:val="無清單1211113"/>
    <w:next w:val="a2"/>
    <w:uiPriority w:val="99"/>
    <w:semiHidden/>
    <w:unhideWhenUsed/>
    <w:rsid w:val="002D5D18"/>
  </w:style>
  <w:style w:type="numbering" w:customStyle="1" w:styleId="111111130">
    <w:name w:val="無清單11111113"/>
    <w:next w:val="a2"/>
    <w:uiPriority w:val="99"/>
    <w:semiHidden/>
    <w:unhideWhenUsed/>
    <w:rsid w:val="002D5D18"/>
  </w:style>
  <w:style w:type="numbering" w:customStyle="1" w:styleId="1211131">
    <w:name w:val="无列表121113"/>
    <w:next w:val="a2"/>
    <w:semiHidden/>
    <w:rsid w:val="002D5D18"/>
  </w:style>
  <w:style w:type="numbering" w:customStyle="1" w:styleId="211113">
    <w:name w:val="无列表211113"/>
    <w:next w:val="a2"/>
    <w:uiPriority w:val="99"/>
    <w:semiHidden/>
    <w:unhideWhenUsed/>
    <w:rsid w:val="002D5D18"/>
  </w:style>
  <w:style w:type="character" w:customStyle="1" w:styleId="2f0">
    <w:name w:val="副標題 字元2"/>
    <w:rsid w:val="002D5D18"/>
    <w:rPr>
      <w:rFonts w:ascii="Calibri" w:eastAsia="等线" w:hAnsi="Calibri" w:cs="Times New Roman"/>
      <w:color w:val="5A5A5A"/>
      <w:spacing w:val="15"/>
      <w:sz w:val="22"/>
      <w:szCs w:val="22"/>
      <w:lang w:val="en-GB" w:eastAsia="en-US"/>
    </w:rPr>
  </w:style>
  <w:style w:type="character" w:customStyle="1" w:styleId="IntenseQuoteChar2">
    <w:name w:val="Intense Quote Char2"/>
    <w:uiPriority w:val="30"/>
    <w:rsid w:val="002D5D18"/>
    <w:rPr>
      <w:rFonts w:ascii="Times New Roman" w:hAnsi="Times New Roman"/>
      <w:i/>
      <w:iCs/>
      <w:color w:val="4472C4"/>
      <w:lang w:val="en-GB" w:eastAsia="en-US"/>
    </w:rPr>
  </w:style>
  <w:style w:type="character" w:customStyle="1" w:styleId="Char4">
    <w:name w:val="明显引用 Char4"/>
    <w:uiPriority w:val="30"/>
    <w:rsid w:val="002D5D18"/>
    <w:rPr>
      <w:rFonts w:ascii="Times New Roman" w:hAnsi="Times New Roman"/>
      <w:i/>
      <w:iCs/>
      <w:color w:val="4472C4"/>
      <w:lang w:val="en-GB" w:eastAsia="en-US"/>
    </w:rPr>
  </w:style>
  <w:style w:type="character" w:customStyle="1" w:styleId="2f1">
    <w:name w:val="鮮明引文 字元2"/>
    <w:uiPriority w:val="30"/>
    <w:rsid w:val="002D5D18"/>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D5D18"/>
    <w:rPr>
      <w:rFonts w:ascii="Calibri Light" w:eastAsia="等线 Light"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2D5D18"/>
    <w:rPr>
      <w:rFonts w:ascii="Calibri Light" w:eastAsia="等线 Light"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2D5D18"/>
    <w:rPr>
      <w:rFonts w:ascii="Calibri Light" w:eastAsia="等线 Light" w:hAnsi="Calibri Light" w:cs="Times New Roman"/>
      <w:color w:val="1F3763"/>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2D5D18"/>
    <w:rPr>
      <w:rFonts w:ascii="Calibri Light" w:eastAsia="等线 Light"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2D5D18"/>
    <w:rPr>
      <w:rFonts w:ascii="Calibri Light" w:eastAsia="等线 Light" w:hAnsi="Calibri Light" w:cs="Times New Roman"/>
      <w:color w:val="2F5496"/>
      <w:lang w:val="en-GB" w:eastAsia="en-US"/>
    </w:rPr>
  </w:style>
  <w:style w:type="character" w:customStyle="1" w:styleId="910">
    <w:name w:val="標題 9 字元1"/>
    <w:aliases w:val="Figure Heading 字元1,FH 字元1"/>
    <w:semiHidden/>
    <w:rsid w:val="002D5D18"/>
    <w:rPr>
      <w:rFonts w:ascii="Calibri Light" w:eastAsia="等线 Light"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D5D1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2D5D1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2D5D18"/>
    <w:rPr>
      <w:rFonts w:ascii="Times New Roman" w:eastAsia="宋体" w:hAnsi="Times New Roman"/>
      <w:lang w:val="en-GB" w:eastAsia="en-US"/>
    </w:rPr>
  </w:style>
  <w:style w:type="paragraph" w:customStyle="1" w:styleId="afffe">
    <w:name w:val="吹き出し"/>
    <w:basedOn w:val="a"/>
    <w:semiHidden/>
    <w:rsid w:val="002D5D18"/>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2D5D1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2D5D18"/>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a"/>
    <w:next w:val="a"/>
    <w:rsid w:val="002D5D18"/>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2D5D18"/>
    <w:pPr>
      <w:numPr>
        <w:numId w:val="14"/>
      </w:numPr>
      <w:tabs>
        <w:tab w:val="clear" w:pos="1191"/>
        <w:tab w:val="num" w:pos="794"/>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2D5D18"/>
    <w:pPr>
      <w:numPr>
        <w:numId w:val="15"/>
      </w:numPr>
      <w:tabs>
        <w:tab w:val="clear" w:pos="1644"/>
        <w:tab w:val="num" w:pos="737"/>
        <w:tab w:val="left" w:pos="1134"/>
      </w:tabs>
      <w:overflowPunct w:val="0"/>
      <w:autoSpaceDE w:val="0"/>
      <w:autoSpaceDN w:val="0"/>
      <w:adjustRightInd w:val="0"/>
      <w:ind w:left="737" w:hanging="360"/>
      <w:textAlignment w:val="baseline"/>
    </w:pPr>
    <w:rPr>
      <w:rFonts w:eastAsia="PMingLiU"/>
      <w:lang w:eastAsia="ko-KR"/>
    </w:rPr>
  </w:style>
  <w:style w:type="paragraph" w:customStyle="1" w:styleId="BN">
    <w:name w:val="BN"/>
    <w:basedOn w:val="a"/>
    <w:rsid w:val="002D5D18"/>
    <w:pPr>
      <w:numPr>
        <w:numId w:val="16"/>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2D5D18"/>
    <w:pPr>
      <w:keepNext/>
      <w:keepLines/>
      <w:numPr>
        <w:numId w:val="17"/>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2D5D18"/>
    <w:pPr>
      <w:keepNext/>
      <w:keepLines/>
      <w:numPr>
        <w:numId w:val="18"/>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uiPriority w:val="99"/>
    <w:rsid w:val="002D5D18"/>
    <w:rPr>
      <w:color w:val="605E5C"/>
      <w:shd w:val="clear" w:color="auto" w:fill="E1DFDD"/>
    </w:rPr>
  </w:style>
  <w:style w:type="character" w:customStyle="1" w:styleId="fontstyle01">
    <w:name w:val="fontstyle01"/>
    <w:rsid w:val="002D5D1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D5D18"/>
  </w:style>
  <w:style w:type="character" w:customStyle="1" w:styleId="UnresolvedMention2">
    <w:name w:val="Unresolved Mention2"/>
    <w:uiPriority w:val="99"/>
    <w:unhideWhenUsed/>
    <w:rsid w:val="002D5D18"/>
    <w:rPr>
      <w:color w:val="605E5C"/>
      <w:shd w:val="clear" w:color="auto" w:fill="E1DFDD"/>
    </w:rPr>
  </w:style>
  <w:style w:type="character" w:customStyle="1" w:styleId="eop">
    <w:name w:val="eop"/>
    <w:qFormat/>
    <w:rsid w:val="002D5D18"/>
  </w:style>
  <w:style w:type="character" w:customStyle="1" w:styleId="normaltextrun">
    <w:name w:val="normaltextrun"/>
    <w:qFormat/>
    <w:rsid w:val="002D5D18"/>
  </w:style>
  <w:style w:type="numbering" w:customStyle="1" w:styleId="NoList19">
    <w:name w:val="No List19"/>
    <w:next w:val="a2"/>
    <w:uiPriority w:val="99"/>
    <w:semiHidden/>
    <w:unhideWhenUsed/>
    <w:rsid w:val="002D5D18"/>
  </w:style>
  <w:style w:type="table" w:customStyle="1" w:styleId="TableGrid30">
    <w:name w:val="Table Grid30"/>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2D5D18"/>
  </w:style>
  <w:style w:type="numbering" w:customStyle="1" w:styleId="182">
    <w:name w:val="リストなし18"/>
    <w:next w:val="a2"/>
    <w:uiPriority w:val="99"/>
    <w:semiHidden/>
    <w:unhideWhenUsed/>
    <w:rsid w:val="002D5D18"/>
  </w:style>
  <w:style w:type="table" w:customStyle="1" w:styleId="TableGrid120">
    <w:name w:val="Table Grid120"/>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2D5D18"/>
  </w:style>
  <w:style w:type="table" w:customStyle="1" w:styleId="3100">
    <w:name w:val="网格型310"/>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2D5D18"/>
  </w:style>
  <w:style w:type="numbering" w:customStyle="1" w:styleId="NoList38">
    <w:name w:val="No List38"/>
    <w:next w:val="a2"/>
    <w:uiPriority w:val="99"/>
    <w:semiHidden/>
    <w:rsid w:val="002D5D18"/>
  </w:style>
  <w:style w:type="table" w:customStyle="1" w:styleId="TableGrid410">
    <w:name w:val="Table Grid410"/>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2D5D18"/>
  </w:style>
  <w:style w:type="numbering" w:customStyle="1" w:styleId="191">
    <w:name w:val="無清單19"/>
    <w:next w:val="a2"/>
    <w:uiPriority w:val="99"/>
    <w:semiHidden/>
    <w:unhideWhenUsed/>
    <w:rsid w:val="002D5D18"/>
  </w:style>
  <w:style w:type="numbering" w:customStyle="1" w:styleId="1180">
    <w:name w:val="無清單118"/>
    <w:next w:val="a2"/>
    <w:uiPriority w:val="99"/>
    <w:semiHidden/>
    <w:unhideWhenUsed/>
    <w:rsid w:val="002D5D18"/>
  </w:style>
  <w:style w:type="table" w:customStyle="1" w:styleId="1100">
    <w:name w:val="表格格線110"/>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2D5D18"/>
  </w:style>
  <w:style w:type="table" w:customStyle="1" w:styleId="TableGrid58">
    <w:name w:val="Table Grid58"/>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2D5D18"/>
  </w:style>
  <w:style w:type="numbering" w:customStyle="1" w:styleId="1181">
    <w:name w:val="リストなし118"/>
    <w:next w:val="a2"/>
    <w:uiPriority w:val="99"/>
    <w:semiHidden/>
    <w:unhideWhenUsed/>
    <w:rsid w:val="002D5D18"/>
  </w:style>
  <w:style w:type="table" w:customStyle="1" w:styleId="TableGrid1110">
    <w:name w:val="Table Grid1110"/>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2D5D18"/>
  </w:style>
  <w:style w:type="table" w:customStyle="1" w:styleId="3180">
    <w:name w:val="网格型31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2D5D18"/>
  </w:style>
  <w:style w:type="numbering" w:customStyle="1" w:styleId="NoList318">
    <w:name w:val="No List318"/>
    <w:next w:val="a2"/>
    <w:uiPriority w:val="99"/>
    <w:semiHidden/>
    <w:rsid w:val="002D5D18"/>
  </w:style>
  <w:style w:type="table" w:customStyle="1" w:styleId="TableGrid418">
    <w:name w:val="Table Grid418"/>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2D5D18"/>
  </w:style>
  <w:style w:type="numbering" w:customStyle="1" w:styleId="128">
    <w:name w:val="無清單128"/>
    <w:next w:val="a2"/>
    <w:uiPriority w:val="99"/>
    <w:semiHidden/>
    <w:unhideWhenUsed/>
    <w:rsid w:val="002D5D18"/>
  </w:style>
  <w:style w:type="numbering" w:customStyle="1" w:styleId="1118">
    <w:name w:val="無清單1118"/>
    <w:next w:val="a2"/>
    <w:uiPriority w:val="99"/>
    <w:semiHidden/>
    <w:unhideWhenUsed/>
    <w:rsid w:val="002D5D18"/>
  </w:style>
  <w:style w:type="table" w:customStyle="1" w:styleId="1183">
    <w:name w:val="表格格線118"/>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2D5D18"/>
  </w:style>
  <w:style w:type="numbering" w:customStyle="1" w:styleId="NoList1217">
    <w:name w:val="No List1217"/>
    <w:next w:val="a2"/>
    <w:uiPriority w:val="99"/>
    <w:semiHidden/>
    <w:unhideWhenUsed/>
    <w:rsid w:val="002D5D18"/>
  </w:style>
  <w:style w:type="numbering" w:customStyle="1" w:styleId="11170">
    <w:name w:val="リストなし1117"/>
    <w:next w:val="a2"/>
    <w:uiPriority w:val="99"/>
    <w:semiHidden/>
    <w:unhideWhenUsed/>
    <w:rsid w:val="002D5D18"/>
  </w:style>
  <w:style w:type="numbering" w:customStyle="1" w:styleId="11171">
    <w:name w:val="无列表1117"/>
    <w:next w:val="a2"/>
    <w:semiHidden/>
    <w:rsid w:val="002D5D18"/>
  </w:style>
  <w:style w:type="numbering" w:customStyle="1" w:styleId="NoList2117">
    <w:name w:val="No List2117"/>
    <w:next w:val="a2"/>
    <w:semiHidden/>
    <w:rsid w:val="002D5D18"/>
  </w:style>
  <w:style w:type="numbering" w:customStyle="1" w:styleId="NoList3117">
    <w:name w:val="No List3117"/>
    <w:next w:val="a2"/>
    <w:uiPriority w:val="99"/>
    <w:semiHidden/>
    <w:rsid w:val="002D5D18"/>
  </w:style>
  <w:style w:type="numbering" w:customStyle="1" w:styleId="NoList11117">
    <w:name w:val="No List11117"/>
    <w:next w:val="a2"/>
    <w:uiPriority w:val="99"/>
    <w:semiHidden/>
    <w:unhideWhenUsed/>
    <w:rsid w:val="002D5D18"/>
  </w:style>
  <w:style w:type="numbering" w:customStyle="1" w:styleId="1217">
    <w:name w:val="無清單1217"/>
    <w:next w:val="a2"/>
    <w:uiPriority w:val="99"/>
    <w:semiHidden/>
    <w:unhideWhenUsed/>
    <w:rsid w:val="002D5D18"/>
  </w:style>
  <w:style w:type="numbering" w:customStyle="1" w:styleId="11117">
    <w:name w:val="無清單11117"/>
    <w:next w:val="a2"/>
    <w:uiPriority w:val="99"/>
    <w:semiHidden/>
    <w:unhideWhenUsed/>
    <w:rsid w:val="002D5D18"/>
  </w:style>
  <w:style w:type="numbering" w:customStyle="1" w:styleId="NoList57">
    <w:name w:val="No List57"/>
    <w:next w:val="a2"/>
    <w:uiPriority w:val="99"/>
    <w:semiHidden/>
    <w:unhideWhenUsed/>
    <w:rsid w:val="002D5D18"/>
  </w:style>
  <w:style w:type="table" w:customStyle="1" w:styleId="TableGrid68">
    <w:name w:val="Table Grid68"/>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2D5D18"/>
  </w:style>
  <w:style w:type="numbering" w:customStyle="1" w:styleId="1271">
    <w:name w:val="リストなし127"/>
    <w:next w:val="a2"/>
    <w:uiPriority w:val="99"/>
    <w:semiHidden/>
    <w:unhideWhenUsed/>
    <w:rsid w:val="002D5D18"/>
  </w:style>
  <w:style w:type="table" w:customStyle="1" w:styleId="TableGrid128">
    <w:name w:val="Table Grid128"/>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2D5D18"/>
  </w:style>
  <w:style w:type="table" w:customStyle="1" w:styleId="328">
    <w:name w:val="网格型32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2D5D18"/>
  </w:style>
  <w:style w:type="numbering" w:customStyle="1" w:styleId="NoList327">
    <w:name w:val="No List327"/>
    <w:next w:val="a2"/>
    <w:uiPriority w:val="99"/>
    <w:semiHidden/>
    <w:rsid w:val="002D5D18"/>
  </w:style>
  <w:style w:type="table" w:customStyle="1" w:styleId="TableGrid428">
    <w:name w:val="Table Grid428"/>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2D5D18"/>
  </w:style>
  <w:style w:type="numbering" w:customStyle="1" w:styleId="137">
    <w:name w:val="無清單137"/>
    <w:next w:val="a2"/>
    <w:uiPriority w:val="99"/>
    <w:semiHidden/>
    <w:unhideWhenUsed/>
    <w:rsid w:val="002D5D18"/>
  </w:style>
  <w:style w:type="numbering" w:customStyle="1" w:styleId="1127">
    <w:name w:val="無清單1127"/>
    <w:next w:val="a2"/>
    <w:uiPriority w:val="99"/>
    <w:semiHidden/>
    <w:unhideWhenUsed/>
    <w:rsid w:val="002D5D18"/>
  </w:style>
  <w:style w:type="table" w:customStyle="1" w:styleId="1280">
    <w:name w:val="表格格線128"/>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2D5D18"/>
  </w:style>
  <w:style w:type="numbering" w:customStyle="1" w:styleId="NoList1226">
    <w:name w:val="No List1226"/>
    <w:next w:val="a2"/>
    <w:uiPriority w:val="99"/>
    <w:semiHidden/>
    <w:unhideWhenUsed/>
    <w:rsid w:val="002D5D18"/>
  </w:style>
  <w:style w:type="numbering" w:customStyle="1" w:styleId="11260">
    <w:name w:val="リストなし1126"/>
    <w:next w:val="a2"/>
    <w:uiPriority w:val="99"/>
    <w:semiHidden/>
    <w:unhideWhenUsed/>
    <w:rsid w:val="002D5D18"/>
  </w:style>
  <w:style w:type="numbering" w:customStyle="1" w:styleId="11261">
    <w:name w:val="无列表1126"/>
    <w:next w:val="a2"/>
    <w:semiHidden/>
    <w:rsid w:val="002D5D18"/>
  </w:style>
  <w:style w:type="numbering" w:customStyle="1" w:styleId="NoList2126">
    <w:name w:val="No List2126"/>
    <w:next w:val="a2"/>
    <w:semiHidden/>
    <w:rsid w:val="002D5D18"/>
  </w:style>
  <w:style w:type="numbering" w:customStyle="1" w:styleId="NoList3126">
    <w:name w:val="No List3126"/>
    <w:next w:val="a2"/>
    <w:uiPriority w:val="99"/>
    <w:semiHidden/>
    <w:rsid w:val="002D5D18"/>
  </w:style>
  <w:style w:type="numbering" w:customStyle="1" w:styleId="NoList11127">
    <w:name w:val="No List11127"/>
    <w:next w:val="a2"/>
    <w:uiPriority w:val="99"/>
    <w:semiHidden/>
    <w:unhideWhenUsed/>
    <w:rsid w:val="002D5D18"/>
  </w:style>
  <w:style w:type="numbering" w:customStyle="1" w:styleId="12260">
    <w:name w:val="無清單1226"/>
    <w:next w:val="a2"/>
    <w:uiPriority w:val="99"/>
    <w:semiHidden/>
    <w:unhideWhenUsed/>
    <w:rsid w:val="002D5D18"/>
  </w:style>
  <w:style w:type="numbering" w:customStyle="1" w:styleId="11126">
    <w:name w:val="無清單11126"/>
    <w:next w:val="a2"/>
    <w:uiPriority w:val="99"/>
    <w:semiHidden/>
    <w:unhideWhenUsed/>
    <w:rsid w:val="002D5D18"/>
  </w:style>
  <w:style w:type="numbering" w:customStyle="1" w:styleId="NoList65">
    <w:name w:val="No List65"/>
    <w:next w:val="a2"/>
    <w:uiPriority w:val="99"/>
    <w:semiHidden/>
    <w:unhideWhenUsed/>
    <w:rsid w:val="002D5D18"/>
  </w:style>
  <w:style w:type="table" w:customStyle="1" w:styleId="TableGrid76">
    <w:name w:val="Table Grid7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2D5D18"/>
  </w:style>
  <w:style w:type="numbering" w:customStyle="1" w:styleId="1352">
    <w:name w:val="リストなし135"/>
    <w:next w:val="a2"/>
    <w:uiPriority w:val="99"/>
    <w:semiHidden/>
    <w:unhideWhenUsed/>
    <w:rsid w:val="002D5D18"/>
  </w:style>
  <w:style w:type="table" w:customStyle="1" w:styleId="TableGrid136">
    <w:name w:val="Table Grid136"/>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2D5D18"/>
  </w:style>
  <w:style w:type="table" w:customStyle="1" w:styleId="3360">
    <w:name w:val="网格型33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2D5D18"/>
  </w:style>
  <w:style w:type="numbering" w:customStyle="1" w:styleId="NoList335">
    <w:name w:val="No List335"/>
    <w:next w:val="a2"/>
    <w:uiPriority w:val="99"/>
    <w:semiHidden/>
    <w:rsid w:val="002D5D18"/>
  </w:style>
  <w:style w:type="table" w:customStyle="1" w:styleId="TableGrid436">
    <w:name w:val="Table Grid43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2D5D18"/>
  </w:style>
  <w:style w:type="numbering" w:customStyle="1" w:styleId="1451">
    <w:name w:val="無清單145"/>
    <w:next w:val="a2"/>
    <w:uiPriority w:val="99"/>
    <w:semiHidden/>
    <w:unhideWhenUsed/>
    <w:rsid w:val="002D5D18"/>
  </w:style>
  <w:style w:type="numbering" w:customStyle="1" w:styleId="1135">
    <w:name w:val="無清單1135"/>
    <w:next w:val="a2"/>
    <w:uiPriority w:val="99"/>
    <w:semiHidden/>
    <w:unhideWhenUsed/>
    <w:rsid w:val="002D5D18"/>
  </w:style>
  <w:style w:type="table" w:customStyle="1" w:styleId="1360">
    <w:name w:val="表格格線13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2D5D18"/>
  </w:style>
  <w:style w:type="numbering" w:customStyle="1" w:styleId="NoList1235">
    <w:name w:val="No List1235"/>
    <w:next w:val="a2"/>
    <w:uiPriority w:val="99"/>
    <w:semiHidden/>
    <w:unhideWhenUsed/>
    <w:rsid w:val="002D5D18"/>
  </w:style>
  <w:style w:type="numbering" w:customStyle="1" w:styleId="11350">
    <w:name w:val="リストなし1135"/>
    <w:next w:val="a2"/>
    <w:uiPriority w:val="99"/>
    <w:semiHidden/>
    <w:unhideWhenUsed/>
    <w:rsid w:val="002D5D18"/>
  </w:style>
  <w:style w:type="numbering" w:customStyle="1" w:styleId="11351">
    <w:name w:val="无列表1135"/>
    <w:next w:val="a2"/>
    <w:semiHidden/>
    <w:rsid w:val="002D5D18"/>
  </w:style>
  <w:style w:type="numbering" w:customStyle="1" w:styleId="NoList2135">
    <w:name w:val="No List2135"/>
    <w:next w:val="a2"/>
    <w:semiHidden/>
    <w:rsid w:val="002D5D18"/>
  </w:style>
  <w:style w:type="numbering" w:customStyle="1" w:styleId="NoList3135">
    <w:name w:val="No List3135"/>
    <w:next w:val="a2"/>
    <w:uiPriority w:val="99"/>
    <w:semiHidden/>
    <w:rsid w:val="002D5D18"/>
  </w:style>
  <w:style w:type="numbering" w:customStyle="1" w:styleId="NoList11135">
    <w:name w:val="No List11135"/>
    <w:next w:val="a2"/>
    <w:uiPriority w:val="99"/>
    <w:semiHidden/>
    <w:unhideWhenUsed/>
    <w:rsid w:val="002D5D18"/>
  </w:style>
  <w:style w:type="numbering" w:customStyle="1" w:styleId="1235">
    <w:name w:val="無清單1235"/>
    <w:next w:val="a2"/>
    <w:uiPriority w:val="99"/>
    <w:semiHidden/>
    <w:unhideWhenUsed/>
    <w:rsid w:val="002D5D18"/>
  </w:style>
  <w:style w:type="numbering" w:customStyle="1" w:styleId="11135">
    <w:name w:val="無清單11135"/>
    <w:next w:val="a2"/>
    <w:uiPriority w:val="99"/>
    <w:semiHidden/>
    <w:unhideWhenUsed/>
    <w:rsid w:val="002D5D18"/>
  </w:style>
  <w:style w:type="numbering" w:customStyle="1" w:styleId="NoList415">
    <w:name w:val="No List415"/>
    <w:next w:val="a2"/>
    <w:uiPriority w:val="99"/>
    <w:semiHidden/>
    <w:unhideWhenUsed/>
    <w:rsid w:val="002D5D18"/>
  </w:style>
  <w:style w:type="table" w:customStyle="1" w:styleId="TableGrid516">
    <w:name w:val="Table Grid51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2D5D18"/>
  </w:style>
  <w:style w:type="numbering" w:customStyle="1" w:styleId="111151">
    <w:name w:val="リストなし11115"/>
    <w:next w:val="a2"/>
    <w:uiPriority w:val="99"/>
    <w:semiHidden/>
    <w:unhideWhenUsed/>
    <w:rsid w:val="002D5D18"/>
  </w:style>
  <w:style w:type="numbering" w:customStyle="1" w:styleId="111152">
    <w:name w:val="无列表11115"/>
    <w:next w:val="a2"/>
    <w:semiHidden/>
    <w:rsid w:val="002D5D18"/>
  </w:style>
  <w:style w:type="numbering" w:customStyle="1" w:styleId="NoList21115">
    <w:name w:val="No List21115"/>
    <w:next w:val="a2"/>
    <w:semiHidden/>
    <w:rsid w:val="002D5D18"/>
  </w:style>
  <w:style w:type="numbering" w:customStyle="1" w:styleId="NoList31115">
    <w:name w:val="No List31115"/>
    <w:next w:val="a2"/>
    <w:uiPriority w:val="99"/>
    <w:semiHidden/>
    <w:rsid w:val="002D5D18"/>
  </w:style>
  <w:style w:type="numbering" w:customStyle="1" w:styleId="NoList111115">
    <w:name w:val="No List111115"/>
    <w:next w:val="a2"/>
    <w:uiPriority w:val="99"/>
    <w:semiHidden/>
    <w:unhideWhenUsed/>
    <w:rsid w:val="002D5D18"/>
  </w:style>
  <w:style w:type="numbering" w:customStyle="1" w:styleId="12115">
    <w:name w:val="無清單12115"/>
    <w:next w:val="a2"/>
    <w:uiPriority w:val="99"/>
    <w:semiHidden/>
    <w:unhideWhenUsed/>
    <w:rsid w:val="002D5D18"/>
  </w:style>
  <w:style w:type="numbering" w:customStyle="1" w:styleId="111115">
    <w:name w:val="無清單111115"/>
    <w:next w:val="a2"/>
    <w:uiPriority w:val="99"/>
    <w:semiHidden/>
    <w:unhideWhenUsed/>
    <w:rsid w:val="002D5D18"/>
  </w:style>
  <w:style w:type="numbering" w:customStyle="1" w:styleId="NoList515">
    <w:name w:val="No List515"/>
    <w:next w:val="a2"/>
    <w:uiPriority w:val="99"/>
    <w:semiHidden/>
    <w:unhideWhenUsed/>
    <w:rsid w:val="002D5D18"/>
  </w:style>
  <w:style w:type="table" w:customStyle="1" w:styleId="TableGrid616">
    <w:name w:val="Table Grid61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2D5D18"/>
  </w:style>
  <w:style w:type="numbering" w:customStyle="1" w:styleId="12152">
    <w:name w:val="リストなし1215"/>
    <w:next w:val="a2"/>
    <w:uiPriority w:val="99"/>
    <w:semiHidden/>
    <w:unhideWhenUsed/>
    <w:rsid w:val="002D5D18"/>
  </w:style>
  <w:style w:type="table" w:customStyle="1" w:styleId="TableGrid1216">
    <w:name w:val="Table Grid1216"/>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2D5D18"/>
  </w:style>
  <w:style w:type="table" w:customStyle="1" w:styleId="3216">
    <w:name w:val="网格型321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2D5D18"/>
  </w:style>
  <w:style w:type="numbering" w:customStyle="1" w:styleId="NoList3215">
    <w:name w:val="No List3215"/>
    <w:next w:val="a2"/>
    <w:uiPriority w:val="99"/>
    <w:semiHidden/>
    <w:rsid w:val="002D5D18"/>
  </w:style>
  <w:style w:type="table" w:customStyle="1" w:styleId="TableGrid4216">
    <w:name w:val="Table Grid421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2D5D18"/>
  </w:style>
  <w:style w:type="numbering" w:customStyle="1" w:styleId="1315">
    <w:name w:val="無清單1315"/>
    <w:next w:val="a2"/>
    <w:uiPriority w:val="99"/>
    <w:semiHidden/>
    <w:unhideWhenUsed/>
    <w:rsid w:val="002D5D18"/>
  </w:style>
  <w:style w:type="numbering" w:customStyle="1" w:styleId="11215">
    <w:name w:val="無清單11215"/>
    <w:next w:val="a2"/>
    <w:uiPriority w:val="99"/>
    <w:semiHidden/>
    <w:unhideWhenUsed/>
    <w:rsid w:val="002D5D18"/>
  </w:style>
  <w:style w:type="table" w:customStyle="1" w:styleId="12160">
    <w:name w:val="表格格線121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2D5D18"/>
  </w:style>
  <w:style w:type="numbering" w:customStyle="1" w:styleId="NoList12215">
    <w:name w:val="No List12215"/>
    <w:next w:val="a2"/>
    <w:uiPriority w:val="99"/>
    <w:semiHidden/>
    <w:unhideWhenUsed/>
    <w:rsid w:val="002D5D18"/>
  </w:style>
  <w:style w:type="numbering" w:customStyle="1" w:styleId="112150">
    <w:name w:val="リストなし11215"/>
    <w:next w:val="a2"/>
    <w:uiPriority w:val="99"/>
    <w:semiHidden/>
    <w:unhideWhenUsed/>
    <w:rsid w:val="002D5D18"/>
  </w:style>
  <w:style w:type="numbering" w:customStyle="1" w:styleId="112151">
    <w:name w:val="无列表11215"/>
    <w:next w:val="a2"/>
    <w:semiHidden/>
    <w:rsid w:val="002D5D18"/>
  </w:style>
  <w:style w:type="numbering" w:customStyle="1" w:styleId="NoList21215">
    <w:name w:val="No List21215"/>
    <w:next w:val="a2"/>
    <w:semiHidden/>
    <w:rsid w:val="002D5D18"/>
  </w:style>
  <w:style w:type="numbering" w:customStyle="1" w:styleId="NoList31215">
    <w:name w:val="No List31215"/>
    <w:next w:val="a2"/>
    <w:uiPriority w:val="99"/>
    <w:semiHidden/>
    <w:rsid w:val="002D5D18"/>
  </w:style>
  <w:style w:type="numbering" w:customStyle="1" w:styleId="NoList111215">
    <w:name w:val="No List111215"/>
    <w:next w:val="a2"/>
    <w:uiPriority w:val="99"/>
    <w:semiHidden/>
    <w:unhideWhenUsed/>
    <w:rsid w:val="002D5D18"/>
  </w:style>
  <w:style w:type="numbering" w:customStyle="1" w:styleId="12215">
    <w:name w:val="無清單12215"/>
    <w:next w:val="a2"/>
    <w:uiPriority w:val="99"/>
    <w:semiHidden/>
    <w:unhideWhenUsed/>
    <w:rsid w:val="002D5D18"/>
  </w:style>
  <w:style w:type="numbering" w:customStyle="1" w:styleId="111215">
    <w:name w:val="無清單111215"/>
    <w:next w:val="a2"/>
    <w:uiPriority w:val="99"/>
    <w:semiHidden/>
    <w:unhideWhenUsed/>
    <w:rsid w:val="002D5D18"/>
  </w:style>
  <w:style w:type="table" w:customStyle="1" w:styleId="174">
    <w:name w:val="网格型17"/>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2D5D18"/>
  </w:style>
  <w:style w:type="table" w:customStyle="1" w:styleId="261">
    <w:name w:val="网格型2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2D5D18"/>
  </w:style>
  <w:style w:type="numbering" w:customStyle="1" w:styleId="NoList11314">
    <w:name w:val="No List11314"/>
    <w:next w:val="a2"/>
    <w:uiPriority w:val="99"/>
    <w:semiHidden/>
    <w:unhideWhenUsed/>
    <w:rsid w:val="002D5D18"/>
  </w:style>
  <w:style w:type="numbering" w:customStyle="1" w:styleId="NoList4115">
    <w:name w:val="No List4115"/>
    <w:next w:val="a2"/>
    <w:uiPriority w:val="99"/>
    <w:semiHidden/>
    <w:unhideWhenUsed/>
    <w:rsid w:val="002D5D18"/>
  </w:style>
  <w:style w:type="table" w:customStyle="1" w:styleId="TableGrid1127">
    <w:name w:val="Table Grid1127"/>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2D5D18"/>
  </w:style>
  <w:style w:type="numbering" w:customStyle="1" w:styleId="NoList121115">
    <w:name w:val="No List121115"/>
    <w:next w:val="a2"/>
    <w:uiPriority w:val="99"/>
    <w:semiHidden/>
    <w:unhideWhenUsed/>
    <w:rsid w:val="002D5D18"/>
  </w:style>
  <w:style w:type="numbering" w:customStyle="1" w:styleId="1111150">
    <w:name w:val="リストなし111115"/>
    <w:next w:val="a2"/>
    <w:uiPriority w:val="99"/>
    <w:semiHidden/>
    <w:unhideWhenUsed/>
    <w:rsid w:val="002D5D18"/>
  </w:style>
  <w:style w:type="numbering" w:customStyle="1" w:styleId="1111151">
    <w:name w:val="无列表111115"/>
    <w:next w:val="a2"/>
    <w:semiHidden/>
    <w:rsid w:val="002D5D18"/>
  </w:style>
  <w:style w:type="numbering" w:customStyle="1" w:styleId="NoList211115">
    <w:name w:val="No List211115"/>
    <w:next w:val="a2"/>
    <w:semiHidden/>
    <w:rsid w:val="002D5D18"/>
  </w:style>
  <w:style w:type="numbering" w:customStyle="1" w:styleId="NoList311115">
    <w:name w:val="No List311115"/>
    <w:next w:val="a2"/>
    <w:uiPriority w:val="99"/>
    <w:semiHidden/>
    <w:rsid w:val="002D5D18"/>
  </w:style>
  <w:style w:type="numbering" w:customStyle="1" w:styleId="NoList1111115">
    <w:name w:val="No List1111115"/>
    <w:next w:val="a2"/>
    <w:uiPriority w:val="99"/>
    <w:semiHidden/>
    <w:unhideWhenUsed/>
    <w:rsid w:val="002D5D18"/>
  </w:style>
  <w:style w:type="numbering" w:customStyle="1" w:styleId="121115">
    <w:name w:val="無清單121115"/>
    <w:next w:val="a2"/>
    <w:uiPriority w:val="99"/>
    <w:semiHidden/>
    <w:unhideWhenUsed/>
    <w:rsid w:val="002D5D18"/>
  </w:style>
  <w:style w:type="numbering" w:customStyle="1" w:styleId="1111115">
    <w:name w:val="無清單1111115"/>
    <w:next w:val="a2"/>
    <w:uiPriority w:val="99"/>
    <w:semiHidden/>
    <w:unhideWhenUsed/>
    <w:rsid w:val="002D5D18"/>
  </w:style>
  <w:style w:type="numbering" w:customStyle="1" w:styleId="NoList13115">
    <w:name w:val="No List13115"/>
    <w:next w:val="a2"/>
    <w:uiPriority w:val="99"/>
    <w:semiHidden/>
    <w:unhideWhenUsed/>
    <w:rsid w:val="002D5D18"/>
  </w:style>
  <w:style w:type="numbering" w:customStyle="1" w:styleId="121150">
    <w:name w:val="リストなし12115"/>
    <w:next w:val="a2"/>
    <w:uiPriority w:val="99"/>
    <w:semiHidden/>
    <w:unhideWhenUsed/>
    <w:rsid w:val="002D5D18"/>
  </w:style>
  <w:style w:type="numbering" w:customStyle="1" w:styleId="121151">
    <w:name w:val="无列表12115"/>
    <w:next w:val="a2"/>
    <w:semiHidden/>
    <w:rsid w:val="002D5D18"/>
  </w:style>
  <w:style w:type="numbering" w:customStyle="1" w:styleId="NoList22115">
    <w:name w:val="No List22115"/>
    <w:next w:val="a2"/>
    <w:semiHidden/>
    <w:rsid w:val="002D5D18"/>
  </w:style>
  <w:style w:type="numbering" w:customStyle="1" w:styleId="NoList32115">
    <w:name w:val="No List32115"/>
    <w:next w:val="a2"/>
    <w:uiPriority w:val="99"/>
    <w:semiHidden/>
    <w:rsid w:val="002D5D18"/>
  </w:style>
  <w:style w:type="numbering" w:customStyle="1" w:styleId="NoList112115">
    <w:name w:val="No List112115"/>
    <w:next w:val="a2"/>
    <w:uiPriority w:val="99"/>
    <w:semiHidden/>
    <w:unhideWhenUsed/>
    <w:rsid w:val="002D5D18"/>
  </w:style>
  <w:style w:type="numbering" w:customStyle="1" w:styleId="13115">
    <w:name w:val="無清單13115"/>
    <w:next w:val="a2"/>
    <w:uiPriority w:val="99"/>
    <w:semiHidden/>
    <w:unhideWhenUsed/>
    <w:rsid w:val="002D5D18"/>
  </w:style>
  <w:style w:type="numbering" w:customStyle="1" w:styleId="112115">
    <w:name w:val="無清單112115"/>
    <w:next w:val="a2"/>
    <w:uiPriority w:val="99"/>
    <w:semiHidden/>
    <w:unhideWhenUsed/>
    <w:rsid w:val="002D5D18"/>
  </w:style>
  <w:style w:type="numbering" w:customStyle="1" w:styleId="21115">
    <w:name w:val="无列表21115"/>
    <w:next w:val="a2"/>
    <w:uiPriority w:val="99"/>
    <w:semiHidden/>
    <w:unhideWhenUsed/>
    <w:rsid w:val="002D5D18"/>
  </w:style>
  <w:style w:type="numbering" w:customStyle="1" w:styleId="NoList122115">
    <w:name w:val="No List122115"/>
    <w:next w:val="a2"/>
    <w:uiPriority w:val="99"/>
    <w:semiHidden/>
    <w:unhideWhenUsed/>
    <w:rsid w:val="002D5D18"/>
  </w:style>
  <w:style w:type="numbering" w:customStyle="1" w:styleId="1121150">
    <w:name w:val="リストなし112115"/>
    <w:next w:val="a2"/>
    <w:uiPriority w:val="99"/>
    <w:semiHidden/>
    <w:unhideWhenUsed/>
    <w:rsid w:val="002D5D18"/>
  </w:style>
  <w:style w:type="numbering" w:customStyle="1" w:styleId="1121151">
    <w:name w:val="无列表112115"/>
    <w:next w:val="a2"/>
    <w:semiHidden/>
    <w:rsid w:val="002D5D18"/>
  </w:style>
  <w:style w:type="numbering" w:customStyle="1" w:styleId="NoList212115">
    <w:name w:val="No List212115"/>
    <w:next w:val="a2"/>
    <w:semiHidden/>
    <w:rsid w:val="002D5D18"/>
  </w:style>
  <w:style w:type="numbering" w:customStyle="1" w:styleId="NoList312115">
    <w:name w:val="No List312115"/>
    <w:next w:val="a2"/>
    <w:uiPriority w:val="99"/>
    <w:semiHidden/>
    <w:rsid w:val="002D5D18"/>
  </w:style>
  <w:style w:type="numbering" w:customStyle="1" w:styleId="NoList1112115">
    <w:name w:val="No List1112115"/>
    <w:next w:val="a2"/>
    <w:uiPriority w:val="99"/>
    <w:semiHidden/>
    <w:unhideWhenUsed/>
    <w:rsid w:val="002D5D18"/>
  </w:style>
  <w:style w:type="numbering" w:customStyle="1" w:styleId="1221150">
    <w:name w:val="無清單122115"/>
    <w:next w:val="a2"/>
    <w:uiPriority w:val="99"/>
    <w:semiHidden/>
    <w:unhideWhenUsed/>
    <w:rsid w:val="002D5D18"/>
  </w:style>
  <w:style w:type="numbering" w:customStyle="1" w:styleId="1112115">
    <w:name w:val="無清單1112115"/>
    <w:next w:val="a2"/>
    <w:uiPriority w:val="99"/>
    <w:semiHidden/>
    <w:unhideWhenUsed/>
    <w:rsid w:val="002D5D18"/>
  </w:style>
  <w:style w:type="numbering" w:customStyle="1" w:styleId="NoList5114">
    <w:name w:val="No List5114"/>
    <w:next w:val="a2"/>
    <w:uiPriority w:val="99"/>
    <w:semiHidden/>
    <w:unhideWhenUsed/>
    <w:rsid w:val="002D5D18"/>
  </w:style>
  <w:style w:type="numbering" w:customStyle="1" w:styleId="NoList614">
    <w:name w:val="No List614"/>
    <w:next w:val="a2"/>
    <w:uiPriority w:val="99"/>
    <w:semiHidden/>
    <w:unhideWhenUsed/>
    <w:rsid w:val="002D5D18"/>
  </w:style>
  <w:style w:type="numbering" w:customStyle="1" w:styleId="NoList1414">
    <w:name w:val="No List1414"/>
    <w:next w:val="a2"/>
    <w:uiPriority w:val="99"/>
    <w:semiHidden/>
    <w:unhideWhenUsed/>
    <w:rsid w:val="002D5D18"/>
  </w:style>
  <w:style w:type="numbering" w:customStyle="1" w:styleId="13141">
    <w:name w:val="リストなし1314"/>
    <w:next w:val="a2"/>
    <w:uiPriority w:val="99"/>
    <w:semiHidden/>
    <w:unhideWhenUsed/>
    <w:rsid w:val="002D5D18"/>
  </w:style>
  <w:style w:type="numbering" w:customStyle="1" w:styleId="NoList2314">
    <w:name w:val="No List2314"/>
    <w:next w:val="a2"/>
    <w:semiHidden/>
    <w:rsid w:val="002D5D18"/>
  </w:style>
  <w:style w:type="numbering" w:customStyle="1" w:styleId="NoList3314">
    <w:name w:val="No List3314"/>
    <w:next w:val="a2"/>
    <w:uiPriority w:val="99"/>
    <w:semiHidden/>
    <w:rsid w:val="002D5D18"/>
  </w:style>
  <w:style w:type="numbering" w:customStyle="1" w:styleId="NoList1144">
    <w:name w:val="No List1144"/>
    <w:next w:val="a2"/>
    <w:uiPriority w:val="99"/>
    <w:semiHidden/>
    <w:unhideWhenUsed/>
    <w:rsid w:val="002D5D18"/>
  </w:style>
  <w:style w:type="numbering" w:customStyle="1" w:styleId="1414">
    <w:name w:val="無清單1414"/>
    <w:next w:val="a2"/>
    <w:uiPriority w:val="99"/>
    <w:semiHidden/>
    <w:unhideWhenUsed/>
    <w:rsid w:val="002D5D18"/>
  </w:style>
  <w:style w:type="numbering" w:customStyle="1" w:styleId="11314">
    <w:name w:val="無清單11314"/>
    <w:next w:val="a2"/>
    <w:uiPriority w:val="99"/>
    <w:semiHidden/>
    <w:unhideWhenUsed/>
    <w:rsid w:val="002D5D18"/>
  </w:style>
  <w:style w:type="numbering" w:customStyle="1" w:styleId="NoList424">
    <w:name w:val="No List424"/>
    <w:next w:val="a2"/>
    <w:uiPriority w:val="99"/>
    <w:semiHidden/>
    <w:unhideWhenUsed/>
    <w:rsid w:val="002D5D18"/>
  </w:style>
  <w:style w:type="numbering" w:customStyle="1" w:styleId="NoList12314">
    <w:name w:val="No List12314"/>
    <w:next w:val="a2"/>
    <w:uiPriority w:val="99"/>
    <w:semiHidden/>
    <w:unhideWhenUsed/>
    <w:rsid w:val="002D5D18"/>
  </w:style>
  <w:style w:type="numbering" w:customStyle="1" w:styleId="113140">
    <w:name w:val="リストなし11314"/>
    <w:next w:val="a2"/>
    <w:uiPriority w:val="99"/>
    <w:semiHidden/>
    <w:unhideWhenUsed/>
    <w:rsid w:val="002D5D18"/>
  </w:style>
  <w:style w:type="numbering" w:customStyle="1" w:styleId="113141">
    <w:name w:val="无列表11314"/>
    <w:next w:val="a2"/>
    <w:semiHidden/>
    <w:rsid w:val="002D5D18"/>
  </w:style>
  <w:style w:type="numbering" w:customStyle="1" w:styleId="NoList21314">
    <w:name w:val="No List21314"/>
    <w:next w:val="a2"/>
    <w:semiHidden/>
    <w:rsid w:val="002D5D18"/>
  </w:style>
  <w:style w:type="numbering" w:customStyle="1" w:styleId="NoList31314">
    <w:name w:val="No List31314"/>
    <w:next w:val="a2"/>
    <w:uiPriority w:val="99"/>
    <w:semiHidden/>
    <w:rsid w:val="002D5D18"/>
  </w:style>
  <w:style w:type="numbering" w:customStyle="1" w:styleId="NoList111314">
    <w:name w:val="No List111314"/>
    <w:next w:val="a2"/>
    <w:uiPriority w:val="99"/>
    <w:semiHidden/>
    <w:unhideWhenUsed/>
    <w:rsid w:val="002D5D18"/>
  </w:style>
  <w:style w:type="numbering" w:customStyle="1" w:styleId="12314">
    <w:name w:val="無清單12314"/>
    <w:next w:val="a2"/>
    <w:uiPriority w:val="99"/>
    <w:semiHidden/>
    <w:unhideWhenUsed/>
    <w:rsid w:val="002D5D18"/>
  </w:style>
  <w:style w:type="numbering" w:customStyle="1" w:styleId="111314">
    <w:name w:val="無清單111314"/>
    <w:next w:val="a2"/>
    <w:uiPriority w:val="99"/>
    <w:semiHidden/>
    <w:unhideWhenUsed/>
    <w:rsid w:val="002D5D18"/>
  </w:style>
  <w:style w:type="numbering" w:customStyle="1" w:styleId="NoList12124">
    <w:name w:val="No List12124"/>
    <w:next w:val="a2"/>
    <w:uiPriority w:val="99"/>
    <w:semiHidden/>
    <w:unhideWhenUsed/>
    <w:rsid w:val="002D5D18"/>
  </w:style>
  <w:style w:type="numbering" w:customStyle="1" w:styleId="111241">
    <w:name w:val="リストなし11124"/>
    <w:next w:val="a2"/>
    <w:uiPriority w:val="99"/>
    <w:semiHidden/>
    <w:unhideWhenUsed/>
    <w:rsid w:val="002D5D18"/>
  </w:style>
  <w:style w:type="numbering" w:customStyle="1" w:styleId="111242">
    <w:name w:val="无列表11124"/>
    <w:next w:val="a2"/>
    <w:semiHidden/>
    <w:rsid w:val="002D5D18"/>
  </w:style>
  <w:style w:type="numbering" w:customStyle="1" w:styleId="NoList21124">
    <w:name w:val="No List21124"/>
    <w:next w:val="a2"/>
    <w:semiHidden/>
    <w:rsid w:val="002D5D18"/>
  </w:style>
  <w:style w:type="numbering" w:customStyle="1" w:styleId="NoList31124">
    <w:name w:val="No List31124"/>
    <w:next w:val="a2"/>
    <w:uiPriority w:val="99"/>
    <w:semiHidden/>
    <w:rsid w:val="002D5D18"/>
  </w:style>
  <w:style w:type="numbering" w:customStyle="1" w:styleId="NoList111124">
    <w:name w:val="No List111124"/>
    <w:next w:val="a2"/>
    <w:uiPriority w:val="99"/>
    <w:semiHidden/>
    <w:unhideWhenUsed/>
    <w:rsid w:val="002D5D18"/>
  </w:style>
  <w:style w:type="numbering" w:customStyle="1" w:styleId="12124">
    <w:name w:val="無清單12124"/>
    <w:next w:val="a2"/>
    <w:uiPriority w:val="99"/>
    <w:semiHidden/>
    <w:unhideWhenUsed/>
    <w:rsid w:val="002D5D18"/>
  </w:style>
  <w:style w:type="numbering" w:customStyle="1" w:styleId="111124">
    <w:name w:val="無清單111124"/>
    <w:next w:val="a2"/>
    <w:uiPriority w:val="99"/>
    <w:semiHidden/>
    <w:unhideWhenUsed/>
    <w:rsid w:val="002D5D18"/>
  </w:style>
  <w:style w:type="numbering" w:customStyle="1" w:styleId="NoList524">
    <w:name w:val="No List524"/>
    <w:next w:val="a2"/>
    <w:uiPriority w:val="99"/>
    <w:semiHidden/>
    <w:unhideWhenUsed/>
    <w:rsid w:val="002D5D18"/>
  </w:style>
  <w:style w:type="numbering" w:customStyle="1" w:styleId="NoList1324">
    <w:name w:val="No List1324"/>
    <w:next w:val="a2"/>
    <w:uiPriority w:val="99"/>
    <w:semiHidden/>
    <w:unhideWhenUsed/>
    <w:rsid w:val="002D5D18"/>
  </w:style>
  <w:style w:type="numbering" w:customStyle="1" w:styleId="12243">
    <w:name w:val="リストなし1224"/>
    <w:next w:val="a2"/>
    <w:uiPriority w:val="99"/>
    <w:semiHidden/>
    <w:unhideWhenUsed/>
    <w:rsid w:val="002D5D18"/>
  </w:style>
  <w:style w:type="numbering" w:customStyle="1" w:styleId="12251">
    <w:name w:val="无列表1225"/>
    <w:next w:val="a2"/>
    <w:semiHidden/>
    <w:rsid w:val="002D5D18"/>
  </w:style>
  <w:style w:type="numbering" w:customStyle="1" w:styleId="NoList2224">
    <w:name w:val="No List2224"/>
    <w:next w:val="a2"/>
    <w:semiHidden/>
    <w:rsid w:val="002D5D18"/>
  </w:style>
  <w:style w:type="numbering" w:customStyle="1" w:styleId="NoList3224">
    <w:name w:val="No List3224"/>
    <w:next w:val="a2"/>
    <w:uiPriority w:val="99"/>
    <w:semiHidden/>
    <w:rsid w:val="002D5D18"/>
  </w:style>
  <w:style w:type="numbering" w:customStyle="1" w:styleId="NoList11224">
    <w:name w:val="No List11224"/>
    <w:next w:val="a2"/>
    <w:uiPriority w:val="99"/>
    <w:semiHidden/>
    <w:unhideWhenUsed/>
    <w:rsid w:val="002D5D18"/>
  </w:style>
  <w:style w:type="numbering" w:customStyle="1" w:styleId="1324">
    <w:name w:val="無清單1324"/>
    <w:next w:val="a2"/>
    <w:uiPriority w:val="99"/>
    <w:semiHidden/>
    <w:unhideWhenUsed/>
    <w:rsid w:val="002D5D18"/>
  </w:style>
  <w:style w:type="numbering" w:customStyle="1" w:styleId="11224">
    <w:name w:val="無清單11224"/>
    <w:next w:val="a2"/>
    <w:uiPriority w:val="99"/>
    <w:semiHidden/>
    <w:unhideWhenUsed/>
    <w:rsid w:val="002D5D18"/>
  </w:style>
  <w:style w:type="numbering" w:customStyle="1" w:styleId="2124">
    <w:name w:val="无列表2124"/>
    <w:next w:val="a2"/>
    <w:uiPriority w:val="99"/>
    <w:semiHidden/>
    <w:unhideWhenUsed/>
    <w:rsid w:val="002D5D18"/>
  </w:style>
  <w:style w:type="numbering" w:customStyle="1" w:styleId="NoList111224">
    <w:name w:val="No List111224"/>
    <w:next w:val="a2"/>
    <w:uiPriority w:val="99"/>
    <w:semiHidden/>
    <w:unhideWhenUsed/>
    <w:rsid w:val="002D5D18"/>
  </w:style>
  <w:style w:type="numbering" w:customStyle="1" w:styleId="NoList74">
    <w:name w:val="No List74"/>
    <w:next w:val="a2"/>
    <w:uiPriority w:val="99"/>
    <w:semiHidden/>
    <w:unhideWhenUsed/>
    <w:rsid w:val="002D5D18"/>
  </w:style>
  <w:style w:type="table" w:customStyle="1" w:styleId="TableGrid86">
    <w:name w:val="Table Grid8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2D5D18"/>
  </w:style>
  <w:style w:type="numbering" w:customStyle="1" w:styleId="1442">
    <w:name w:val="リストなし144"/>
    <w:next w:val="a2"/>
    <w:uiPriority w:val="99"/>
    <w:semiHidden/>
    <w:unhideWhenUsed/>
    <w:rsid w:val="002D5D18"/>
  </w:style>
  <w:style w:type="table" w:customStyle="1" w:styleId="TableGrid146">
    <w:name w:val="Table Grid146"/>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2D5D18"/>
  </w:style>
  <w:style w:type="table" w:customStyle="1" w:styleId="3460">
    <w:name w:val="网格型34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2D5D18"/>
  </w:style>
  <w:style w:type="numbering" w:customStyle="1" w:styleId="NoList344">
    <w:name w:val="No List344"/>
    <w:next w:val="a2"/>
    <w:uiPriority w:val="99"/>
    <w:semiHidden/>
    <w:rsid w:val="002D5D18"/>
  </w:style>
  <w:style w:type="table" w:customStyle="1" w:styleId="TableGrid446">
    <w:name w:val="Table Grid44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2D5D18"/>
  </w:style>
  <w:style w:type="numbering" w:customStyle="1" w:styleId="1541">
    <w:name w:val="無清單154"/>
    <w:next w:val="a2"/>
    <w:uiPriority w:val="99"/>
    <w:semiHidden/>
    <w:unhideWhenUsed/>
    <w:rsid w:val="002D5D18"/>
  </w:style>
  <w:style w:type="numbering" w:customStyle="1" w:styleId="1144">
    <w:name w:val="無清單1144"/>
    <w:next w:val="a2"/>
    <w:uiPriority w:val="99"/>
    <w:semiHidden/>
    <w:unhideWhenUsed/>
    <w:rsid w:val="002D5D18"/>
  </w:style>
  <w:style w:type="table" w:customStyle="1" w:styleId="146">
    <w:name w:val="表格格線14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2D5D18"/>
  </w:style>
  <w:style w:type="table" w:customStyle="1" w:styleId="TableGrid526">
    <w:name w:val="Table Grid52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2D5D18"/>
  </w:style>
  <w:style w:type="numbering" w:customStyle="1" w:styleId="11440">
    <w:name w:val="リストなし1144"/>
    <w:next w:val="a2"/>
    <w:uiPriority w:val="99"/>
    <w:semiHidden/>
    <w:unhideWhenUsed/>
    <w:rsid w:val="002D5D18"/>
  </w:style>
  <w:style w:type="table" w:customStyle="1" w:styleId="TableGrid1136">
    <w:name w:val="Table Grid1136"/>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2D5D18"/>
  </w:style>
  <w:style w:type="table" w:customStyle="1" w:styleId="3126">
    <w:name w:val="网格型31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2D5D18"/>
  </w:style>
  <w:style w:type="numbering" w:customStyle="1" w:styleId="NoList3144">
    <w:name w:val="No List3144"/>
    <w:next w:val="a2"/>
    <w:uiPriority w:val="99"/>
    <w:semiHidden/>
    <w:rsid w:val="002D5D18"/>
  </w:style>
  <w:style w:type="table" w:customStyle="1" w:styleId="TableGrid4126">
    <w:name w:val="Table Grid412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2D5D18"/>
  </w:style>
  <w:style w:type="numbering" w:customStyle="1" w:styleId="1244">
    <w:name w:val="無清單1244"/>
    <w:next w:val="a2"/>
    <w:uiPriority w:val="99"/>
    <w:semiHidden/>
    <w:unhideWhenUsed/>
    <w:rsid w:val="002D5D18"/>
  </w:style>
  <w:style w:type="numbering" w:customStyle="1" w:styleId="11144">
    <w:name w:val="無清單11144"/>
    <w:next w:val="a2"/>
    <w:uiPriority w:val="99"/>
    <w:semiHidden/>
    <w:unhideWhenUsed/>
    <w:rsid w:val="002D5D18"/>
  </w:style>
  <w:style w:type="table" w:customStyle="1" w:styleId="11262">
    <w:name w:val="表格格線112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2D5D18"/>
  </w:style>
  <w:style w:type="numbering" w:customStyle="1" w:styleId="NoList12134">
    <w:name w:val="No List12134"/>
    <w:next w:val="a2"/>
    <w:uiPriority w:val="99"/>
    <w:semiHidden/>
    <w:unhideWhenUsed/>
    <w:rsid w:val="002D5D18"/>
  </w:style>
  <w:style w:type="numbering" w:customStyle="1" w:styleId="111340">
    <w:name w:val="リストなし11134"/>
    <w:next w:val="a2"/>
    <w:uiPriority w:val="99"/>
    <w:semiHidden/>
    <w:unhideWhenUsed/>
    <w:rsid w:val="002D5D18"/>
  </w:style>
  <w:style w:type="numbering" w:customStyle="1" w:styleId="111341">
    <w:name w:val="无列表11134"/>
    <w:next w:val="a2"/>
    <w:semiHidden/>
    <w:rsid w:val="002D5D18"/>
  </w:style>
  <w:style w:type="numbering" w:customStyle="1" w:styleId="NoList21134">
    <w:name w:val="No List21134"/>
    <w:next w:val="a2"/>
    <w:semiHidden/>
    <w:rsid w:val="002D5D18"/>
  </w:style>
  <w:style w:type="numbering" w:customStyle="1" w:styleId="NoList31134">
    <w:name w:val="No List31134"/>
    <w:next w:val="a2"/>
    <w:uiPriority w:val="99"/>
    <w:semiHidden/>
    <w:rsid w:val="002D5D18"/>
  </w:style>
  <w:style w:type="numbering" w:customStyle="1" w:styleId="NoList111134">
    <w:name w:val="No List111134"/>
    <w:next w:val="a2"/>
    <w:uiPriority w:val="99"/>
    <w:semiHidden/>
    <w:unhideWhenUsed/>
    <w:rsid w:val="002D5D18"/>
  </w:style>
  <w:style w:type="numbering" w:customStyle="1" w:styleId="121340">
    <w:name w:val="無清單12134"/>
    <w:next w:val="a2"/>
    <w:uiPriority w:val="99"/>
    <w:semiHidden/>
    <w:unhideWhenUsed/>
    <w:rsid w:val="002D5D18"/>
  </w:style>
  <w:style w:type="numbering" w:customStyle="1" w:styleId="111134">
    <w:name w:val="無清單111134"/>
    <w:next w:val="a2"/>
    <w:uiPriority w:val="99"/>
    <w:semiHidden/>
    <w:unhideWhenUsed/>
    <w:rsid w:val="002D5D18"/>
  </w:style>
  <w:style w:type="numbering" w:customStyle="1" w:styleId="NoList534">
    <w:name w:val="No List534"/>
    <w:next w:val="a2"/>
    <w:uiPriority w:val="99"/>
    <w:semiHidden/>
    <w:unhideWhenUsed/>
    <w:rsid w:val="002D5D18"/>
  </w:style>
  <w:style w:type="table" w:customStyle="1" w:styleId="TableGrid626">
    <w:name w:val="Table Grid62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2D5D18"/>
  </w:style>
  <w:style w:type="numbering" w:customStyle="1" w:styleId="12342">
    <w:name w:val="リストなし1234"/>
    <w:next w:val="a2"/>
    <w:uiPriority w:val="99"/>
    <w:semiHidden/>
    <w:unhideWhenUsed/>
    <w:rsid w:val="002D5D18"/>
  </w:style>
  <w:style w:type="table" w:customStyle="1" w:styleId="TableGrid1226">
    <w:name w:val="Table Grid1226"/>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2D5D18"/>
  </w:style>
  <w:style w:type="table" w:customStyle="1" w:styleId="3226">
    <w:name w:val="网格型32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2D5D18"/>
  </w:style>
  <w:style w:type="numbering" w:customStyle="1" w:styleId="NoList3234">
    <w:name w:val="No List3234"/>
    <w:next w:val="a2"/>
    <w:uiPriority w:val="99"/>
    <w:semiHidden/>
    <w:rsid w:val="002D5D18"/>
  </w:style>
  <w:style w:type="table" w:customStyle="1" w:styleId="TableGrid4226">
    <w:name w:val="Table Grid4226"/>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2D5D18"/>
  </w:style>
  <w:style w:type="numbering" w:customStyle="1" w:styleId="13340">
    <w:name w:val="無清單1334"/>
    <w:next w:val="a2"/>
    <w:uiPriority w:val="99"/>
    <w:semiHidden/>
    <w:unhideWhenUsed/>
    <w:rsid w:val="002D5D18"/>
  </w:style>
  <w:style w:type="numbering" w:customStyle="1" w:styleId="11234">
    <w:name w:val="無清單11234"/>
    <w:next w:val="a2"/>
    <w:uiPriority w:val="99"/>
    <w:semiHidden/>
    <w:unhideWhenUsed/>
    <w:rsid w:val="002D5D18"/>
  </w:style>
  <w:style w:type="table" w:customStyle="1" w:styleId="12261">
    <w:name w:val="表格格線1226"/>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2D5D18"/>
  </w:style>
  <w:style w:type="numbering" w:customStyle="1" w:styleId="NoList12224">
    <w:name w:val="No List12224"/>
    <w:next w:val="a2"/>
    <w:uiPriority w:val="99"/>
    <w:semiHidden/>
    <w:unhideWhenUsed/>
    <w:rsid w:val="002D5D18"/>
  </w:style>
  <w:style w:type="numbering" w:customStyle="1" w:styleId="112240">
    <w:name w:val="リストなし11224"/>
    <w:next w:val="a2"/>
    <w:uiPriority w:val="99"/>
    <w:semiHidden/>
    <w:unhideWhenUsed/>
    <w:rsid w:val="002D5D18"/>
  </w:style>
  <w:style w:type="numbering" w:customStyle="1" w:styleId="112241">
    <w:name w:val="无列表11224"/>
    <w:next w:val="a2"/>
    <w:semiHidden/>
    <w:rsid w:val="002D5D18"/>
  </w:style>
  <w:style w:type="numbering" w:customStyle="1" w:styleId="NoList21224">
    <w:name w:val="No List21224"/>
    <w:next w:val="a2"/>
    <w:semiHidden/>
    <w:rsid w:val="002D5D18"/>
  </w:style>
  <w:style w:type="numbering" w:customStyle="1" w:styleId="NoList31224">
    <w:name w:val="No List31224"/>
    <w:next w:val="a2"/>
    <w:uiPriority w:val="99"/>
    <w:semiHidden/>
    <w:rsid w:val="002D5D18"/>
  </w:style>
  <w:style w:type="numbering" w:customStyle="1" w:styleId="NoList111234">
    <w:name w:val="No List111234"/>
    <w:next w:val="a2"/>
    <w:uiPriority w:val="99"/>
    <w:semiHidden/>
    <w:unhideWhenUsed/>
    <w:rsid w:val="002D5D18"/>
  </w:style>
  <w:style w:type="numbering" w:customStyle="1" w:styleId="122240">
    <w:name w:val="無清單12224"/>
    <w:next w:val="a2"/>
    <w:uiPriority w:val="99"/>
    <w:semiHidden/>
    <w:unhideWhenUsed/>
    <w:rsid w:val="002D5D18"/>
  </w:style>
  <w:style w:type="numbering" w:customStyle="1" w:styleId="1112240">
    <w:name w:val="無清單111224"/>
    <w:next w:val="a2"/>
    <w:uiPriority w:val="99"/>
    <w:semiHidden/>
    <w:unhideWhenUsed/>
    <w:rsid w:val="002D5D18"/>
  </w:style>
  <w:style w:type="numbering" w:customStyle="1" w:styleId="NoList83">
    <w:name w:val="No List83"/>
    <w:next w:val="a2"/>
    <w:uiPriority w:val="99"/>
    <w:semiHidden/>
    <w:unhideWhenUsed/>
    <w:rsid w:val="002D5D18"/>
  </w:style>
  <w:style w:type="table" w:customStyle="1" w:styleId="TableGrid96">
    <w:name w:val="Table Grid96"/>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2D5D18"/>
  </w:style>
  <w:style w:type="numbering" w:customStyle="1" w:styleId="1532">
    <w:name w:val="リストなし153"/>
    <w:next w:val="a2"/>
    <w:uiPriority w:val="99"/>
    <w:semiHidden/>
    <w:unhideWhenUsed/>
    <w:rsid w:val="002D5D18"/>
  </w:style>
  <w:style w:type="table" w:customStyle="1" w:styleId="TableGrid155">
    <w:name w:val="Table Grid15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2D5D18"/>
  </w:style>
  <w:style w:type="table" w:customStyle="1" w:styleId="3550">
    <w:name w:val="网格型35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2D5D18"/>
  </w:style>
  <w:style w:type="numbering" w:customStyle="1" w:styleId="NoList353">
    <w:name w:val="No List353"/>
    <w:next w:val="a2"/>
    <w:uiPriority w:val="99"/>
    <w:semiHidden/>
    <w:rsid w:val="002D5D18"/>
  </w:style>
  <w:style w:type="table" w:customStyle="1" w:styleId="TableGrid455">
    <w:name w:val="Table Grid45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2D5D18"/>
  </w:style>
  <w:style w:type="numbering" w:customStyle="1" w:styleId="1630">
    <w:name w:val="無清單163"/>
    <w:next w:val="a2"/>
    <w:uiPriority w:val="99"/>
    <w:semiHidden/>
    <w:unhideWhenUsed/>
    <w:rsid w:val="002D5D18"/>
  </w:style>
  <w:style w:type="numbering" w:customStyle="1" w:styleId="1153">
    <w:name w:val="無清單1153"/>
    <w:next w:val="a2"/>
    <w:uiPriority w:val="99"/>
    <w:semiHidden/>
    <w:unhideWhenUsed/>
    <w:rsid w:val="002D5D18"/>
  </w:style>
  <w:style w:type="table" w:customStyle="1" w:styleId="155">
    <w:name w:val="表格格線15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2D5D18"/>
  </w:style>
  <w:style w:type="table" w:customStyle="1" w:styleId="TableGrid535">
    <w:name w:val="Table Grid53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2D5D18"/>
  </w:style>
  <w:style w:type="numbering" w:customStyle="1" w:styleId="11530">
    <w:name w:val="リストなし1153"/>
    <w:next w:val="a2"/>
    <w:uiPriority w:val="99"/>
    <w:semiHidden/>
    <w:unhideWhenUsed/>
    <w:rsid w:val="002D5D18"/>
  </w:style>
  <w:style w:type="table" w:customStyle="1" w:styleId="TableGrid1145">
    <w:name w:val="Table Grid114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2D5D18"/>
  </w:style>
  <w:style w:type="table" w:customStyle="1" w:styleId="3135">
    <w:name w:val="网格型31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2D5D18"/>
  </w:style>
  <w:style w:type="numbering" w:customStyle="1" w:styleId="NoList3153">
    <w:name w:val="No List3153"/>
    <w:next w:val="a2"/>
    <w:uiPriority w:val="99"/>
    <w:semiHidden/>
    <w:rsid w:val="002D5D18"/>
  </w:style>
  <w:style w:type="table" w:customStyle="1" w:styleId="TableGrid4135">
    <w:name w:val="Table Grid413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2D5D18"/>
  </w:style>
  <w:style w:type="numbering" w:customStyle="1" w:styleId="1253">
    <w:name w:val="無清單1253"/>
    <w:next w:val="a2"/>
    <w:uiPriority w:val="99"/>
    <w:semiHidden/>
    <w:unhideWhenUsed/>
    <w:rsid w:val="002D5D18"/>
  </w:style>
  <w:style w:type="numbering" w:customStyle="1" w:styleId="11153">
    <w:name w:val="無清單11153"/>
    <w:next w:val="a2"/>
    <w:uiPriority w:val="99"/>
    <w:semiHidden/>
    <w:unhideWhenUsed/>
    <w:rsid w:val="002D5D18"/>
  </w:style>
  <w:style w:type="table" w:customStyle="1" w:styleId="11352">
    <w:name w:val="表格格線113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2D5D18"/>
  </w:style>
  <w:style w:type="numbering" w:customStyle="1" w:styleId="NoList12143">
    <w:name w:val="No List12143"/>
    <w:next w:val="a2"/>
    <w:uiPriority w:val="99"/>
    <w:semiHidden/>
    <w:unhideWhenUsed/>
    <w:rsid w:val="002D5D18"/>
  </w:style>
  <w:style w:type="numbering" w:customStyle="1" w:styleId="111431">
    <w:name w:val="リストなし11143"/>
    <w:next w:val="a2"/>
    <w:uiPriority w:val="99"/>
    <w:semiHidden/>
    <w:unhideWhenUsed/>
    <w:rsid w:val="002D5D18"/>
  </w:style>
  <w:style w:type="numbering" w:customStyle="1" w:styleId="111432">
    <w:name w:val="无列表11143"/>
    <w:next w:val="a2"/>
    <w:semiHidden/>
    <w:rsid w:val="002D5D18"/>
  </w:style>
  <w:style w:type="numbering" w:customStyle="1" w:styleId="NoList21143">
    <w:name w:val="No List21143"/>
    <w:next w:val="a2"/>
    <w:semiHidden/>
    <w:rsid w:val="002D5D18"/>
  </w:style>
  <w:style w:type="numbering" w:customStyle="1" w:styleId="NoList31143">
    <w:name w:val="No List31143"/>
    <w:next w:val="a2"/>
    <w:uiPriority w:val="99"/>
    <w:semiHidden/>
    <w:rsid w:val="002D5D18"/>
  </w:style>
  <w:style w:type="numbering" w:customStyle="1" w:styleId="NoList111143">
    <w:name w:val="No List111143"/>
    <w:next w:val="a2"/>
    <w:uiPriority w:val="99"/>
    <w:semiHidden/>
    <w:unhideWhenUsed/>
    <w:rsid w:val="002D5D18"/>
  </w:style>
  <w:style w:type="numbering" w:customStyle="1" w:styleId="121430">
    <w:name w:val="無清單12143"/>
    <w:next w:val="a2"/>
    <w:uiPriority w:val="99"/>
    <w:semiHidden/>
    <w:unhideWhenUsed/>
    <w:rsid w:val="002D5D18"/>
  </w:style>
  <w:style w:type="numbering" w:customStyle="1" w:styleId="1111430">
    <w:name w:val="無清單111143"/>
    <w:next w:val="a2"/>
    <w:uiPriority w:val="99"/>
    <w:semiHidden/>
    <w:unhideWhenUsed/>
    <w:rsid w:val="002D5D18"/>
  </w:style>
  <w:style w:type="numbering" w:customStyle="1" w:styleId="NoList543">
    <w:name w:val="No List543"/>
    <w:next w:val="a2"/>
    <w:uiPriority w:val="99"/>
    <w:semiHidden/>
    <w:unhideWhenUsed/>
    <w:rsid w:val="002D5D18"/>
  </w:style>
  <w:style w:type="table" w:customStyle="1" w:styleId="TableGrid635">
    <w:name w:val="Table Grid63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2D5D18"/>
  </w:style>
  <w:style w:type="numbering" w:customStyle="1" w:styleId="12431">
    <w:name w:val="リストなし1243"/>
    <w:next w:val="a2"/>
    <w:uiPriority w:val="99"/>
    <w:semiHidden/>
    <w:unhideWhenUsed/>
    <w:rsid w:val="002D5D18"/>
  </w:style>
  <w:style w:type="table" w:customStyle="1" w:styleId="TableGrid1235">
    <w:name w:val="Table Grid123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2D5D18"/>
  </w:style>
  <w:style w:type="table" w:customStyle="1" w:styleId="3235">
    <w:name w:val="网格型32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2D5D18"/>
  </w:style>
  <w:style w:type="numbering" w:customStyle="1" w:styleId="NoList3243">
    <w:name w:val="No List3243"/>
    <w:next w:val="a2"/>
    <w:uiPriority w:val="99"/>
    <w:semiHidden/>
    <w:rsid w:val="002D5D18"/>
  </w:style>
  <w:style w:type="table" w:customStyle="1" w:styleId="TableGrid4235">
    <w:name w:val="Table Grid423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2D5D18"/>
  </w:style>
  <w:style w:type="numbering" w:customStyle="1" w:styleId="13430">
    <w:name w:val="無清單1343"/>
    <w:next w:val="a2"/>
    <w:uiPriority w:val="99"/>
    <w:semiHidden/>
    <w:unhideWhenUsed/>
    <w:rsid w:val="002D5D18"/>
  </w:style>
  <w:style w:type="numbering" w:customStyle="1" w:styleId="11243">
    <w:name w:val="無清單11243"/>
    <w:next w:val="a2"/>
    <w:uiPriority w:val="99"/>
    <w:semiHidden/>
    <w:unhideWhenUsed/>
    <w:rsid w:val="002D5D18"/>
  </w:style>
  <w:style w:type="table" w:customStyle="1" w:styleId="12350">
    <w:name w:val="表格格線123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2D5D18"/>
  </w:style>
  <w:style w:type="numbering" w:customStyle="1" w:styleId="NoList12233">
    <w:name w:val="No List12233"/>
    <w:next w:val="a2"/>
    <w:uiPriority w:val="99"/>
    <w:semiHidden/>
    <w:unhideWhenUsed/>
    <w:rsid w:val="002D5D18"/>
  </w:style>
  <w:style w:type="numbering" w:customStyle="1" w:styleId="112331">
    <w:name w:val="リストなし11233"/>
    <w:next w:val="a2"/>
    <w:uiPriority w:val="99"/>
    <w:semiHidden/>
    <w:unhideWhenUsed/>
    <w:rsid w:val="002D5D18"/>
  </w:style>
  <w:style w:type="numbering" w:customStyle="1" w:styleId="112332">
    <w:name w:val="无列表11233"/>
    <w:next w:val="a2"/>
    <w:semiHidden/>
    <w:rsid w:val="002D5D18"/>
  </w:style>
  <w:style w:type="numbering" w:customStyle="1" w:styleId="NoList21233">
    <w:name w:val="No List21233"/>
    <w:next w:val="a2"/>
    <w:semiHidden/>
    <w:rsid w:val="002D5D18"/>
  </w:style>
  <w:style w:type="numbering" w:customStyle="1" w:styleId="NoList31233">
    <w:name w:val="No List31233"/>
    <w:next w:val="a2"/>
    <w:uiPriority w:val="99"/>
    <w:semiHidden/>
    <w:rsid w:val="002D5D18"/>
  </w:style>
  <w:style w:type="numbering" w:customStyle="1" w:styleId="NoList111243">
    <w:name w:val="No List111243"/>
    <w:next w:val="a2"/>
    <w:uiPriority w:val="99"/>
    <w:semiHidden/>
    <w:unhideWhenUsed/>
    <w:rsid w:val="002D5D18"/>
  </w:style>
  <w:style w:type="numbering" w:customStyle="1" w:styleId="122330">
    <w:name w:val="無清單12233"/>
    <w:next w:val="a2"/>
    <w:uiPriority w:val="99"/>
    <w:semiHidden/>
    <w:unhideWhenUsed/>
    <w:rsid w:val="002D5D18"/>
  </w:style>
  <w:style w:type="numbering" w:customStyle="1" w:styleId="1112330">
    <w:name w:val="無清單111233"/>
    <w:next w:val="a2"/>
    <w:uiPriority w:val="99"/>
    <w:semiHidden/>
    <w:unhideWhenUsed/>
    <w:rsid w:val="002D5D18"/>
  </w:style>
  <w:style w:type="numbering" w:customStyle="1" w:styleId="NoList622">
    <w:name w:val="No List622"/>
    <w:next w:val="a2"/>
    <w:uiPriority w:val="99"/>
    <w:semiHidden/>
    <w:unhideWhenUsed/>
    <w:rsid w:val="002D5D18"/>
  </w:style>
  <w:style w:type="table" w:customStyle="1" w:styleId="TableGrid713">
    <w:name w:val="Table Grid7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2D5D18"/>
  </w:style>
  <w:style w:type="numbering" w:customStyle="1" w:styleId="13222">
    <w:name w:val="リストなし1322"/>
    <w:next w:val="a2"/>
    <w:uiPriority w:val="99"/>
    <w:semiHidden/>
    <w:unhideWhenUsed/>
    <w:rsid w:val="002D5D18"/>
  </w:style>
  <w:style w:type="table" w:customStyle="1" w:styleId="TableGrid1313">
    <w:name w:val="Table Grid1313"/>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2D5D18"/>
  </w:style>
  <w:style w:type="table" w:customStyle="1" w:styleId="3313">
    <w:name w:val="网格型33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2D5D18"/>
  </w:style>
  <w:style w:type="numbering" w:customStyle="1" w:styleId="NoList3322">
    <w:name w:val="No List3322"/>
    <w:next w:val="a2"/>
    <w:uiPriority w:val="99"/>
    <w:semiHidden/>
    <w:rsid w:val="002D5D18"/>
  </w:style>
  <w:style w:type="table" w:customStyle="1" w:styleId="TableGrid4313">
    <w:name w:val="Table Grid43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2D5D18"/>
  </w:style>
  <w:style w:type="numbering" w:customStyle="1" w:styleId="14220">
    <w:name w:val="無清單1422"/>
    <w:next w:val="a2"/>
    <w:uiPriority w:val="99"/>
    <w:semiHidden/>
    <w:unhideWhenUsed/>
    <w:rsid w:val="002D5D18"/>
  </w:style>
  <w:style w:type="numbering" w:customStyle="1" w:styleId="113220">
    <w:name w:val="無清單11322"/>
    <w:next w:val="a2"/>
    <w:uiPriority w:val="99"/>
    <w:semiHidden/>
    <w:unhideWhenUsed/>
    <w:rsid w:val="002D5D18"/>
  </w:style>
  <w:style w:type="table" w:customStyle="1" w:styleId="13133">
    <w:name w:val="表格格線13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2D5D18"/>
  </w:style>
  <w:style w:type="numbering" w:customStyle="1" w:styleId="NoList12322">
    <w:name w:val="No List12322"/>
    <w:next w:val="a2"/>
    <w:uiPriority w:val="99"/>
    <w:semiHidden/>
    <w:unhideWhenUsed/>
    <w:rsid w:val="002D5D18"/>
  </w:style>
  <w:style w:type="numbering" w:customStyle="1" w:styleId="113221">
    <w:name w:val="リストなし11322"/>
    <w:next w:val="a2"/>
    <w:uiPriority w:val="99"/>
    <w:semiHidden/>
    <w:unhideWhenUsed/>
    <w:rsid w:val="002D5D18"/>
  </w:style>
  <w:style w:type="numbering" w:customStyle="1" w:styleId="113222">
    <w:name w:val="无列表11322"/>
    <w:next w:val="a2"/>
    <w:semiHidden/>
    <w:rsid w:val="002D5D18"/>
  </w:style>
  <w:style w:type="numbering" w:customStyle="1" w:styleId="NoList21322">
    <w:name w:val="No List21322"/>
    <w:next w:val="a2"/>
    <w:semiHidden/>
    <w:rsid w:val="002D5D18"/>
  </w:style>
  <w:style w:type="numbering" w:customStyle="1" w:styleId="NoList31322">
    <w:name w:val="No List31322"/>
    <w:next w:val="a2"/>
    <w:uiPriority w:val="99"/>
    <w:semiHidden/>
    <w:rsid w:val="002D5D18"/>
  </w:style>
  <w:style w:type="numbering" w:customStyle="1" w:styleId="NoList111322">
    <w:name w:val="No List111322"/>
    <w:next w:val="a2"/>
    <w:uiPriority w:val="99"/>
    <w:semiHidden/>
    <w:unhideWhenUsed/>
    <w:rsid w:val="002D5D18"/>
  </w:style>
  <w:style w:type="numbering" w:customStyle="1" w:styleId="123220">
    <w:name w:val="無清單12322"/>
    <w:next w:val="a2"/>
    <w:uiPriority w:val="99"/>
    <w:semiHidden/>
    <w:unhideWhenUsed/>
    <w:rsid w:val="002D5D18"/>
  </w:style>
  <w:style w:type="numbering" w:customStyle="1" w:styleId="1113220">
    <w:name w:val="無清單111322"/>
    <w:next w:val="a2"/>
    <w:uiPriority w:val="99"/>
    <w:semiHidden/>
    <w:unhideWhenUsed/>
    <w:rsid w:val="002D5D18"/>
  </w:style>
  <w:style w:type="numbering" w:customStyle="1" w:styleId="NoList4123">
    <w:name w:val="No List4123"/>
    <w:next w:val="a2"/>
    <w:uiPriority w:val="99"/>
    <w:semiHidden/>
    <w:unhideWhenUsed/>
    <w:rsid w:val="002D5D18"/>
  </w:style>
  <w:style w:type="table" w:customStyle="1" w:styleId="TableGrid5113">
    <w:name w:val="Table Grid51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2D5D18"/>
  </w:style>
  <w:style w:type="numbering" w:customStyle="1" w:styleId="1111231">
    <w:name w:val="リストなし111123"/>
    <w:next w:val="a2"/>
    <w:uiPriority w:val="99"/>
    <w:semiHidden/>
    <w:unhideWhenUsed/>
    <w:rsid w:val="002D5D18"/>
  </w:style>
  <w:style w:type="numbering" w:customStyle="1" w:styleId="1111232">
    <w:name w:val="无列表111123"/>
    <w:next w:val="a2"/>
    <w:semiHidden/>
    <w:rsid w:val="002D5D18"/>
  </w:style>
  <w:style w:type="numbering" w:customStyle="1" w:styleId="NoList211123">
    <w:name w:val="No List211123"/>
    <w:next w:val="a2"/>
    <w:semiHidden/>
    <w:rsid w:val="002D5D18"/>
  </w:style>
  <w:style w:type="numbering" w:customStyle="1" w:styleId="NoList311123">
    <w:name w:val="No List311123"/>
    <w:next w:val="a2"/>
    <w:uiPriority w:val="99"/>
    <w:semiHidden/>
    <w:rsid w:val="002D5D18"/>
  </w:style>
  <w:style w:type="numbering" w:customStyle="1" w:styleId="NoList1111123">
    <w:name w:val="No List1111123"/>
    <w:next w:val="a2"/>
    <w:uiPriority w:val="99"/>
    <w:semiHidden/>
    <w:unhideWhenUsed/>
    <w:rsid w:val="002D5D18"/>
  </w:style>
  <w:style w:type="numbering" w:customStyle="1" w:styleId="1211230">
    <w:name w:val="無清單121123"/>
    <w:next w:val="a2"/>
    <w:uiPriority w:val="99"/>
    <w:semiHidden/>
    <w:unhideWhenUsed/>
    <w:rsid w:val="002D5D18"/>
  </w:style>
  <w:style w:type="numbering" w:customStyle="1" w:styleId="1111123">
    <w:name w:val="無清單1111123"/>
    <w:next w:val="a2"/>
    <w:uiPriority w:val="99"/>
    <w:semiHidden/>
    <w:unhideWhenUsed/>
    <w:rsid w:val="002D5D18"/>
  </w:style>
  <w:style w:type="numbering" w:customStyle="1" w:styleId="NoList5122">
    <w:name w:val="No List5122"/>
    <w:next w:val="a2"/>
    <w:uiPriority w:val="99"/>
    <w:semiHidden/>
    <w:unhideWhenUsed/>
    <w:rsid w:val="002D5D18"/>
  </w:style>
  <w:style w:type="table" w:customStyle="1" w:styleId="TableGrid6113">
    <w:name w:val="Table Grid61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2D5D18"/>
  </w:style>
  <w:style w:type="numbering" w:customStyle="1" w:styleId="121231">
    <w:name w:val="リストなし12123"/>
    <w:next w:val="a2"/>
    <w:uiPriority w:val="99"/>
    <w:semiHidden/>
    <w:unhideWhenUsed/>
    <w:rsid w:val="002D5D18"/>
  </w:style>
  <w:style w:type="table" w:customStyle="1" w:styleId="TableGrid12113">
    <w:name w:val="Table Grid121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2D5D18"/>
  </w:style>
  <w:style w:type="table" w:customStyle="1" w:styleId="32113">
    <w:name w:val="网格型321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2D5D18"/>
  </w:style>
  <w:style w:type="numbering" w:customStyle="1" w:styleId="NoList32123">
    <w:name w:val="No List32123"/>
    <w:next w:val="a2"/>
    <w:uiPriority w:val="99"/>
    <w:semiHidden/>
    <w:rsid w:val="002D5D18"/>
  </w:style>
  <w:style w:type="table" w:customStyle="1" w:styleId="TableGrid42113">
    <w:name w:val="Table Grid421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2D5D18"/>
  </w:style>
  <w:style w:type="numbering" w:customStyle="1" w:styleId="131230">
    <w:name w:val="無清單13123"/>
    <w:next w:val="a2"/>
    <w:uiPriority w:val="99"/>
    <w:semiHidden/>
    <w:unhideWhenUsed/>
    <w:rsid w:val="002D5D18"/>
  </w:style>
  <w:style w:type="numbering" w:customStyle="1" w:styleId="1121230">
    <w:name w:val="無清單112123"/>
    <w:next w:val="a2"/>
    <w:uiPriority w:val="99"/>
    <w:semiHidden/>
    <w:unhideWhenUsed/>
    <w:rsid w:val="002D5D18"/>
  </w:style>
  <w:style w:type="table" w:customStyle="1" w:styleId="121133">
    <w:name w:val="表格格線121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2D5D18"/>
  </w:style>
  <w:style w:type="numbering" w:customStyle="1" w:styleId="NoList122123">
    <w:name w:val="No List122123"/>
    <w:next w:val="a2"/>
    <w:uiPriority w:val="99"/>
    <w:semiHidden/>
    <w:unhideWhenUsed/>
    <w:rsid w:val="002D5D18"/>
  </w:style>
  <w:style w:type="numbering" w:customStyle="1" w:styleId="1121231">
    <w:name w:val="リストなし112123"/>
    <w:next w:val="a2"/>
    <w:uiPriority w:val="99"/>
    <w:semiHidden/>
    <w:unhideWhenUsed/>
    <w:rsid w:val="002D5D18"/>
  </w:style>
  <w:style w:type="numbering" w:customStyle="1" w:styleId="1121232">
    <w:name w:val="无列表112123"/>
    <w:next w:val="a2"/>
    <w:semiHidden/>
    <w:rsid w:val="002D5D18"/>
  </w:style>
  <w:style w:type="numbering" w:customStyle="1" w:styleId="NoList212123">
    <w:name w:val="No List212123"/>
    <w:next w:val="a2"/>
    <w:semiHidden/>
    <w:rsid w:val="002D5D18"/>
  </w:style>
  <w:style w:type="numbering" w:customStyle="1" w:styleId="NoList312123">
    <w:name w:val="No List312123"/>
    <w:next w:val="a2"/>
    <w:uiPriority w:val="99"/>
    <w:semiHidden/>
    <w:rsid w:val="002D5D18"/>
  </w:style>
  <w:style w:type="numbering" w:customStyle="1" w:styleId="NoList1112123">
    <w:name w:val="No List1112123"/>
    <w:next w:val="a2"/>
    <w:uiPriority w:val="99"/>
    <w:semiHidden/>
    <w:unhideWhenUsed/>
    <w:rsid w:val="002D5D18"/>
  </w:style>
  <w:style w:type="numbering" w:customStyle="1" w:styleId="1221230">
    <w:name w:val="無清單122123"/>
    <w:next w:val="a2"/>
    <w:uiPriority w:val="99"/>
    <w:semiHidden/>
    <w:unhideWhenUsed/>
    <w:rsid w:val="002D5D18"/>
  </w:style>
  <w:style w:type="numbering" w:customStyle="1" w:styleId="1112123">
    <w:name w:val="無清單1112123"/>
    <w:next w:val="a2"/>
    <w:uiPriority w:val="99"/>
    <w:semiHidden/>
    <w:unhideWhenUsed/>
    <w:rsid w:val="002D5D18"/>
  </w:style>
  <w:style w:type="table" w:customStyle="1" w:styleId="1154">
    <w:name w:val="网格型11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2D5D18"/>
  </w:style>
  <w:style w:type="table" w:customStyle="1" w:styleId="2151">
    <w:name w:val="网格型215"/>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2D5D18"/>
  </w:style>
  <w:style w:type="numbering" w:customStyle="1" w:styleId="NoList113112">
    <w:name w:val="No List113112"/>
    <w:next w:val="a2"/>
    <w:uiPriority w:val="99"/>
    <w:semiHidden/>
    <w:unhideWhenUsed/>
    <w:rsid w:val="002D5D18"/>
  </w:style>
  <w:style w:type="numbering" w:customStyle="1" w:styleId="NoList41113">
    <w:name w:val="No List41113"/>
    <w:next w:val="a2"/>
    <w:uiPriority w:val="99"/>
    <w:semiHidden/>
    <w:unhideWhenUsed/>
    <w:rsid w:val="002D5D18"/>
  </w:style>
  <w:style w:type="table" w:customStyle="1" w:styleId="TableGrid11215">
    <w:name w:val="Table Grid11215"/>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2D5D18"/>
  </w:style>
  <w:style w:type="numbering" w:customStyle="1" w:styleId="NoList1211114">
    <w:name w:val="No List1211114"/>
    <w:next w:val="a2"/>
    <w:uiPriority w:val="99"/>
    <w:semiHidden/>
    <w:unhideWhenUsed/>
    <w:rsid w:val="002D5D18"/>
  </w:style>
  <w:style w:type="numbering" w:customStyle="1" w:styleId="11111140">
    <w:name w:val="リストなし1111114"/>
    <w:next w:val="a2"/>
    <w:uiPriority w:val="99"/>
    <w:semiHidden/>
    <w:unhideWhenUsed/>
    <w:rsid w:val="002D5D18"/>
  </w:style>
  <w:style w:type="numbering" w:customStyle="1" w:styleId="11111141">
    <w:name w:val="无列表1111114"/>
    <w:next w:val="a2"/>
    <w:semiHidden/>
    <w:rsid w:val="002D5D18"/>
  </w:style>
  <w:style w:type="numbering" w:customStyle="1" w:styleId="NoList2111114">
    <w:name w:val="No List2111114"/>
    <w:next w:val="a2"/>
    <w:semiHidden/>
    <w:rsid w:val="002D5D18"/>
  </w:style>
  <w:style w:type="numbering" w:customStyle="1" w:styleId="NoList3111114">
    <w:name w:val="No List3111114"/>
    <w:next w:val="a2"/>
    <w:uiPriority w:val="99"/>
    <w:semiHidden/>
    <w:rsid w:val="002D5D18"/>
  </w:style>
  <w:style w:type="numbering" w:customStyle="1" w:styleId="NoList11111114">
    <w:name w:val="No List11111114"/>
    <w:next w:val="a2"/>
    <w:uiPriority w:val="99"/>
    <w:semiHidden/>
    <w:unhideWhenUsed/>
    <w:rsid w:val="002D5D18"/>
  </w:style>
  <w:style w:type="numbering" w:customStyle="1" w:styleId="1211114">
    <w:name w:val="無清單1211114"/>
    <w:next w:val="a2"/>
    <w:uiPriority w:val="99"/>
    <w:semiHidden/>
    <w:unhideWhenUsed/>
    <w:rsid w:val="002D5D18"/>
  </w:style>
  <w:style w:type="numbering" w:customStyle="1" w:styleId="11111114">
    <w:name w:val="無清單11111114"/>
    <w:next w:val="a2"/>
    <w:uiPriority w:val="99"/>
    <w:semiHidden/>
    <w:unhideWhenUsed/>
    <w:rsid w:val="002D5D18"/>
  </w:style>
  <w:style w:type="numbering" w:customStyle="1" w:styleId="NoList131113">
    <w:name w:val="No List131113"/>
    <w:next w:val="a2"/>
    <w:uiPriority w:val="99"/>
    <w:semiHidden/>
    <w:unhideWhenUsed/>
    <w:rsid w:val="002D5D18"/>
  </w:style>
  <w:style w:type="numbering" w:customStyle="1" w:styleId="1211132">
    <w:name w:val="リストなし121113"/>
    <w:next w:val="a2"/>
    <w:uiPriority w:val="99"/>
    <w:semiHidden/>
    <w:unhideWhenUsed/>
    <w:rsid w:val="002D5D18"/>
  </w:style>
  <w:style w:type="numbering" w:customStyle="1" w:styleId="1211140">
    <w:name w:val="无列表121114"/>
    <w:next w:val="a2"/>
    <w:semiHidden/>
    <w:rsid w:val="002D5D18"/>
  </w:style>
  <w:style w:type="numbering" w:customStyle="1" w:styleId="NoList221113">
    <w:name w:val="No List221113"/>
    <w:next w:val="a2"/>
    <w:semiHidden/>
    <w:rsid w:val="002D5D18"/>
  </w:style>
  <w:style w:type="numbering" w:customStyle="1" w:styleId="NoList321113">
    <w:name w:val="No List321113"/>
    <w:next w:val="a2"/>
    <w:uiPriority w:val="99"/>
    <w:semiHidden/>
    <w:rsid w:val="002D5D18"/>
  </w:style>
  <w:style w:type="numbering" w:customStyle="1" w:styleId="NoList1121113">
    <w:name w:val="No List1121113"/>
    <w:next w:val="a2"/>
    <w:uiPriority w:val="99"/>
    <w:semiHidden/>
    <w:unhideWhenUsed/>
    <w:rsid w:val="002D5D18"/>
  </w:style>
  <w:style w:type="numbering" w:customStyle="1" w:styleId="1311130">
    <w:name w:val="無清單131113"/>
    <w:next w:val="a2"/>
    <w:uiPriority w:val="99"/>
    <w:semiHidden/>
    <w:unhideWhenUsed/>
    <w:rsid w:val="002D5D18"/>
  </w:style>
  <w:style w:type="numbering" w:customStyle="1" w:styleId="1121113">
    <w:name w:val="無清單1121113"/>
    <w:next w:val="a2"/>
    <w:uiPriority w:val="99"/>
    <w:semiHidden/>
    <w:unhideWhenUsed/>
    <w:rsid w:val="002D5D18"/>
  </w:style>
  <w:style w:type="numbering" w:customStyle="1" w:styleId="211114">
    <w:name w:val="无列表211114"/>
    <w:next w:val="a2"/>
    <w:uiPriority w:val="99"/>
    <w:semiHidden/>
    <w:unhideWhenUsed/>
    <w:rsid w:val="002D5D18"/>
  </w:style>
  <w:style w:type="numbering" w:customStyle="1" w:styleId="NoList1221113">
    <w:name w:val="No List1221113"/>
    <w:next w:val="a2"/>
    <w:uiPriority w:val="99"/>
    <w:semiHidden/>
    <w:unhideWhenUsed/>
    <w:rsid w:val="002D5D18"/>
  </w:style>
  <w:style w:type="numbering" w:customStyle="1" w:styleId="11211130">
    <w:name w:val="リストなし1121113"/>
    <w:next w:val="a2"/>
    <w:uiPriority w:val="99"/>
    <w:semiHidden/>
    <w:unhideWhenUsed/>
    <w:rsid w:val="002D5D18"/>
  </w:style>
  <w:style w:type="numbering" w:customStyle="1" w:styleId="11211131">
    <w:name w:val="无列表1121113"/>
    <w:next w:val="a2"/>
    <w:semiHidden/>
    <w:rsid w:val="002D5D18"/>
  </w:style>
  <w:style w:type="numbering" w:customStyle="1" w:styleId="NoList2121113">
    <w:name w:val="No List2121113"/>
    <w:next w:val="a2"/>
    <w:semiHidden/>
    <w:rsid w:val="002D5D18"/>
  </w:style>
  <w:style w:type="numbering" w:customStyle="1" w:styleId="NoList3121113">
    <w:name w:val="No List3121113"/>
    <w:next w:val="a2"/>
    <w:uiPriority w:val="99"/>
    <w:semiHidden/>
    <w:rsid w:val="002D5D18"/>
  </w:style>
  <w:style w:type="numbering" w:customStyle="1" w:styleId="NoList11121113">
    <w:name w:val="No List11121113"/>
    <w:next w:val="a2"/>
    <w:uiPriority w:val="99"/>
    <w:semiHidden/>
    <w:unhideWhenUsed/>
    <w:rsid w:val="002D5D18"/>
  </w:style>
  <w:style w:type="numbering" w:customStyle="1" w:styleId="1221113">
    <w:name w:val="無清單1221113"/>
    <w:next w:val="a2"/>
    <w:uiPriority w:val="99"/>
    <w:semiHidden/>
    <w:unhideWhenUsed/>
    <w:rsid w:val="002D5D18"/>
  </w:style>
  <w:style w:type="numbering" w:customStyle="1" w:styleId="111211130">
    <w:name w:val="無清單11121113"/>
    <w:next w:val="a2"/>
    <w:uiPriority w:val="99"/>
    <w:semiHidden/>
    <w:unhideWhenUsed/>
    <w:rsid w:val="002D5D18"/>
  </w:style>
  <w:style w:type="numbering" w:customStyle="1" w:styleId="NoList51112">
    <w:name w:val="No List51112"/>
    <w:next w:val="a2"/>
    <w:uiPriority w:val="99"/>
    <w:semiHidden/>
    <w:unhideWhenUsed/>
    <w:rsid w:val="002D5D18"/>
  </w:style>
  <w:style w:type="numbering" w:customStyle="1" w:styleId="NoList6112">
    <w:name w:val="No List6112"/>
    <w:next w:val="a2"/>
    <w:uiPriority w:val="99"/>
    <w:semiHidden/>
    <w:unhideWhenUsed/>
    <w:rsid w:val="002D5D18"/>
  </w:style>
  <w:style w:type="numbering" w:customStyle="1" w:styleId="NoList14112">
    <w:name w:val="No List14112"/>
    <w:next w:val="a2"/>
    <w:uiPriority w:val="99"/>
    <w:semiHidden/>
    <w:unhideWhenUsed/>
    <w:rsid w:val="002D5D18"/>
  </w:style>
  <w:style w:type="numbering" w:customStyle="1" w:styleId="131122">
    <w:name w:val="リストなし13112"/>
    <w:next w:val="a2"/>
    <w:uiPriority w:val="99"/>
    <w:semiHidden/>
    <w:unhideWhenUsed/>
    <w:rsid w:val="002D5D18"/>
  </w:style>
  <w:style w:type="numbering" w:customStyle="1" w:styleId="NoList23112">
    <w:name w:val="No List23112"/>
    <w:next w:val="a2"/>
    <w:semiHidden/>
    <w:rsid w:val="002D5D18"/>
  </w:style>
  <w:style w:type="numbering" w:customStyle="1" w:styleId="NoList33112">
    <w:name w:val="No List33112"/>
    <w:next w:val="a2"/>
    <w:uiPriority w:val="99"/>
    <w:semiHidden/>
    <w:rsid w:val="002D5D18"/>
  </w:style>
  <w:style w:type="numbering" w:customStyle="1" w:styleId="NoList11412">
    <w:name w:val="No List11412"/>
    <w:next w:val="a2"/>
    <w:uiPriority w:val="99"/>
    <w:semiHidden/>
    <w:unhideWhenUsed/>
    <w:rsid w:val="002D5D18"/>
  </w:style>
  <w:style w:type="numbering" w:customStyle="1" w:styleId="141120">
    <w:name w:val="無清單14112"/>
    <w:next w:val="a2"/>
    <w:uiPriority w:val="99"/>
    <w:semiHidden/>
    <w:unhideWhenUsed/>
    <w:rsid w:val="002D5D18"/>
  </w:style>
  <w:style w:type="numbering" w:customStyle="1" w:styleId="1131120">
    <w:name w:val="無清單113112"/>
    <w:next w:val="a2"/>
    <w:uiPriority w:val="99"/>
    <w:semiHidden/>
    <w:unhideWhenUsed/>
    <w:rsid w:val="002D5D18"/>
  </w:style>
  <w:style w:type="numbering" w:customStyle="1" w:styleId="NoList4212">
    <w:name w:val="No List4212"/>
    <w:next w:val="a2"/>
    <w:uiPriority w:val="99"/>
    <w:semiHidden/>
    <w:unhideWhenUsed/>
    <w:rsid w:val="002D5D18"/>
  </w:style>
  <w:style w:type="numbering" w:customStyle="1" w:styleId="NoList123112">
    <w:name w:val="No List123112"/>
    <w:next w:val="a2"/>
    <w:uiPriority w:val="99"/>
    <w:semiHidden/>
    <w:unhideWhenUsed/>
    <w:rsid w:val="002D5D18"/>
  </w:style>
  <w:style w:type="numbering" w:customStyle="1" w:styleId="1131121">
    <w:name w:val="リストなし113112"/>
    <w:next w:val="a2"/>
    <w:uiPriority w:val="99"/>
    <w:semiHidden/>
    <w:unhideWhenUsed/>
    <w:rsid w:val="002D5D18"/>
  </w:style>
  <w:style w:type="numbering" w:customStyle="1" w:styleId="1131122">
    <w:name w:val="无列表113112"/>
    <w:next w:val="a2"/>
    <w:semiHidden/>
    <w:rsid w:val="002D5D18"/>
  </w:style>
  <w:style w:type="numbering" w:customStyle="1" w:styleId="NoList213112">
    <w:name w:val="No List213112"/>
    <w:next w:val="a2"/>
    <w:semiHidden/>
    <w:rsid w:val="002D5D18"/>
  </w:style>
  <w:style w:type="numbering" w:customStyle="1" w:styleId="NoList313112">
    <w:name w:val="No List313112"/>
    <w:next w:val="a2"/>
    <w:uiPriority w:val="99"/>
    <w:semiHidden/>
    <w:rsid w:val="002D5D18"/>
  </w:style>
  <w:style w:type="numbering" w:customStyle="1" w:styleId="NoList1113112">
    <w:name w:val="No List1113112"/>
    <w:next w:val="a2"/>
    <w:uiPriority w:val="99"/>
    <w:semiHidden/>
    <w:unhideWhenUsed/>
    <w:rsid w:val="002D5D18"/>
  </w:style>
  <w:style w:type="numbering" w:customStyle="1" w:styleId="1231120">
    <w:name w:val="無清單123112"/>
    <w:next w:val="a2"/>
    <w:uiPriority w:val="99"/>
    <w:semiHidden/>
    <w:unhideWhenUsed/>
    <w:rsid w:val="002D5D18"/>
  </w:style>
  <w:style w:type="numbering" w:customStyle="1" w:styleId="11131120">
    <w:name w:val="無清單1113112"/>
    <w:next w:val="a2"/>
    <w:uiPriority w:val="99"/>
    <w:semiHidden/>
    <w:unhideWhenUsed/>
    <w:rsid w:val="002D5D18"/>
  </w:style>
  <w:style w:type="numbering" w:customStyle="1" w:styleId="NoList121212">
    <w:name w:val="No List121212"/>
    <w:next w:val="a2"/>
    <w:uiPriority w:val="99"/>
    <w:semiHidden/>
    <w:unhideWhenUsed/>
    <w:rsid w:val="002D5D18"/>
  </w:style>
  <w:style w:type="numbering" w:customStyle="1" w:styleId="1112120">
    <w:name w:val="リストなし111212"/>
    <w:next w:val="a2"/>
    <w:uiPriority w:val="99"/>
    <w:semiHidden/>
    <w:unhideWhenUsed/>
    <w:rsid w:val="002D5D18"/>
  </w:style>
  <w:style w:type="numbering" w:customStyle="1" w:styleId="1112124">
    <w:name w:val="无列表111212"/>
    <w:next w:val="a2"/>
    <w:semiHidden/>
    <w:rsid w:val="002D5D18"/>
  </w:style>
  <w:style w:type="numbering" w:customStyle="1" w:styleId="NoList211212">
    <w:name w:val="No List211212"/>
    <w:next w:val="a2"/>
    <w:semiHidden/>
    <w:rsid w:val="002D5D18"/>
  </w:style>
  <w:style w:type="numbering" w:customStyle="1" w:styleId="NoList311212">
    <w:name w:val="No List311212"/>
    <w:next w:val="a2"/>
    <w:uiPriority w:val="99"/>
    <w:semiHidden/>
    <w:rsid w:val="002D5D18"/>
  </w:style>
  <w:style w:type="numbering" w:customStyle="1" w:styleId="NoList1111212">
    <w:name w:val="No List1111212"/>
    <w:next w:val="a2"/>
    <w:uiPriority w:val="99"/>
    <w:semiHidden/>
    <w:unhideWhenUsed/>
    <w:rsid w:val="002D5D18"/>
  </w:style>
  <w:style w:type="numbering" w:customStyle="1" w:styleId="1212120">
    <w:name w:val="無清單121212"/>
    <w:next w:val="a2"/>
    <w:uiPriority w:val="99"/>
    <w:semiHidden/>
    <w:unhideWhenUsed/>
    <w:rsid w:val="002D5D18"/>
  </w:style>
  <w:style w:type="numbering" w:customStyle="1" w:styleId="11112120">
    <w:name w:val="無清單1111212"/>
    <w:next w:val="a2"/>
    <w:uiPriority w:val="99"/>
    <w:semiHidden/>
    <w:unhideWhenUsed/>
    <w:rsid w:val="002D5D18"/>
  </w:style>
  <w:style w:type="numbering" w:customStyle="1" w:styleId="NoList5212">
    <w:name w:val="No List5212"/>
    <w:next w:val="a2"/>
    <w:uiPriority w:val="99"/>
    <w:semiHidden/>
    <w:unhideWhenUsed/>
    <w:rsid w:val="002D5D18"/>
  </w:style>
  <w:style w:type="numbering" w:customStyle="1" w:styleId="NoList13212">
    <w:name w:val="No List13212"/>
    <w:next w:val="a2"/>
    <w:uiPriority w:val="99"/>
    <w:semiHidden/>
    <w:unhideWhenUsed/>
    <w:rsid w:val="002D5D18"/>
  </w:style>
  <w:style w:type="numbering" w:customStyle="1" w:styleId="122124">
    <w:name w:val="リストなし12212"/>
    <w:next w:val="a2"/>
    <w:uiPriority w:val="99"/>
    <w:semiHidden/>
    <w:unhideWhenUsed/>
    <w:rsid w:val="002D5D18"/>
  </w:style>
  <w:style w:type="numbering" w:customStyle="1" w:styleId="122131">
    <w:name w:val="无列表12213"/>
    <w:next w:val="a2"/>
    <w:semiHidden/>
    <w:rsid w:val="002D5D18"/>
  </w:style>
  <w:style w:type="numbering" w:customStyle="1" w:styleId="NoList22212">
    <w:name w:val="No List22212"/>
    <w:next w:val="a2"/>
    <w:semiHidden/>
    <w:rsid w:val="002D5D18"/>
  </w:style>
  <w:style w:type="numbering" w:customStyle="1" w:styleId="NoList32212">
    <w:name w:val="No List32212"/>
    <w:next w:val="a2"/>
    <w:uiPriority w:val="99"/>
    <w:semiHidden/>
    <w:rsid w:val="002D5D18"/>
  </w:style>
  <w:style w:type="numbering" w:customStyle="1" w:styleId="NoList112212">
    <w:name w:val="No List112212"/>
    <w:next w:val="a2"/>
    <w:uiPriority w:val="99"/>
    <w:semiHidden/>
    <w:unhideWhenUsed/>
    <w:rsid w:val="002D5D18"/>
  </w:style>
  <w:style w:type="numbering" w:customStyle="1" w:styleId="132120">
    <w:name w:val="無清單13212"/>
    <w:next w:val="a2"/>
    <w:uiPriority w:val="99"/>
    <w:semiHidden/>
    <w:unhideWhenUsed/>
    <w:rsid w:val="002D5D18"/>
  </w:style>
  <w:style w:type="numbering" w:customStyle="1" w:styleId="1122120">
    <w:name w:val="無清單112212"/>
    <w:next w:val="a2"/>
    <w:uiPriority w:val="99"/>
    <w:semiHidden/>
    <w:unhideWhenUsed/>
    <w:rsid w:val="002D5D18"/>
  </w:style>
  <w:style w:type="numbering" w:customStyle="1" w:styleId="21212">
    <w:name w:val="无列表21212"/>
    <w:next w:val="a2"/>
    <w:uiPriority w:val="99"/>
    <w:semiHidden/>
    <w:unhideWhenUsed/>
    <w:rsid w:val="002D5D18"/>
  </w:style>
  <w:style w:type="numbering" w:customStyle="1" w:styleId="NoList1112212">
    <w:name w:val="No List1112212"/>
    <w:next w:val="a2"/>
    <w:uiPriority w:val="99"/>
    <w:semiHidden/>
    <w:unhideWhenUsed/>
    <w:rsid w:val="002D5D18"/>
  </w:style>
  <w:style w:type="numbering" w:customStyle="1" w:styleId="NoList712">
    <w:name w:val="No List712"/>
    <w:next w:val="a2"/>
    <w:uiPriority w:val="99"/>
    <w:semiHidden/>
    <w:unhideWhenUsed/>
    <w:rsid w:val="002D5D18"/>
  </w:style>
  <w:style w:type="table" w:customStyle="1" w:styleId="TableGrid813">
    <w:name w:val="Table Grid8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2D5D18"/>
  </w:style>
  <w:style w:type="numbering" w:customStyle="1" w:styleId="14122">
    <w:name w:val="リストなし1412"/>
    <w:next w:val="a2"/>
    <w:uiPriority w:val="99"/>
    <w:semiHidden/>
    <w:unhideWhenUsed/>
    <w:rsid w:val="002D5D18"/>
  </w:style>
  <w:style w:type="table" w:customStyle="1" w:styleId="TableGrid1413">
    <w:name w:val="Table Grid1413"/>
    <w:basedOn w:val="a1"/>
    <w:next w:val="aff7"/>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2D5D18"/>
  </w:style>
  <w:style w:type="table" w:customStyle="1" w:styleId="3413">
    <w:name w:val="网格型34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2D5D18"/>
  </w:style>
  <w:style w:type="numbering" w:customStyle="1" w:styleId="NoList3412">
    <w:name w:val="No List3412"/>
    <w:next w:val="a2"/>
    <w:uiPriority w:val="99"/>
    <w:semiHidden/>
    <w:rsid w:val="002D5D18"/>
  </w:style>
  <w:style w:type="table" w:customStyle="1" w:styleId="TableGrid4413">
    <w:name w:val="Table Grid44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2D5D18"/>
  </w:style>
  <w:style w:type="numbering" w:customStyle="1" w:styleId="15120">
    <w:name w:val="無清單1512"/>
    <w:next w:val="a2"/>
    <w:uiPriority w:val="99"/>
    <w:semiHidden/>
    <w:unhideWhenUsed/>
    <w:rsid w:val="002D5D18"/>
  </w:style>
  <w:style w:type="numbering" w:customStyle="1" w:styleId="114120">
    <w:name w:val="無清單11412"/>
    <w:next w:val="a2"/>
    <w:uiPriority w:val="99"/>
    <w:semiHidden/>
    <w:unhideWhenUsed/>
    <w:rsid w:val="002D5D18"/>
  </w:style>
  <w:style w:type="table" w:customStyle="1" w:styleId="14131">
    <w:name w:val="表格格線14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2D5D18"/>
  </w:style>
  <w:style w:type="table" w:customStyle="1" w:styleId="TableGrid5213">
    <w:name w:val="Table Grid52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2D5D18"/>
  </w:style>
  <w:style w:type="numbering" w:customStyle="1" w:styleId="114121">
    <w:name w:val="リストなし11412"/>
    <w:next w:val="a2"/>
    <w:uiPriority w:val="99"/>
    <w:semiHidden/>
    <w:unhideWhenUsed/>
    <w:rsid w:val="002D5D18"/>
  </w:style>
  <w:style w:type="table" w:customStyle="1" w:styleId="TableGrid11313">
    <w:name w:val="Table Grid113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2D5D18"/>
  </w:style>
  <w:style w:type="table" w:customStyle="1" w:styleId="31213">
    <w:name w:val="网格型31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2D5D18"/>
  </w:style>
  <w:style w:type="numbering" w:customStyle="1" w:styleId="NoList31412">
    <w:name w:val="No List31412"/>
    <w:next w:val="a2"/>
    <w:uiPriority w:val="99"/>
    <w:semiHidden/>
    <w:rsid w:val="002D5D18"/>
  </w:style>
  <w:style w:type="table" w:customStyle="1" w:styleId="TableGrid41213">
    <w:name w:val="Table Grid412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2D5D18"/>
  </w:style>
  <w:style w:type="numbering" w:customStyle="1" w:styleId="124120">
    <w:name w:val="無清單12412"/>
    <w:next w:val="a2"/>
    <w:uiPriority w:val="99"/>
    <w:semiHidden/>
    <w:unhideWhenUsed/>
    <w:rsid w:val="002D5D18"/>
  </w:style>
  <w:style w:type="numbering" w:customStyle="1" w:styleId="1114120">
    <w:name w:val="無清單111412"/>
    <w:next w:val="a2"/>
    <w:uiPriority w:val="99"/>
    <w:semiHidden/>
    <w:unhideWhenUsed/>
    <w:rsid w:val="002D5D18"/>
  </w:style>
  <w:style w:type="table" w:customStyle="1" w:styleId="112133">
    <w:name w:val="表格格線112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2D5D18"/>
  </w:style>
  <w:style w:type="numbering" w:customStyle="1" w:styleId="NoList121312">
    <w:name w:val="No List121312"/>
    <w:next w:val="a2"/>
    <w:uiPriority w:val="99"/>
    <w:semiHidden/>
    <w:unhideWhenUsed/>
    <w:rsid w:val="002D5D18"/>
  </w:style>
  <w:style w:type="numbering" w:customStyle="1" w:styleId="1113121">
    <w:name w:val="リストなし111312"/>
    <w:next w:val="a2"/>
    <w:uiPriority w:val="99"/>
    <w:semiHidden/>
    <w:unhideWhenUsed/>
    <w:rsid w:val="002D5D18"/>
  </w:style>
  <w:style w:type="numbering" w:customStyle="1" w:styleId="1113122">
    <w:name w:val="无列表111312"/>
    <w:next w:val="a2"/>
    <w:semiHidden/>
    <w:rsid w:val="002D5D18"/>
  </w:style>
  <w:style w:type="numbering" w:customStyle="1" w:styleId="NoList211312">
    <w:name w:val="No List211312"/>
    <w:next w:val="a2"/>
    <w:semiHidden/>
    <w:rsid w:val="002D5D18"/>
  </w:style>
  <w:style w:type="numbering" w:customStyle="1" w:styleId="NoList311312">
    <w:name w:val="No List311312"/>
    <w:next w:val="a2"/>
    <w:uiPriority w:val="99"/>
    <w:semiHidden/>
    <w:rsid w:val="002D5D18"/>
  </w:style>
  <w:style w:type="numbering" w:customStyle="1" w:styleId="NoList1111312">
    <w:name w:val="No List1111312"/>
    <w:next w:val="a2"/>
    <w:uiPriority w:val="99"/>
    <w:semiHidden/>
    <w:unhideWhenUsed/>
    <w:rsid w:val="002D5D18"/>
  </w:style>
  <w:style w:type="numbering" w:customStyle="1" w:styleId="121312">
    <w:name w:val="無清單121312"/>
    <w:next w:val="a2"/>
    <w:uiPriority w:val="99"/>
    <w:semiHidden/>
    <w:unhideWhenUsed/>
    <w:rsid w:val="002D5D18"/>
  </w:style>
  <w:style w:type="numbering" w:customStyle="1" w:styleId="1111312">
    <w:name w:val="無清單1111312"/>
    <w:next w:val="a2"/>
    <w:uiPriority w:val="99"/>
    <w:semiHidden/>
    <w:unhideWhenUsed/>
    <w:rsid w:val="002D5D18"/>
  </w:style>
  <w:style w:type="numbering" w:customStyle="1" w:styleId="NoList5312">
    <w:name w:val="No List5312"/>
    <w:next w:val="a2"/>
    <w:uiPriority w:val="99"/>
    <w:semiHidden/>
    <w:unhideWhenUsed/>
    <w:rsid w:val="002D5D18"/>
  </w:style>
  <w:style w:type="table" w:customStyle="1" w:styleId="TableGrid6213">
    <w:name w:val="Table Grid621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2D5D18"/>
  </w:style>
  <w:style w:type="numbering" w:customStyle="1" w:styleId="123121">
    <w:name w:val="リストなし12312"/>
    <w:next w:val="a2"/>
    <w:uiPriority w:val="99"/>
    <w:semiHidden/>
    <w:unhideWhenUsed/>
    <w:rsid w:val="002D5D18"/>
  </w:style>
  <w:style w:type="table" w:customStyle="1" w:styleId="TableGrid12213">
    <w:name w:val="Table Grid12213"/>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2D5D18"/>
  </w:style>
  <w:style w:type="table" w:customStyle="1" w:styleId="32213">
    <w:name w:val="网格型32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2D5D18"/>
  </w:style>
  <w:style w:type="numbering" w:customStyle="1" w:styleId="NoList32312">
    <w:name w:val="No List32312"/>
    <w:next w:val="a2"/>
    <w:uiPriority w:val="99"/>
    <w:semiHidden/>
    <w:rsid w:val="002D5D18"/>
  </w:style>
  <w:style w:type="table" w:customStyle="1" w:styleId="TableGrid42213">
    <w:name w:val="Table Grid42213"/>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2D5D18"/>
  </w:style>
  <w:style w:type="numbering" w:customStyle="1" w:styleId="13312">
    <w:name w:val="無清單13312"/>
    <w:next w:val="a2"/>
    <w:uiPriority w:val="99"/>
    <w:semiHidden/>
    <w:unhideWhenUsed/>
    <w:rsid w:val="002D5D18"/>
  </w:style>
  <w:style w:type="numbering" w:customStyle="1" w:styleId="1123120">
    <w:name w:val="無清單112312"/>
    <w:next w:val="a2"/>
    <w:uiPriority w:val="99"/>
    <w:semiHidden/>
    <w:unhideWhenUsed/>
    <w:rsid w:val="002D5D18"/>
  </w:style>
  <w:style w:type="table" w:customStyle="1" w:styleId="122132">
    <w:name w:val="表格格線12213"/>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2D5D18"/>
  </w:style>
  <w:style w:type="numbering" w:customStyle="1" w:styleId="NoList122212">
    <w:name w:val="No List122212"/>
    <w:next w:val="a2"/>
    <w:uiPriority w:val="99"/>
    <w:semiHidden/>
    <w:unhideWhenUsed/>
    <w:rsid w:val="002D5D18"/>
  </w:style>
  <w:style w:type="numbering" w:customStyle="1" w:styleId="1122121">
    <w:name w:val="リストなし112212"/>
    <w:next w:val="a2"/>
    <w:uiPriority w:val="99"/>
    <w:semiHidden/>
    <w:unhideWhenUsed/>
    <w:rsid w:val="002D5D18"/>
  </w:style>
  <w:style w:type="numbering" w:customStyle="1" w:styleId="1122122">
    <w:name w:val="无列表112212"/>
    <w:next w:val="a2"/>
    <w:semiHidden/>
    <w:rsid w:val="002D5D18"/>
  </w:style>
  <w:style w:type="numbering" w:customStyle="1" w:styleId="NoList212212">
    <w:name w:val="No List212212"/>
    <w:next w:val="a2"/>
    <w:semiHidden/>
    <w:rsid w:val="002D5D18"/>
  </w:style>
  <w:style w:type="numbering" w:customStyle="1" w:styleId="NoList312212">
    <w:name w:val="No List312212"/>
    <w:next w:val="a2"/>
    <w:uiPriority w:val="99"/>
    <w:semiHidden/>
    <w:rsid w:val="002D5D18"/>
  </w:style>
  <w:style w:type="numbering" w:customStyle="1" w:styleId="NoList1112312">
    <w:name w:val="No List1112312"/>
    <w:next w:val="a2"/>
    <w:uiPriority w:val="99"/>
    <w:semiHidden/>
    <w:unhideWhenUsed/>
    <w:rsid w:val="002D5D18"/>
  </w:style>
  <w:style w:type="numbering" w:customStyle="1" w:styleId="122212">
    <w:name w:val="無清單122212"/>
    <w:next w:val="a2"/>
    <w:uiPriority w:val="99"/>
    <w:semiHidden/>
    <w:unhideWhenUsed/>
    <w:rsid w:val="002D5D18"/>
  </w:style>
  <w:style w:type="numbering" w:customStyle="1" w:styleId="1112212">
    <w:name w:val="無清單1112212"/>
    <w:next w:val="a2"/>
    <w:uiPriority w:val="99"/>
    <w:semiHidden/>
    <w:unhideWhenUsed/>
    <w:rsid w:val="002D5D18"/>
  </w:style>
  <w:style w:type="numbering" w:customStyle="1" w:styleId="429">
    <w:name w:val="无列表42"/>
    <w:next w:val="a2"/>
    <w:uiPriority w:val="99"/>
    <w:semiHidden/>
    <w:unhideWhenUsed/>
    <w:rsid w:val="002D5D18"/>
  </w:style>
  <w:style w:type="table" w:customStyle="1" w:styleId="530">
    <w:name w:val="网格型5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2D5D18"/>
  </w:style>
  <w:style w:type="numbering" w:customStyle="1" w:styleId="131221">
    <w:name w:val="无列表13122"/>
    <w:next w:val="a2"/>
    <w:semiHidden/>
    <w:rsid w:val="002D5D18"/>
  </w:style>
  <w:style w:type="numbering" w:customStyle="1" w:styleId="NoList41122">
    <w:name w:val="No List41122"/>
    <w:next w:val="a2"/>
    <w:uiPriority w:val="99"/>
    <w:semiHidden/>
    <w:unhideWhenUsed/>
    <w:rsid w:val="002D5D18"/>
  </w:style>
  <w:style w:type="numbering" w:customStyle="1" w:styleId="22122">
    <w:name w:val="无列表22122"/>
    <w:next w:val="a2"/>
    <w:uiPriority w:val="99"/>
    <w:semiHidden/>
    <w:unhideWhenUsed/>
    <w:rsid w:val="002D5D18"/>
  </w:style>
  <w:style w:type="numbering" w:customStyle="1" w:styleId="NoList1211122">
    <w:name w:val="No List1211122"/>
    <w:next w:val="a2"/>
    <w:uiPriority w:val="99"/>
    <w:semiHidden/>
    <w:unhideWhenUsed/>
    <w:rsid w:val="002D5D18"/>
  </w:style>
  <w:style w:type="numbering" w:customStyle="1" w:styleId="11111221">
    <w:name w:val="リストなし1111122"/>
    <w:next w:val="a2"/>
    <w:uiPriority w:val="99"/>
    <w:semiHidden/>
    <w:unhideWhenUsed/>
    <w:rsid w:val="002D5D18"/>
  </w:style>
  <w:style w:type="numbering" w:customStyle="1" w:styleId="11111222">
    <w:name w:val="无列表1111122"/>
    <w:next w:val="a2"/>
    <w:semiHidden/>
    <w:rsid w:val="002D5D18"/>
  </w:style>
  <w:style w:type="numbering" w:customStyle="1" w:styleId="NoList2111122">
    <w:name w:val="No List2111122"/>
    <w:next w:val="a2"/>
    <w:semiHidden/>
    <w:rsid w:val="002D5D18"/>
  </w:style>
  <w:style w:type="numbering" w:customStyle="1" w:styleId="NoList3111122">
    <w:name w:val="No List3111122"/>
    <w:next w:val="a2"/>
    <w:uiPriority w:val="99"/>
    <w:semiHidden/>
    <w:rsid w:val="002D5D18"/>
  </w:style>
  <w:style w:type="numbering" w:customStyle="1" w:styleId="NoList11111122">
    <w:name w:val="No List11111122"/>
    <w:next w:val="a2"/>
    <w:uiPriority w:val="99"/>
    <w:semiHidden/>
    <w:unhideWhenUsed/>
    <w:rsid w:val="002D5D18"/>
  </w:style>
  <w:style w:type="numbering" w:customStyle="1" w:styleId="12111220">
    <w:name w:val="無清單1211122"/>
    <w:next w:val="a2"/>
    <w:uiPriority w:val="99"/>
    <w:semiHidden/>
    <w:unhideWhenUsed/>
    <w:rsid w:val="002D5D18"/>
  </w:style>
  <w:style w:type="numbering" w:customStyle="1" w:styleId="111111220">
    <w:name w:val="無清單11111122"/>
    <w:next w:val="a2"/>
    <w:uiPriority w:val="99"/>
    <w:semiHidden/>
    <w:unhideWhenUsed/>
    <w:rsid w:val="002D5D18"/>
  </w:style>
  <w:style w:type="numbering" w:customStyle="1" w:styleId="NoList131122">
    <w:name w:val="No List131122"/>
    <w:next w:val="a2"/>
    <w:uiPriority w:val="99"/>
    <w:semiHidden/>
    <w:unhideWhenUsed/>
    <w:rsid w:val="002D5D18"/>
  </w:style>
  <w:style w:type="numbering" w:customStyle="1" w:styleId="1211221">
    <w:name w:val="リストなし121122"/>
    <w:next w:val="a2"/>
    <w:uiPriority w:val="99"/>
    <w:semiHidden/>
    <w:unhideWhenUsed/>
    <w:rsid w:val="002D5D18"/>
  </w:style>
  <w:style w:type="numbering" w:customStyle="1" w:styleId="1211222">
    <w:name w:val="无列表121122"/>
    <w:next w:val="a2"/>
    <w:semiHidden/>
    <w:rsid w:val="002D5D18"/>
  </w:style>
  <w:style w:type="numbering" w:customStyle="1" w:styleId="NoList221122">
    <w:name w:val="No List221122"/>
    <w:next w:val="a2"/>
    <w:semiHidden/>
    <w:rsid w:val="002D5D18"/>
  </w:style>
  <w:style w:type="numbering" w:customStyle="1" w:styleId="NoList321122">
    <w:name w:val="No List321122"/>
    <w:next w:val="a2"/>
    <w:uiPriority w:val="99"/>
    <w:semiHidden/>
    <w:rsid w:val="002D5D18"/>
  </w:style>
  <w:style w:type="numbering" w:customStyle="1" w:styleId="NoList1121122">
    <w:name w:val="No List1121122"/>
    <w:next w:val="a2"/>
    <w:uiPriority w:val="99"/>
    <w:semiHidden/>
    <w:unhideWhenUsed/>
    <w:rsid w:val="002D5D18"/>
  </w:style>
  <w:style w:type="numbering" w:customStyle="1" w:styleId="1311220">
    <w:name w:val="無清單131122"/>
    <w:next w:val="a2"/>
    <w:uiPriority w:val="99"/>
    <w:semiHidden/>
    <w:unhideWhenUsed/>
    <w:rsid w:val="002D5D18"/>
  </w:style>
  <w:style w:type="numbering" w:customStyle="1" w:styleId="11211220">
    <w:name w:val="無清單1121122"/>
    <w:next w:val="a2"/>
    <w:uiPriority w:val="99"/>
    <w:semiHidden/>
    <w:unhideWhenUsed/>
    <w:rsid w:val="002D5D18"/>
  </w:style>
  <w:style w:type="numbering" w:customStyle="1" w:styleId="211122">
    <w:name w:val="无列表211122"/>
    <w:next w:val="a2"/>
    <w:uiPriority w:val="99"/>
    <w:semiHidden/>
    <w:unhideWhenUsed/>
    <w:rsid w:val="002D5D18"/>
  </w:style>
  <w:style w:type="numbering" w:customStyle="1" w:styleId="NoList1221122">
    <w:name w:val="No List1221122"/>
    <w:next w:val="a2"/>
    <w:uiPriority w:val="99"/>
    <w:semiHidden/>
    <w:unhideWhenUsed/>
    <w:rsid w:val="002D5D18"/>
  </w:style>
  <w:style w:type="numbering" w:customStyle="1" w:styleId="11211221">
    <w:name w:val="リストなし1121122"/>
    <w:next w:val="a2"/>
    <w:uiPriority w:val="99"/>
    <w:semiHidden/>
    <w:unhideWhenUsed/>
    <w:rsid w:val="002D5D18"/>
  </w:style>
  <w:style w:type="numbering" w:customStyle="1" w:styleId="11211222">
    <w:name w:val="无列表1121122"/>
    <w:next w:val="a2"/>
    <w:semiHidden/>
    <w:rsid w:val="002D5D18"/>
  </w:style>
  <w:style w:type="numbering" w:customStyle="1" w:styleId="NoList2121122">
    <w:name w:val="No List2121122"/>
    <w:next w:val="a2"/>
    <w:semiHidden/>
    <w:rsid w:val="002D5D18"/>
  </w:style>
  <w:style w:type="numbering" w:customStyle="1" w:styleId="NoList3121122">
    <w:name w:val="No List3121122"/>
    <w:next w:val="a2"/>
    <w:uiPriority w:val="99"/>
    <w:semiHidden/>
    <w:rsid w:val="002D5D18"/>
  </w:style>
  <w:style w:type="numbering" w:customStyle="1" w:styleId="NoList11121122">
    <w:name w:val="No List11121122"/>
    <w:next w:val="a2"/>
    <w:uiPriority w:val="99"/>
    <w:semiHidden/>
    <w:unhideWhenUsed/>
    <w:rsid w:val="002D5D18"/>
  </w:style>
  <w:style w:type="numbering" w:customStyle="1" w:styleId="1221122">
    <w:name w:val="無清單1221122"/>
    <w:next w:val="a2"/>
    <w:uiPriority w:val="99"/>
    <w:semiHidden/>
    <w:unhideWhenUsed/>
    <w:rsid w:val="002D5D18"/>
  </w:style>
  <w:style w:type="numbering" w:customStyle="1" w:styleId="11121122">
    <w:name w:val="無清單11121122"/>
    <w:next w:val="a2"/>
    <w:uiPriority w:val="99"/>
    <w:semiHidden/>
    <w:unhideWhenUsed/>
    <w:rsid w:val="002D5D18"/>
  </w:style>
  <w:style w:type="numbering" w:customStyle="1" w:styleId="122221">
    <w:name w:val="无列表12222"/>
    <w:next w:val="a2"/>
    <w:semiHidden/>
    <w:rsid w:val="002D5D18"/>
  </w:style>
  <w:style w:type="table" w:customStyle="1" w:styleId="TableGrid11224">
    <w:name w:val="Table Grid11224"/>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2D5D18"/>
  </w:style>
  <w:style w:type="numbering" w:customStyle="1" w:styleId="111111121">
    <w:name w:val="リストなし11111112"/>
    <w:next w:val="a2"/>
    <w:uiPriority w:val="99"/>
    <w:semiHidden/>
    <w:unhideWhenUsed/>
    <w:rsid w:val="002D5D18"/>
  </w:style>
  <w:style w:type="numbering" w:customStyle="1" w:styleId="111111122">
    <w:name w:val="无列表11111112"/>
    <w:next w:val="a2"/>
    <w:semiHidden/>
    <w:rsid w:val="002D5D18"/>
  </w:style>
  <w:style w:type="numbering" w:customStyle="1" w:styleId="NoList21111112">
    <w:name w:val="No List21111112"/>
    <w:next w:val="a2"/>
    <w:semiHidden/>
    <w:rsid w:val="002D5D18"/>
  </w:style>
  <w:style w:type="numbering" w:customStyle="1" w:styleId="NoList31111112">
    <w:name w:val="No List31111112"/>
    <w:next w:val="a2"/>
    <w:uiPriority w:val="99"/>
    <w:semiHidden/>
    <w:rsid w:val="002D5D18"/>
  </w:style>
  <w:style w:type="numbering" w:customStyle="1" w:styleId="NoList111111112">
    <w:name w:val="No List111111112"/>
    <w:next w:val="a2"/>
    <w:uiPriority w:val="99"/>
    <w:semiHidden/>
    <w:unhideWhenUsed/>
    <w:rsid w:val="002D5D18"/>
  </w:style>
  <w:style w:type="numbering" w:customStyle="1" w:styleId="121111120">
    <w:name w:val="無清單12111112"/>
    <w:next w:val="a2"/>
    <w:uiPriority w:val="99"/>
    <w:semiHidden/>
    <w:unhideWhenUsed/>
    <w:rsid w:val="002D5D18"/>
  </w:style>
  <w:style w:type="numbering" w:customStyle="1" w:styleId="1111111120">
    <w:name w:val="無清單111111112"/>
    <w:next w:val="a2"/>
    <w:uiPriority w:val="99"/>
    <w:semiHidden/>
    <w:unhideWhenUsed/>
    <w:rsid w:val="002D5D18"/>
  </w:style>
  <w:style w:type="numbering" w:customStyle="1" w:styleId="12111121">
    <w:name w:val="无列表1211112"/>
    <w:next w:val="a2"/>
    <w:semiHidden/>
    <w:rsid w:val="002D5D18"/>
  </w:style>
  <w:style w:type="numbering" w:customStyle="1" w:styleId="2111112">
    <w:name w:val="无列表2111112"/>
    <w:next w:val="a2"/>
    <w:uiPriority w:val="99"/>
    <w:semiHidden/>
    <w:unhideWhenUsed/>
    <w:rsid w:val="002D5D18"/>
  </w:style>
  <w:style w:type="numbering" w:customStyle="1" w:styleId="NoList171">
    <w:name w:val="No List171"/>
    <w:next w:val="a2"/>
    <w:uiPriority w:val="99"/>
    <w:semiHidden/>
    <w:unhideWhenUsed/>
    <w:rsid w:val="002D5D18"/>
  </w:style>
  <w:style w:type="numbering" w:customStyle="1" w:styleId="1611">
    <w:name w:val="リストなし161"/>
    <w:next w:val="a2"/>
    <w:uiPriority w:val="99"/>
    <w:semiHidden/>
    <w:unhideWhenUsed/>
    <w:rsid w:val="002D5D18"/>
  </w:style>
  <w:style w:type="table" w:customStyle="1" w:styleId="TableGrid161">
    <w:name w:val="Table Grid16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2D5D18"/>
  </w:style>
  <w:style w:type="table" w:customStyle="1" w:styleId="361">
    <w:name w:val="网格型36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2D5D18"/>
  </w:style>
  <w:style w:type="numbering" w:customStyle="1" w:styleId="NoList361">
    <w:name w:val="No List361"/>
    <w:next w:val="a2"/>
    <w:uiPriority w:val="99"/>
    <w:semiHidden/>
    <w:rsid w:val="002D5D18"/>
  </w:style>
  <w:style w:type="table" w:customStyle="1" w:styleId="TableGrid461">
    <w:name w:val="Table Grid46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2D5D18"/>
  </w:style>
  <w:style w:type="numbering" w:customStyle="1" w:styleId="1710">
    <w:name w:val="無清單171"/>
    <w:next w:val="a2"/>
    <w:uiPriority w:val="99"/>
    <w:semiHidden/>
    <w:unhideWhenUsed/>
    <w:rsid w:val="002D5D18"/>
  </w:style>
  <w:style w:type="numbering" w:customStyle="1" w:styleId="11610">
    <w:name w:val="無清單1161"/>
    <w:next w:val="a2"/>
    <w:uiPriority w:val="99"/>
    <w:semiHidden/>
    <w:unhideWhenUsed/>
    <w:rsid w:val="002D5D18"/>
  </w:style>
  <w:style w:type="table" w:customStyle="1" w:styleId="1613">
    <w:name w:val="表格格線16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2D5D18"/>
  </w:style>
  <w:style w:type="numbering" w:customStyle="1" w:styleId="2510">
    <w:name w:val="无列表251"/>
    <w:next w:val="a2"/>
    <w:uiPriority w:val="99"/>
    <w:semiHidden/>
    <w:unhideWhenUsed/>
    <w:rsid w:val="002D5D18"/>
  </w:style>
  <w:style w:type="numbering" w:customStyle="1" w:styleId="NoList1261">
    <w:name w:val="No List1261"/>
    <w:next w:val="a2"/>
    <w:uiPriority w:val="99"/>
    <w:semiHidden/>
    <w:unhideWhenUsed/>
    <w:rsid w:val="002D5D18"/>
  </w:style>
  <w:style w:type="numbering" w:customStyle="1" w:styleId="11611">
    <w:name w:val="リストなし1161"/>
    <w:next w:val="a2"/>
    <w:uiPriority w:val="99"/>
    <w:semiHidden/>
    <w:unhideWhenUsed/>
    <w:rsid w:val="002D5D18"/>
  </w:style>
  <w:style w:type="numbering" w:customStyle="1" w:styleId="11612">
    <w:name w:val="无列表1161"/>
    <w:next w:val="a2"/>
    <w:semiHidden/>
    <w:rsid w:val="002D5D18"/>
  </w:style>
  <w:style w:type="numbering" w:customStyle="1" w:styleId="NoList2161">
    <w:name w:val="No List2161"/>
    <w:next w:val="a2"/>
    <w:semiHidden/>
    <w:rsid w:val="002D5D18"/>
  </w:style>
  <w:style w:type="numbering" w:customStyle="1" w:styleId="NoList3161">
    <w:name w:val="No List3161"/>
    <w:next w:val="a2"/>
    <w:uiPriority w:val="99"/>
    <w:semiHidden/>
    <w:rsid w:val="002D5D18"/>
  </w:style>
  <w:style w:type="numbering" w:customStyle="1" w:styleId="12610">
    <w:name w:val="無清單1261"/>
    <w:next w:val="a2"/>
    <w:uiPriority w:val="99"/>
    <w:semiHidden/>
    <w:unhideWhenUsed/>
    <w:rsid w:val="002D5D18"/>
  </w:style>
  <w:style w:type="numbering" w:customStyle="1" w:styleId="111610">
    <w:name w:val="無清單11161"/>
    <w:next w:val="a2"/>
    <w:uiPriority w:val="99"/>
    <w:semiHidden/>
    <w:unhideWhenUsed/>
    <w:rsid w:val="002D5D18"/>
  </w:style>
  <w:style w:type="table" w:customStyle="1" w:styleId="TableGrid1151">
    <w:name w:val="Table Grid115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2D5D18"/>
  </w:style>
  <w:style w:type="numbering" w:customStyle="1" w:styleId="NoList11251">
    <w:name w:val="No List11251"/>
    <w:next w:val="a2"/>
    <w:uiPriority w:val="99"/>
    <w:semiHidden/>
    <w:unhideWhenUsed/>
    <w:rsid w:val="002D5D18"/>
  </w:style>
  <w:style w:type="table" w:customStyle="1" w:styleId="TableGrid541">
    <w:name w:val="Table Grid54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2D5D18"/>
  </w:style>
  <w:style w:type="numbering" w:customStyle="1" w:styleId="111511">
    <w:name w:val="リストなし11151"/>
    <w:next w:val="a2"/>
    <w:uiPriority w:val="99"/>
    <w:semiHidden/>
    <w:unhideWhenUsed/>
    <w:rsid w:val="002D5D18"/>
  </w:style>
  <w:style w:type="numbering" w:customStyle="1" w:styleId="111512">
    <w:name w:val="无列表11151"/>
    <w:next w:val="a2"/>
    <w:semiHidden/>
    <w:rsid w:val="002D5D18"/>
  </w:style>
  <w:style w:type="numbering" w:customStyle="1" w:styleId="NoList21151">
    <w:name w:val="No List21151"/>
    <w:next w:val="a2"/>
    <w:semiHidden/>
    <w:rsid w:val="002D5D18"/>
  </w:style>
  <w:style w:type="numbering" w:customStyle="1" w:styleId="NoList31151">
    <w:name w:val="No List31151"/>
    <w:next w:val="a2"/>
    <w:uiPriority w:val="99"/>
    <w:semiHidden/>
    <w:rsid w:val="002D5D18"/>
  </w:style>
  <w:style w:type="numbering" w:customStyle="1" w:styleId="NoList111151">
    <w:name w:val="No List111151"/>
    <w:next w:val="a2"/>
    <w:uiPriority w:val="99"/>
    <w:semiHidden/>
    <w:unhideWhenUsed/>
    <w:rsid w:val="002D5D18"/>
  </w:style>
  <w:style w:type="numbering" w:customStyle="1" w:styleId="121510">
    <w:name w:val="無清單12151"/>
    <w:next w:val="a2"/>
    <w:uiPriority w:val="99"/>
    <w:semiHidden/>
    <w:unhideWhenUsed/>
    <w:rsid w:val="002D5D18"/>
  </w:style>
  <w:style w:type="numbering" w:customStyle="1" w:styleId="1111510">
    <w:name w:val="無清單111151"/>
    <w:next w:val="a2"/>
    <w:uiPriority w:val="99"/>
    <w:semiHidden/>
    <w:unhideWhenUsed/>
    <w:rsid w:val="002D5D18"/>
  </w:style>
  <w:style w:type="numbering" w:customStyle="1" w:styleId="NoList551">
    <w:name w:val="No List551"/>
    <w:next w:val="a2"/>
    <w:uiPriority w:val="99"/>
    <w:semiHidden/>
    <w:unhideWhenUsed/>
    <w:rsid w:val="002D5D18"/>
  </w:style>
  <w:style w:type="table" w:customStyle="1" w:styleId="TableGrid641">
    <w:name w:val="Table Grid64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2D5D18"/>
  </w:style>
  <w:style w:type="numbering" w:customStyle="1" w:styleId="12511">
    <w:name w:val="リストなし1251"/>
    <w:next w:val="a2"/>
    <w:uiPriority w:val="99"/>
    <w:semiHidden/>
    <w:unhideWhenUsed/>
    <w:rsid w:val="002D5D18"/>
  </w:style>
  <w:style w:type="table" w:customStyle="1" w:styleId="TableGrid1241">
    <w:name w:val="Table Grid124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2D5D18"/>
  </w:style>
  <w:style w:type="table" w:customStyle="1" w:styleId="3241">
    <w:name w:val="网格型32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2D5D18"/>
  </w:style>
  <w:style w:type="numbering" w:customStyle="1" w:styleId="NoList3251">
    <w:name w:val="No List3251"/>
    <w:next w:val="a2"/>
    <w:uiPriority w:val="99"/>
    <w:semiHidden/>
    <w:rsid w:val="002D5D18"/>
  </w:style>
  <w:style w:type="table" w:customStyle="1" w:styleId="TableGrid4241">
    <w:name w:val="Table Grid424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2D5D18"/>
  </w:style>
  <w:style w:type="numbering" w:customStyle="1" w:styleId="112510">
    <w:name w:val="無清單11251"/>
    <w:next w:val="a2"/>
    <w:uiPriority w:val="99"/>
    <w:semiHidden/>
    <w:unhideWhenUsed/>
    <w:rsid w:val="002D5D18"/>
  </w:style>
  <w:style w:type="table" w:customStyle="1" w:styleId="12413">
    <w:name w:val="表格格線124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2D5D18"/>
  </w:style>
  <w:style w:type="numbering" w:customStyle="1" w:styleId="NoList12241">
    <w:name w:val="No List12241"/>
    <w:next w:val="a2"/>
    <w:uiPriority w:val="99"/>
    <w:semiHidden/>
    <w:unhideWhenUsed/>
    <w:rsid w:val="002D5D18"/>
  </w:style>
  <w:style w:type="numbering" w:customStyle="1" w:styleId="112411">
    <w:name w:val="リストなし11241"/>
    <w:next w:val="a2"/>
    <w:uiPriority w:val="99"/>
    <w:semiHidden/>
    <w:unhideWhenUsed/>
    <w:rsid w:val="002D5D18"/>
  </w:style>
  <w:style w:type="numbering" w:customStyle="1" w:styleId="112412">
    <w:name w:val="无列表11241"/>
    <w:next w:val="a2"/>
    <w:semiHidden/>
    <w:rsid w:val="002D5D18"/>
  </w:style>
  <w:style w:type="numbering" w:customStyle="1" w:styleId="NoList21241">
    <w:name w:val="No List21241"/>
    <w:next w:val="a2"/>
    <w:semiHidden/>
    <w:rsid w:val="002D5D18"/>
  </w:style>
  <w:style w:type="numbering" w:customStyle="1" w:styleId="NoList31241">
    <w:name w:val="No List31241"/>
    <w:next w:val="a2"/>
    <w:uiPriority w:val="99"/>
    <w:semiHidden/>
    <w:rsid w:val="002D5D18"/>
  </w:style>
  <w:style w:type="numbering" w:customStyle="1" w:styleId="NoList111251">
    <w:name w:val="No List111251"/>
    <w:next w:val="a2"/>
    <w:uiPriority w:val="99"/>
    <w:semiHidden/>
    <w:unhideWhenUsed/>
    <w:rsid w:val="002D5D18"/>
  </w:style>
  <w:style w:type="numbering" w:customStyle="1" w:styleId="122410">
    <w:name w:val="無清單12241"/>
    <w:next w:val="a2"/>
    <w:uiPriority w:val="99"/>
    <w:semiHidden/>
    <w:unhideWhenUsed/>
    <w:rsid w:val="002D5D18"/>
  </w:style>
  <w:style w:type="numbering" w:customStyle="1" w:styleId="1112410">
    <w:name w:val="無清單111241"/>
    <w:next w:val="a2"/>
    <w:uiPriority w:val="99"/>
    <w:semiHidden/>
    <w:unhideWhenUsed/>
    <w:rsid w:val="002D5D18"/>
  </w:style>
  <w:style w:type="table" w:customStyle="1" w:styleId="TableGrid11131">
    <w:name w:val="Table Grid1113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2D5D18"/>
  </w:style>
  <w:style w:type="numbering" w:customStyle="1" w:styleId="NoList11331">
    <w:name w:val="No List11331"/>
    <w:next w:val="a2"/>
    <w:uiPriority w:val="99"/>
    <w:semiHidden/>
    <w:unhideWhenUsed/>
    <w:rsid w:val="002D5D18"/>
  </w:style>
  <w:style w:type="numbering" w:customStyle="1" w:styleId="NoList4131">
    <w:name w:val="No List4131"/>
    <w:next w:val="a2"/>
    <w:uiPriority w:val="99"/>
    <w:semiHidden/>
    <w:unhideWhenUsed/>
    <w:rsid w:val="002D5D18"/>
  </w:style>
  <w:style w:type="table" w:customStyle="1" w:styleId="TableGrid11231">
    <w:name w:val="Table Grid1123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2D5D18"/>
  </w:style>
  <w:style w:type="numbering" w:customStyle="1" w:styleId="NoList121131">
    <w:name w:val="No List121131"/>
    <w:next w:val="a2"/>
    <w:uiPriority w:val="99"/>
    <w:semiHidden/>
    <w:unhideWhenUsed/>
    <w:rsid w:val="002D5D18"/>
  </w:style>
  <w:style w:type="numbering" w:customStyle="1" w:styleId="1111310">
    <w:name w:val="リストなし111131"/>
    <w:next w:val="a2"/>
    <w:uiPriority w:val="99"/>
    <w:semiHidden/>
    <w:unhideWhenUsed/>
    <w:rsid w:val="002D5D18"/>
  </w:style>
  <w:style w:type="numbering" w:customStyle="1" w:styleId="1111313">
    <w:name w:val="无列表111131"/>
    <w:next w:val="a2"/>
    <w:semiHidden/>
    <w:rsid w:val="002D5D18"/>
  </w:style>
  <w:style w:type="numbering" w:customStyle="1" w:styleId="NoList211131">
    <w:name w:val="No List211131"/>
    <w:next w:val="a2"/>
    <w:semiHidden/>
    <w:rsid w:val="002D5D18"/>
  </w:style>
  <w:style w:type="numbering" w:customStyle="1" w:styleId="NoList311131">
    <w:name w:val="No List311131"/>
    <w:next w:val="a2"/>
    <w:uiPriority w:val="99"/>
    <w:semiHidden/>
    <w:rsid w:val="002D5D18"/>
  </w:style>
  <w:style w:type="numbering" w:customStyle="1" w:styleId="NoList1111131">
    <w:name w:val="No List1111131"/>
    <w:next w:val="a2"/>
    <w:uiPriority w:val="99"/>
    <w:semiHidden/>
    <w:unhideWhenUsed/>
    <w:rsid w:val="002D5D18"/>
  </w:style>
  <w:style w:type="numbering" w:customStyle="1" w:styleId="1211310">
    <w:name w:val="無清單121131"/>
    <w:next w:val="a2"/>
    <w:uiPriority w:val="99"/>
    <w:semiHidden/>
    <w:unhideWhenUsed/>
    <w:rsid w:val="002D5D18"/>
  </w:style>
  <w:style w:type="numbering" w:customStyle="1" w:styleId="11111310">
    <w:name w:val="無清單1111131"/>
    <w:next w:val="a2"/>
    <w:uiPriority w:val="99"/>
    <w:semiHidden/>
    <w:unhideWhenUsed/>
    <w:rsid w:val="002D5D18"/>
  </w:style>
  <w:style w:type="numbering" w:customStyle="1" w:styleId="NoList13131">
    <w:name w:val="No List13131"/>
    <w:next w:val="a2"/>
    <w:uiPriority w:val="99"/>
    <w:semiHidden/>
    <w:unhideWhenUsed/>
    <w:rsid w:val="002D5D18"/>
  </w:style>
  <w:style w:type="numbering" w:customStyle="1" w:styleId="121310">
    <w:name w:val="リストなし12131"/>
    <w:next w:val="a2"/>
    <w:uiPriority w:val="99"/>
    <w:semiHidden/>
    <w:unhideWhenUsed/>
    <w:rsid w:val="002D5D18"/>
  </w:style>
  <w:style w:type="numbering" w:customStyle="1" w:styleId="121313">
    <w:name w:val="无列表12131"/>
    <w:next w:val="a2"/>
    <w:semiHidden/>
    <w:rsid w:val="002D5D18"/>
  </w:style>
  <w:style w:type="numbering" w:customStyle="1" w:styleId="NoList22131">
    <w:name w:val="No List22131"/>
    <w:next w:val="a2"/>
    <w:semiHidden/>
    <w:rsid w:val="002D5D18"/>
  </w:style>
  <w:style w:type="numbering" w:customStyle="1" w:styleId="NoList32131">
    <w:name w:val="No List32131"/>
    <w:next w:val="a2"/>
    <w:uiPriority w:val="99"/>
    <w:semiHidden/>
    <w:rsid w:val="002D5D18"/>
  </w:style>
  <w:style w:type="numbering" w:customStyle="1" w:styleId="NoList112131">
    <w:name w:val="No List112131"/>
    <w:next w:val="a2"/>
    <w:uiPriority w:val="99"/>
    <w:semiHidden/>
    <w:unhideWhenUsed/>
    <w:rsid w:val="002D5D18"/>
  </w:style>
  <w:style w:type="numbering" w:customStyle="1" w:styleId="131310">
    <w:name w:val="無清單13131"/>
    <w:next w:val="a2"/>
    <w:uiPriority w:val="99"/>
    <w:semiHidden/>
    <w:unhideWhenUsed/>
    <w:rsid w:val="002D5D18"/>
  </w:style>
  <w:style w:type="numbering" w:customStyle="1" w:styleId="1121310">
    <w:name w:val="無清單112131"/>
    <w:next w:val="a2"/>
    <w:uiPriority w:val="99"/>
    <w:semiHidden/>
    <w:unhideWhenUsed/>
    <w:rsid w:val="002D5D18"/>
  </w:style>
  <w:style w:type="numbering" w:customStyle="1" w:styleId="21131">
    <w:name w:val="无列表21131"/>
    <w:next w:val="a2"/>
    <w:uiPriority w:val="99"/>
    <w:semiHidden/>
    <w:unhideWhenUsed/>
    <w:rsid w:val="002D5D18"/>
  </w:style>
  <w:style w:type="numbering" w:customStyle="1" w:styleId="NoList122131">
    <w:name w:val="No List122131"/>
    <w:next w:val="a2"/>
    <w:uiPriority w:val="99"/>
    <w:semiHidden/>
    <w:unhideWhenUsed/>
    <w:rsid w:val="002D5D18"/>
  </w:style>
  <w:style w:type="numbering" w:customStyle="1" w:styleId="1121311">
    <w:name w:val="リストなし112131"/>
    <w:next w:val="a2"/>
    <w:uiPriority w:val="99"/>
    <w:semiHidden/>
    <w:unhideWhenUsed/>
    <w:rsid w:val="002D5D18"/>
  </w:style>
  <w:style w:type="numbering" w:customStyle="1" w:styleId="1121312">
    <w:name w:val="无列表112131"/>
    <w:next w:val="a2"/>
    <w:semiHidden/>
    <w:rsid w:val="002D5D18"/>
  </w:style>
  <w:style w:type="numbering" w:customStyle="1" w:styleId="NoList212131">
    <w:name w:val="No List212131"/>
    <w:next w:val="a2"/>
    <w:semiHidden/>
    <w:rsid w:val="002D5D18"/>
  </w:style>
  <w:style w:type="numbering" w:customStyle="1" w:styleId="NoList312131">
    <w:name w:val="No List312131"/>
    <w:next w:val="a2"/>
    <w:uiPriority w:val="99"/>
    <w:semiHidden/>
    <w:rsid w:val="002D5D18"/>
  </w:style>
  <w:style w:type="numbering" w:customStyle="1" w:styleId="NoList1112131">
    <w:name w:val="No List1112131"/>
    <w:next w:val="a2"/>
    <w:uiPriority w:val="99"/>
    <w:semiHidden/>
    <w:unhideWhenUsed/>
    <w:rsid w:val="002D5D18"/>
  </w:style>
  <w:style w:type="numbering" w:customStyle="1" w:styleId="1221310">
    <w:name w:val="無清單122131"/>
    <w:next w:val="a2"/>
    <w:uiPriority w:val="99"/>
    <w:semiHidden/>
    <w:unhideWhenUsed/>
    <w:rsid w:val="002D5D18"/>
  </w:style>
  <w:style w:type="numbering" w:customStyle="1" w:styleId="1112131">
    <w:name w:val="無清單1112131"/>
    <w:next w:val="a2"/>
    <w:uiPriority w:val="99"/>
    <w:semiHidden/>
    <w:unhideWhenUsed/>
    <w:rsid w:val="002D5D18"/>
  </w:style>
  <w:style w:type="table" w:customStyle="1" w:styleId="TableGrid112111">
    <w:name w:val="Table Grid1121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2D5D18"/>
  </w:style>
  <w:style w:type="table" w:customStyle="1" w:styleId="TableGrid911">
    <w:name w:val="Table Grid9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2D5D18"/>
  </w:style>
  <w:style w:type="numbering" w:customStyle="1" w:styleId="15111">
    <w:name w:val="リストなし1511"/>
    <w:next w:val="a2"/>
    <w:uiPriority w:val="99"/>
    <w:semiHidden/>
    <w:unhideWhenUsed/>
    <w:rsid w:val="002D5D18"/>
  </w:style>
  <w:style w:type="table" w:customStyle="1" w:styleId="TableGrid1511">
    <w:name w:val="Table Grid1511"/>
    <w:basedOn w:val="a1"/>
    <w:next w:val="aff7"/>
    <w:uiPriority w:val="39"/>
    <w:rsid w:val="002D5D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2D5D18"/>
  </w:style>
  <w:style w:type="table" w:customStyle="1" w:styleId="3511">
    <w:name w:val="网格型35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2D5D18"/>
  </w:style>
  <w:style w:type="numbering" w:customStyle="1" w:styleId="NoList3511">
    <w:name w:val="No List3511"/>
    <w:next w:val="a2"/>
    <w:uiPriority w:val="99"/>
    <w:semiHidden/>
    <w:rsid w:val="002D5D18"/>
  </w:style>
  <w:style w:type="table" w:customStyle="1" w:styleId="TableGrid4511">
    <w:name w:val="Table Grid45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2D5D18"/>
  </w:style>
  <w:style w:type="numbering" w:customStyle="1" w:styleId="16110">
    <w:name w:val="無清單1611"/>
    <w:next w:val="a2"/>
    <w:uiPriority w:val="99"/>
    <w:semiHidden/>
    <w:unhideWhenUsed/>
    <w:rsid w:val="002D5D18"/>
  </w:style>
  <w:style w:type="numbering" w:customStyle="1" w:styleId="115110">
    <w:name w:val="無清單11511"/>
    <w:next w:val="a2"/>
    <w:uiPriority w:val="99"/>
    <w:semiHidden/>
    <w:unhideWhenUsed/>
    <w:rsid w:val="002D5D18"/>
  </w:style>
  <w:style w:type="table" w:customStyle="1" w:styleId="15113">
    <w:name w:val="表格格線1511"/>
    <w:basedOn w:val="a1"/>
    <w:next w:val="aff7"/>
    <w:rsid w:val="002D5D1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2D5D18"/>
  </w:style>
  <w:style w:type="numbering" w:customStyle="1" w:styleId="2411">
    <w:name w:val="无列表2411"/>
    <w:next w:val="a2"/>
    <w:uiPriority w:val="99"/>
    <w:semiHidden/>
    <w:unhideWhenUsed/>
    <w:rsid w:val="002D5D18"/>
  </w:style>
  <w:style w:type="numbering" w:customStyle="1" w:styleId="NoList12511">
    <w:name w:val="No List12511"/>
    <w:next w:val="a2"/>
    <w:uiPriority w:val="99"/>
    <w:semiHidden/>
    <w:unhideWhenUsed/>
    <w:rsid w:val="002D5D18"/>
  </w:style>
  <w:style w:type="numbering" w:customStyle="1" w:styleId="115111">
    <w:name w:val="リストなし11511"/>
    <w:next w:val="a2"/>
    <w:uiPriority w:val="99"/>
    <w:semiHidden/>
    <w:unhideWhenUsed/>
    <w:rsid w:val="002D5D18"/>
  </w:style>
  <w:style w:type="numbering" w:customStyle="1" w:styleId="115112">
    <w:name w:val="无列表11511"/>
    <w:next w:val="a2"/>
    <w:semiHidden/>
    <w:rsid w:val="002D5D18"/>
  </w:style>
  <w:style w:type="numbering" w:customStyle="1" w:styleId="NoList21511">
    <w:name w:val="No List21511"/>
    <w:next w:val="a2"/>
    <w:semiHidden/>
    <w:rsid w:val="002D5D18"/>
  </w:style>
  <w:style w:type="numbering" w:customStyle="1" w:styleId="NoList31511">
    <w:name w:val="No List31511"/>
    <w:next w:val="a2"/>
    <w:uiPriority w:val="99"/>
    <w:semiHidden/>
    <w:rsid w:val="002D5D18"/>
  </w:style>
  <w:style w:type="numbering" w:customStyle="1" w:styleId="125110">
    <w:name w:val="無清單12511"/>
    <w:next w:val="a2"/>
    <w:uiPriority w:val="99"/>
    <w:semiHidden/>
    <w:unhideWhenUsed/>
    <w:rsid w:val="002D5D18"/>
  </w:style>
  <w:style w:type="numbering" w:customStyle="1" w:styleId="1115110">
    <w:name w:val="無清單111511"/>
    <w:next w:val="a2"/>
    <w:uiPriority w:val="99"/>
    <w:semiHidden/>
    <w:unhideWhenUsed/>
    <w:rsid w:val="002D5D18"/>
  </w:style>
  <w:style w:type="table" w:customStyle="1" w:styleId="TableGrid11411">
    <w:name w:val="Table Grid11411"/>
    <w:basedOn w:val="a1"/>
    <w:next w:val="aff7"/>
    <w:uiPriority w:val="39"/>
    <w:rsid w:val="002D5D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2D5D18"/>
  </w:style>
  <w:style w:type="numbering" w:customStyle="1" w:styleId="NoList112411">
    <w:name w:val="No List112411"/>
    <w:next w:val="a2"/>
    <w:uiPriority w:val="99"/>
    <w:semiHidden/>
    <w:unhideWhenUsed/>
    <w:rsid w:val="002D5D18"/>
  </w:style>
  <w:style w:type="table" w:customStyle="1" w:styleId="TableGrid5311">
    <w:name w:val="Table Grid5311"/>
    <w:basedOn w:val="a1"/>
    <w:next w:val="aff7"/>
    <w:rsid w:val="002D5D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7"/>
    <w:rsid w:val="002D5D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7"/>
    <w:rsid w:val="002D5D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7"/>
    <w:rsid w:val="002D5D1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7"/>
    <w:rsid w:val="002D5D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261154">
      <w:bodyDiv w:val="1"/>
      <w:marLeft w:val="0"/>
      <w:marRight w:val="0"/>
      <w:marTop w:val="0"/>
      <w:marBottom w:val="0"/>
      <w:divBdr>
        <w:top w:val="none" w:sz="0" w:space="0" w:color="auto"/>
        <w:left w:val="none" w:sz="0" w:space="0" w:color="auto"/>
        <w:bottom w:val="none" w:sz="0" w:space="0" w:color="auto"/>
        <w:right w:val="none" w:sz="0" w:space="0" w:color="auto"/>
      </w:divBdr>
    </w:div>
    <w:div w:id="159587917">
      <w:bodyDiv w:val="1"/>
      <w:marLeft w:val="0"/>
      <w:marRight w:val="0"/>
      <w:marTop w:val="0"/>
      <w:marBottom w:val="0"/>
      <w:divBdr>
        <w:top w:val="none" w:sz="0" w:space="0" w:color="auto"/>
        <w:left w:val="none" w:sz="0" w:space="0" w:color="auto"/>
        <w:bottom w:val="none" w:sz="0" w:space="0" w:color="auto"/>
        <w:right w:val="none" w:sz="0" w:space="0" w:color="auto"/>
      </w:divBdr>
    </w:div>
    <w:div w:id="632633399">
      <w:bodyDiv w:val="1"/>
      <w:marLeft w:val="0"/>
      <w:marRight w:val="0"/>
      <w:marTop w:val="0"/>
      <w:marBottom w:val="0"/>
      <w:divBdr>
        <w:top w:val="none" w:sz="0" w:space="0" w:color="auto"/>
        <w:left w:val="none" w:sz="0" w:space="0" w:color="auto"/>
        <w:bottom w:val="none" w:sz="0" w:space="0" w:color="auto"/>
        <w:right w:val="none" w:sz="0" w:space="0" w:color="auto"/>
      </w:divBdr>
    </w:div>
    <w:div w:id="963343881">
      <w:bodyDiv w:val="1"/>
      <w:marLeft w:val="0"/>
      <w:marRight w:val="0"/>
      <w:marTop w:val="0"/>
      <w:marBottom w:val="0"/>
      <w:divBdr>
        <w:top w:val="none" w:sz="0" w:space="0" w:color="auto"/>
        <w:left w:val="none" w:sz="0" w:space="0" w:color="auto"/>
        <w:bottom w:val="none" w:sz="0" w:space="0" w:color="auto"/>
        <w:right w:val="none" w:sz="0" w:space="0" w:color="auto"/>
      </w:divBdr>
    </w:div>
    <w:div w:id="1296791064">
      <w:bodyDiv w:val="1"/>
      <w:marLeft w:val="0"/>
      <w:marRight w:val="0"/>
      <w:marTop w:val="0"/>
      <w:marBottom w:val="0"/>
      <w:divBdr>
        <w:top w:val="none" w:sz="0" w:space="0" w:color="auto"/>
        <w:left w:val="none" w:sz="0" w:space="0" w:color="auto"/>
        <w:bottom w:val="none" w:sz="0" w:space="0" w:color="auto"/>
        <w:right w:val="none" w:sz="0" w:space="0" w:color="auto"/>
      </w:divBdr>
    </w:div>
    <w:div w:id="1325623139">
      <w:bodyDiv w:val="1"/>
      <w:marLeft w:val="0"/>
      <w:marRight w:val="0"/>
      <w:marTop w:val="0"/>
      <w:marBottom w:val="0"/>
      <w:divBdr>
        <w:top w:val="none" w:sz="0" w:space="0" w:color="auto"/>
        <w:left w:val="none" w:sz="0" w:space="0" w:color="auto"/>
        <w:bottom w:val="none" w:sz="0" w:space="0" w:color="auto"/>
        <w:right w:val="none" w:sz="0" w:space="0" w:color="auto"/>
      </w:divBdr>
    </w:div>
    <w:div w:id="1483765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8.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6.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CB0B16-BA60-4D53-8D2F-479A377317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921</TotalTime>
  <Pages>18</Pages>
  <Words>5427</Words>
  <Characters>30938</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Title:</vt:lpstr>
    </vt:vector>
  </TitlesOfParts>
  <Company>Spirent Communcations</Company>
  <LinksUpToDate>false</LinksUpToDate>
  <CharactersWithSpaces>36293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Ron.Borsato@spirent.com</dc:creator>
  <cp:keywords/>
  <cp:lastModifiedBy>CATT</cp:lastModifiedBy>
  <cp:revision>47</cp:revision>
  <dcterms:created xsi:type="dcterms:W3CDTF">2022-11-02T03:35:00Z</dcterms:created>
  <dcterms:modified xsi:type="dcterms:W3CDTF">2023-11-15T00:15:00Z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1344935123</vt:lpwstr>
  </property>
</Properties>
</file>